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DA" w:rsidRPr="00D474E3" w:rsidRDefault="00F061DA" w:rsidP="00D474E3">
      <w:pPr>
        <w:jc w:val="center"/>
        <w:rPr>
          <w:rFonts w:ascii="Arial" w:hAnsi="Arial" w:cs="Arial"/>
          <w:b/>
          <w:sz w:val="32"/>
          <w:szCs w:val="32"/>
        </w:rPr>
      </w:pPr>
      <w:r w:rsidRPr="00D474E3">
        <w:rPr>
          <w:rFonts w:ascii="Arial" w:hAnsi="Arial" w:cs="Arial"/>
          <w:b/>
          <w:sz w:val="32"/>
          <w:szCs w:val="32"/>
        </w:rPr>
        <w:t>АДМИНИСТРАЦИЯ</w:t>
      </w:r>
    </w:p>
    <w:p w:rsidR="00F061DA" w:rsidRPr="00D474E3" w:rsidRDefault="00F061DA" w:rsidP="00D474E3">
      <w:pPr>
        <w:jc w:val="center"/>
        <w:rPr>
          <w:rFonts w:ascii="Arial" w:hAnsi="Arial" w:cs="Arial"/>
          <w:b/>
          <w:sz w:val="32"/>
          <w:szCs w:val="32"/>
        </w:rPr>
      </w:pPr>
      <w:r w:rsidRPr="00D474E3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F061DA" w:rsidRPr="00D474E3" w:rsidRDefault="00F061DA" w:rsidP="00D474E3">
      <w:pPr>
        <w:jc w:val="center"/>
        <w:rPr>
          <w:rFonts w:ascii="Arial" w:hAnsi="Arial" w:cs="Arial"/>
          <w:b/>
          <w:sz w:val="32"/>
          <w:szCs w:val="32"/>
        </w:rPr>
      </w:pPr>
    </w:p>
    <w:p w:rsidR="00F061DA" w:rsidRPr="00D474E3" w:rsidRDefault="00F061DA" w:rsidP="00D474E3">
      <w:pPr>
        <w:jc w:val="center"/>
        <w:rPr>
          <w:rFonts w:ascii="Arial" w:hAnsi="Arial" w:cs="Arial"/>
          <w:b/>
          <w:sz w:val="32"/>
          <w:szCs w:val="32"/>
        </w:rPr>
      </w:pPr>
      <w:r w:rsidRPr="00D474E3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F061DA" w:rsidRPr="00D474E3" w:rsidRDefault="00F061DA" w:rsidP="00D474E3">
      <w:pPr>
        <w:jc w:val="center"/>
        <w:rPr>
          <w:rFonts w:ascii="Arial" w:hAnsi="Arial" w:cs="Arial"/>
          <w:b/>
          <w:sz w:val="32"/>
          <w:szCs w:val="32"/>
        </w:rPr>
      </w:pPr>
    </w:p>
    <w:p w:rsidR="00F061DA" w:rsidRPr="00D474E3" w:rsidRDefault="00F061DA" w:rsidP="00D474E3">
      <w:pPr>
        <w:pStyle w:val="Header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32"/>
          <w:szCs w:val="32"/>
        </w:rPr>
      </w:pPr>
      <w:r w:rsidRPr="00D474E3">
        <w:rPr>
          <w:rFonts w:ascii="Arial" w:hAnsi="Arial" w:cs="Arial"/>
          <w:b/>
          <w:sz w:val="32"/>
          <w:szCs w:val="32"/>
        </w:rPr>
        <w:t>от 31 июля 2015 года №206</w:t>
      </w:r>
    </w:p>
    <w:p w:rsidR="00F061DA" w:rsidRPr="00D474E3" w:rsidRDefault="00F061DA" w:rsidP="00D474E3">
      <w:pPr>
        <w:jc w:val="center"/>
        <w:rPr>
          <w:rFonts w:ascii="Arial" w:hAnsi="Arial" w:cs="Arial"/>
          <w:b/>
          <w:sz w:val="32"/>
          <w:szCs w:val="32"/>
        </w:rPr>
      </w:pPr>
    </w:p>
    <w:p w:rsidR="00F061DA" w:rsidRPr="00D474E3" w:rsidRDefault="00F061DA" w:rsidP="00D474E3">
      <w:pPr>
        <w:jc w:val="center"/>
        <w:rPr>
          <w:rFonts w:ascii="Arial" w:hAnsi="Arial" w:cs="Arial"/>
          <w:b/>
          <w:sz w:val="32"/>
          <w:szCs w:val="32"/>
        </w:rPr>
      </w:pPr>
      <w:r w:rsidRPr="00D474E3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</w:t>
      </w:r>
    </w:p>
    <w:p w:rsidR="00F061DA" w:rsidRPr="00D474E3" w:rsidRDefault="00F061DA" w:rsidP="00D474E3">
      <w:pPr>
        <w:jc w:val="center"/>
        <w:rPr>
          <w:rFonts w:ascii="Arial" w:hAnsi="Arial" w:cs="Arial"/>
          <w:b/>
          <w:sz w:val="32"/>
          <w:szCs w:val="32"/>
        </w:rPr>
      </w:pPr>
      <w:r w:rsidRPr="00D474E3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F061DA" w:rsidRPr="00D474E3" w:rsidRDefault="00F061DA" w:rsidP="00D474E3">
      <w:pPr>
        <w:jc w:val="center"/>
        <w:rPr>
          <w:rFonts w:ascii="Arial" w:hAnsi="Arial" w:cs="Arial"/>
          <w:b/>
          <w:sz w:val="32"/>
          <w:szCs w:val="32"/>
        </w:rPr>
      </w:pPr>
      <w:r w:rsidRPr="00D474E3">
        <w:rPr>
          <w:rFonts w:ascii="Arial" w:hAnsi="Arial" w:cs="Arial"/>
          <w:b/>
          <w:sz w:val="32"/>
          <w:szCs w:val="32"/>
        </w:rPr>
        <w:t>Курской области №158 от 18.05.2015г.  «Об утверждении</w:t>
      </w:r>
    </w:p>
    <w:p w:rsidR="00F061DA" w:rsidRPr="00D474E3" w:rsidRDefault="00F061DA" w:rsidP="00D474E3">
      <w:pPr>
        <w:jc w:val="center"/>
        <w:rPr>
          <w:rFonts w:ascii="Arial" w:hAnsi="Arial" w:cs="Arial"/>
          <w:b/>
          <w:sz w:val="32"/>
          <w:szCs w:val="32"/>
        </w:rPr>
      </w:pPr>
      <w:r w:rsidRPr="00D474E3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F061DA" w:rsidRPr="00D474E3" w:rsidRDefault="00F061DA" w:rsidP="00D474E3">
      <w:pPr>
        <w:jc w:val="center"/>
        <w:rPr>
          <w:rFonts w:ascii="Arial" w:hAnsi="Arial" w:cs="Arial"/>
          <w:b/>
          <w:sz w:val="32"/>
          <w:szCs w:val="32"/>
        </w:rPr>
      </w:pPr>
      <w:r w:rsidRPr="00D474E3">
        <w:rPr>
          <w:rFonts w:ascii="Arial" w:hAnsi="Arial" w:cs="Arial"/>
          <w:b/>
          <w:sz w:val="32"/>
          <w:szCs w:val="32"/>
        </w:rPr>
        <w:t>«Обеспечение доступным и комфортным жильем и</w:t>
      </w:r>
    </w:p>
    <w:p w:rsidR="00F061DA" w:rsidRPr="00D474E3" w:rsidRDefault="00F061DA" w:rsidP="00D474E3">
      <w:pPr>
        <w:jc w:val="center"/>
        <w:rPr>
          <w:rFonts w:ascii="Arial" w:hAnsi="Arial" w:cs="Arial"/>
          <w:b/>
          <w:sz w:val="32"/>
          <w:szCs w:val="32"/>
        </w:rPr>
      </w:pPr>
      <w:r w:rsidRPr="00D474E3">
        <w:rPr>
          <w:rFonts w:ascii="Arial" w:hAnsi="Arial" w:cs="Arial"/>
          <w:b/>
          <w:sz w:val="32"/>
          <w:szCs w:val="32"/>
        </w:rPr>
        <w:t>коммунальными услугами граждан в Мантуровском</w:t>
      </w:r>
    </w:p>
    <w:p w:rsidR="00F061DA" w:rsidRPr="00D474E3" w:rsidRDefault="00F061DA" w:rsidP="00D474E3">
      <w:pPr>
        <w:jc w:val="center"/>
        <w:rPr>
          <w:rFonts w:ascii="Arial" w:hAnsi="Arial" w:cs="Arial"/>
          <w:b/>
          <w:sz w:val="32"/>
          <w:szCs w:val="32"/>
        </w:rPr>
      </w:pPr>
      <w:r w:rsidRPr="00D474E3">
        <w:rPr>
          <w:rFonts w:ascii="Arial" w:hAnsi="Arial" w:cs="Arial"/>
          <w:b/>
          <w:sz w:val="32"/>
          <w:szCs w:val="32"/>
        </w:rPr>
        <w:t>районе Курской области на 2015-2018 годы»»</w:t>
      </w:r>
    </w:p>
    <w:p w:rsidR="00F061DA" w:rsidRPr="00D474E3" w:rsidRDefault="00F061DA" w:rsidP="0053147E">
      <w:pPr>
        <w:rPr>
          <w:rFonts w:ascii="Arial" w:hAnsi="Arial" w:cs="Arial"/>
        </w:rPr>
      </w:pPr>
    </w:p>
    <w:p w:rsidR="00F061DA" w:rsidRPr="00D474E3" w:rsidRDefault="00F061DA" w:rsidP="0053147E">
      <w:pPr>
        <w:jc w:val="both"/>
        <w:rPr>
          <w:rFonts w:ascii="Arial" w:hAnsi="Arial" w:cs="Arial"/>
        </w:rPr>
      </w:pPr>
    </w:p>
    <w:p w:rsidR="00F061DA" w:rsidRPr="00D474E3" w:rsidRDefault="00F061DA" w:rsidP="00D474E3">
      <w:pPr>
        <w:jc w:val="both"/>
        <w:rPr>
          <w:rFonts w:ascii="Arial" w:hAnsi="Arial" w:cs="Arial"/>
        </w:rPr>
      </w:pPr>
      <w:r w:rsidRPr="00D474E3">
        <w:rPr>
          <w:rFonts w:ascii="Arial" w:hAnsi="Arial" w:cs="Arial"/>
          <w:lang w:eastAsia="en-US"/>
        </w:rPr>
        <w:t xml:space="preserve">           В соответствии с постановлением Губернатора Курской области от 11.10.2013г. №716-па «Об утверждении государственной программы Курской области «Обеспечение доступным и комфортным жильем и коммунальными услугами граждан в Курской области» (с изменениями на 25.04.2014г.)</w:t>
      </w:r>
      <w:r w:rsidRPr="00D474E3">
        <w:rPr>
          <w:rFonts w:ascii="Arial" w:hAnsi="Arial" w:cs="Arial"/>
        </w:rPr>
        <w:t>, Администрация Мантуровского района Курской области ПОСТАНОВЛЯЕТ:</w:t>
      </w:r>
    </w:p>
    <w:p w:rsidR="00F061DA" w:rsidRPr="00D474E3" w:rsidRDefault="00F061DA" w:rsidP="000950DA">
      <w:pPr>
        <w:spacing w:line="276" w:lineRule="auto"/>
        <w:jc w:val="both"/>
        <w:rPr>
          <w:rFonts w:ascii="Arial" w:hAnsi="Arial" w:cs="Arial"/>
        </w:rPr>
      </w:pPr>
      <w:r w:rsidRPr="00D474E3">
        <w:rPr>
          <w:rFonts w:ascii="Arial" w:hAnsi="Arial" w:cs="Arial"/>
        </w:rPr>
        <w:t xml:space="preserve">        1. Внести в муниципальную программу «Обеспечение доступным и комфортным жильем и коммунальными услугами граждан в Мантуровском районе Курской области на 2015-2018 годы», утвержденную Постановлением Администрации Мантуровского района Курской области №158 от 18.05.2015г. (далее - Программа), следующие изменения:</w:t>
      </w:r>
    </w:p>
    <w:p w:rsidR="00F061DA" w:rsidRPr="00D474E3" w:rsidRDefault="00F061DA" w:rsidP="000950DA">
      <w:pPr>
        <w:spacing w:line="276" w:lineRule="auto"/>
        <w:jc w:val="both"/>
        <w:rPr>
          <w:rFonts w:ascii="Arial" w:hAnsi="Arial" w:cs="Arial"/>
        </w:rPr>
      </w:pPr>
      <w:r w:rsidRPr="00D474E3">
        <w:rPr>
          <w:rFonts w:ascii="Arial" w:hAnsi="Arial" w:cs="Arial"/>
        </w:rPr>
        <w:t xml:space="preserve">         1.1. В паспорте Программы в графе «Финансирование муниципальной Программы»:</w:t>
      </w:r>
    </w:p>
    <w:p w:rsidR="00F061DA" w:rsidRPr="00D474E3" w:rsidRDefault="00F061DA" w:rsidP="000950DA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D474E3">
        <w:rPr>
          <w:rFonts w:ascii="Arial" w:hAnsi="Arial" w:cs="Arial"/>
        </w:rPr>
        <w:t>сумму 6122,040 тыс.рублей заменить на 6517,911 тыс. рублей;</w:t>
      </w:r>
    </w:p>
    <w:p w:rsidR="00F061DA" w:rsidRPr="00D474E3" w:rsidRDefault="00F061DA" w:rsidP="000950DA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D474E3">
        <w:rPr>
          <w:rFonts w:ascii="Arial" w:hAnsi="Arial" w:cs="Arial"/>
        </w:rPr>
        <w:t>сумму 1461,040 тыс.рублей заменить на 1856,911 тыс.рублей;</w:t>
      </w:r>
    </w:p>
    <w:p w:rsidR="00F061DA" w:rsidRPr="00D474E3" w:rsidRDefault="00F061DA" w:rsidP="000950DA">
      <w:pPr>
        <w:spacing w:line="276" w:lineRule="auto"/>
        <w:jc w:val="both"/>
        <w:rPr>
          <w:rFonts w:ascii="Arial" w:hAnsi="Arial" w:cs="Arial"/>
        </w:rPr>
      </w:pPr>
      <w:r w:rsidRPr="00D474E3">
        <w:rPr>
          <w:rFonts w:ascii="Arial" w:hAnsi="Arial" w:cs="Arial"/>
        </w:rPr>
        <w:t xml:space="preserve">         1.2. В разделе V. «Объем финансовых ресурсов, необходимых для реализации муниципальной программы» Программы: </w:t>
      </w:r>
    </w:p>
    <w:p w:rsidR="00F061DA" w:rsidRPr="00D474E3" w:rsidRDefault="00F061DA" w:rsidP="00C01564">
      <w:pPr>
        <w:pStyle w:val="ListParagraph"/>
        <w:spacing w:line="276" w:lineRule="auto"/>
        <w:ind w:left="360" w:firstLine="348"/>
        <w:jc w:val="both"/>
        <w:rPr>
          <w:rFonts w:ascii="Arial" w:hAnsi="Arial" w:cs="Arial"/>
        </w:rPr>
      </w:pPr>
      <w:r w:rsidRPr="00D474E3">
        <w:rPr>
          <w:rFonts w:ascii="Arial" w:hAnsi="Arial" w:cs="Arial"/>
        </w:rPr>
        <w:t>1.2.1  сумму 6122,040 тыс. рублей заменить на 6517,911 тыс. рублей.</w:t>
      </w:r>
    </w:p>
    <w:p w:rsidR="00F061DA" w:rsidRPr="00D474E3" w:rsidRDefault="00F061DA" w:rsidP="00C01564">
      <w:pPr>
        <w:pStyle w:val="ListParagraph"/>
        <w:spacing w:line="276" w:lineRule="auto"/>
        <w:ind w:left="360" w:firstLine="348"/>
        <w:jc w:val="both"/>
        <w:rPr>
          <w:rFonts w:ascii="Arial" w:hAnsi="Arial" w:cs="Arial"/>
        </w:rPr>
      </w:pPr>
      <w:r w:rsidRPr="00D474E3">
        <w:rPr>
          <w:rFonts w:ascii="Arial" w:hAnsi="Arial" w:cs="Arial"/>
        </w:rPr>
        <w:t>1.2.2. сумму 1461,040 тыс. рублей заменить на 1856,911 тыс. рублей.</w:t>
      </w:r>
    </w:p>
    <w:p w:rsidR="00F061DA" w:rsidRPr="00D474E3" w:rsidRDefault="00F061DA" w:rsidP="003137EF">
      <w:pPr>
        <w:spacing w:line="276" w:lineRule="auto"/>
        <w:jc w:val="both"/>
        <w:rPr>
          <w:rFonts w:ascii="Arial" w:hAnsi="Arial" w:cs="Arial"/>
        </w:rPr>
      </w:pPr>
      <w:r w:rsidRPr="00D474E3">
        <w:rPr>
          <w:rFonts w:ascii="Arial" w:hAnsi="Arial" w:cs="Arial"/>
        </w:rPr>
        <w:t xml:space="preserve">         1.3.  В графе «Объемы финансирование подпрограммы» паспорта подпрограммы №2 «Создание условий для обеспечения доступным и комфортным жильем граждан» программы (далее – подпрограмма №2): </w:t>
      </w:r>
    </w:p>
    <w:p w:rsidR="00F061DA" w:rsidRPr="00D474E3" w:rsidRDefault="00F061DA" w:rsidP="003137EF">
      <w:pPr>
        <w:spacing w:line="276" w:lineRule="auto"/>
        <w:jc w:val="both"/>
        <w:rPr>
          <w:rFonts w:ascii="Arial" w:hAnsi="Arial" w:cs="Arial"/>
        </w:rPr>
      </w:pPr>
      <w:r w:rsidRPr="00D474E3">
        <w:rPr>
          <w:rFonts w:ascii="Arial" w:hAnsi="Arial" w:cs="Arial"/>
        </w:rPr>
        <w:t xml:space="preserve">         1.3.1. сумму 6122,040 тыс. рублей заменить на 6517,911 тыс. рублей;</w:t>
      </w:r>
    </w:p>
    <w:p w:rsidR="00F061DA" w:rsidRPr="00D474E3" w:rsidRDefault="00F061DA" w:rsidP="000C696A">
      <w:pPr>
        <w:spacing w:line="276" w:lineRule="auto"/>
        <w:ind w:firstLine="708"/>
        <w:jc w:val="both"/>
        <w:rPr>
          <w:rFonts w:ascii="Arial" w:hAnsi="Arial" w:cs="Arial"/>
        </w:rPr>
      </w:pPr>
      <w:r w:rsidRPr="00D474E3">
        <w:rPr>
          <w:rFonts w:ascii="Arial" w:hAnsi="Arial" w:cs="Arial"/>
        </w:rPr>
        <w:t>1.3.2. сумму 1461,040 тыс. рублей заменить на 1856,911 тыс. рублей.</w:t>
      </w:r>
    </w:p>
    <w:p w:rsidR="00F061DA" w:rsidRPr="00D474E3" w:rsidRDefault="00F061DA" w:rsidP="003137EF">
      <w:pPr>
        <w:spacing w:line="276" w:lineRule="auto"/>
        <w:jc w:val="both"/>
        <w:rPr>
          <w:rFonts w:ascii="Arial" w:hAnsi="Arial" w:cs="Arial"/>
        </w:rPr>
      </w:pPr>
      <w:r w:rsidRPr="00D474E3">
        <w:rPr>
          <w:rFonts w:ascii="Arial" w:hAnsi="Arial" w:cs="Arial"/>
        </w:rPr>
        <w:t xml:space="preserve">         1.4. В разделе V. «Объем финансовых ресурсов, необходимых для реализации муниципальной программы» подпрограммы №2: </w:t>
      </w:r>
    </w:p>
    <w:p w:rsidR="00F061DA" w:rsidRPr="00D474E3" w:rsidRDefault="00F061DA" w:rsidP="000C696A">
      <w:pPr>
        <w:spacing w:line="276" w:lineRule="auto"/>
        <w:ind w:firstLine="708"/>
        <w:jc w:val="both"/>
        <w:rPr>
          <w:rFonts w:ascii="Arial" w:hAnsi="Arial" w:cs="Arial"/>
        </w:rPr>
      </w:pPr>
      <w:r w:rsidRPr="00D474E3">
        <w:rPr>
          <w:rFonts w:ascii="Arial" w:hAnsi="Arial" w:cs="Arial"/>
        </w:rPr>
        <w:t>1.4.1. сумму 6122,040 тыс. рублей заменить на 6517,911 тыс. рублей;</w:t>
      </w:r>
    </w:p>
    <w:p w:rsidR="00F061DA" w:rsidRPr="00D474E3" w:rsidRDefault="00F061DA" w:rsidP="000C696A">
      <w:pPr>
        <w:spacing w:line="276" w:lineRule="auto"/>
        <w:ind w:firstLine="708"/>
        <w:jc w:val="both"/>
        <w:rPr>
          <w:rFonts w:ascii="Arial" w:hAnsi="Arial" w:cs="Arial"/>
        </w:rPr>
      </w:pPr>
      <w:r w:rsidRPr="00D474E3">
        <w:rPr>
          <w:rFonts w:ascii="Arial" w:hAnsi="Arial" w:cs="Arial"/>
        </w:rPr>
        <w:t>1.4.2. сумму 1461,040 тыс. рублей заменить на 1856,911 тыс. рублей.</w:t>
      </w:r>
    </w:p>
    <w:p w:rsidR="00F061DA" w:rsidRPr="00D474E3" w:rsidRDefault="00F061DA" w:rsidP="000950DA">
      <w:pPr>
        <w:spacing w:line="276" w:lineRule="auto"/>
        <w:jc w:val="both"/>
        <w:rPr>
          <w:rFonts w:ascii="Arial" w:hAnsi="Arial" w:cs="Arial"/>
        </w:rPr>
      </w:pPr>
      <w:r w:rsidRPr="00D474E3">
        <w:rPr>
          <w:rFonts w:ascii="Arial" w:hAnsi="Arial" w:cs="Arial"/>
        </w:rPr>
        <w:t xml:space="preserve">         1.4.3. Таблицу 1 изложить в новой редакции, согласно приложению.</w:t>
      </w:r>
    </w:p>
    <w:p w:rsidR="00F061DA" w:rsidRPr="00D474E3" w:rsidRDefault="00F061DA" w:rsidP="00213717">
      <w:pPr>
        <w:jc w:val="both"/>
        <w:rPr>
          <w:rFonts w:ascii="Arial" w:hAnsi="Arial" w:cs="Arial"/>
        </w:rPr>
      </w:pPr>
    </w:p>
    <w:p w:rsidR="00F061DA" w:rsidRPr="00D474E3" w:rsidRDefault="00F061DA" w:rsidP="00213717">
      <w:pPr>
        <w:jc w:val="both"/>
        <w:rPr>
          <w:rFonts w:ascii="Arial" w:hAnsi="Arial" w:cs="Arial"/>
        </w:rPr>
      </w:pPr>
      <w:r w:rsidRPr="00D474E3">
        <w:rPr>
          <w:rFonts w:ascii="Arial" w:hAnsi="Arial" w:cs="Arial"/>
        </w:rPr>
        <w:t xml:space="preserve">         3.Контроль за исполнением настоящего постановления оставляю за собой.</w:t>
      </w:r>
    </w:p>
    <w:p w:rsidR="00F061DA" w:rsidRPr="00D474E3" w:rsidRDefault="00F061DA" w:rsidP="00213717">
      <w:pPr>
        <w:jc w:val="both"/>
        <w:rPr>
          <w:rFonts w:ascii="Arial" w:hAnsi="Arial" w:cs="Arial"/>
        </w:rPr>
      </w:pPr>
      <w:r w:rsidRPr="00D474E3">
        <w:rPr>
          <w:rFonts w:ascii="Arial" w:hAnsi="Arial" w:cs="Arial"/>
        </w:rPr>
        <w:t xml:space="preserve">         4. Постановление вступает в силу со дня его подписания.</w:t>
      </w:r>
    </w:p>
    <w:p w:rsidR="00F061DA" w:rsidRPr="00D474E3" w:rsidRDefault="00F061DA" w:rsidP="00213717">
      <w:pPr>
        <w:jc w:val="both"/>
        <w:rPr>
          <w:rFonts w:ascii="Arial" w:hAnsi="Arial" w:cs="Arial"/>
        </w:rPr>
      </w:pPr>
    </w:p>
    <w:p w:rsidR="00F061DA" w:rsidRPr="00D474E3" w:rsidRDefault="00F061DA" w:rsidP="00D474E3">
      <w:pPr>
        <w:rPr>
          <w:rFonts w:ascii="Arial" w:hAnsi="Arial" w:cs="Arial"/>
        </w:rPr>
      </w:pPr>
      <w:r w:rsidRPr="00D474E3">
        <w:rPr>
          <w:rFonts w:ascii="Arial" w:hAnsi="Arial" w:cs="Arial"/>
        </w:rPr>
        <w:t>Глава Мантуровского района                                                         С.Н. Бочаров</w:t>
      </w: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</w:p>
    <w:p w:rsidR="00F061DA" w:rsidRPr="00D474E3" w:rsidRDefault="00F061DA" w:rsidP="00213717">
      <w:pPr>
        <w:ind w:firstLine="840"/>
        <w:jc w:val="right"/>
        <w:rPr>
          <w:rFonts w:ascii="Arial" w:hAnsi="Arial" w:cs="Arial"/>
        </w:rPr>
      </w:pPr>
      <w:r w:rsidRPr="00D474E3">
        <w:rPr>
          <w:rFonts w:ascii="Arial" w:hAnsi="Arial" w:cs="Arial"/>
        </w:rPr>
        <w:t xml:space="preserve">Приложение 1 </w:t>
      </w:r>
    </w:p>
    <w:p w:rsidR="00F061DA" w:rsidRPr="00D474E3" w:rsidRDefault="00F061DA" w:rsidP="00213717">
      <w:pPr>
        <w:ind w:firstLine="840"/>
        <w:jc w:val="right"/>
        <w:rPr>
          <w:rFonts w:ascii="Arial" w:hAnsi="Arial" w:cs="Arial"/>
        </w:rPr>
      </w:pPr>
      <w:r w:rsidRPr="00D474E3">
        <w:rPr>
          <w:rFonts w:ascii="Arial" w:hAnsi="Arial" w:cs="Arial"/>
        </w:rPr>
        <w:t xml:space="preserve">к Постановлению Администрации </w:t>
      </w:r>
    </w:p>
    <w:p w:rsidR="00F061DA" w:rsidRDefault="00F061DA" w:rsidP="00213717">
      <w:pPr>
        <w:ind w:firstLine="840"/>
        <w:jc w:val="right"/>
        <w:rPr>
          <w:rFonts w:ascii="Arial" w:hAnsi="Arial" w:cs="Arial"/>
        </w:rPr>
      </w:pPr>
      <w:r w:rsidRPr="00D474E3">
        <w:rPr>
          <w:rFonts w:ascii="Arial" w:hAnsi="Arial" w:cs="Arial"/>
        </w:rPr>
        <w:t>Мантуровского района Курской области</w:t>
      </w:r>
    </w:p>
    <w:p w:rsidR="00F061DA" w:rsidRPr="00D474E3" w:rsidRDefault="00F061DA" w:rsidP="00D474E3">
      <w:pPr>
        <w:ind w:firstLine="8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31 июля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</w:rPr>
          <w:t>2015 г</w:t>
        </w:r>
      </w:smartTag>
      <w:r>
        <w:rPr>
          <w:rFonts w:ascii="Arial" w:hAnsi="Arial" w:cs="Arial"/>
        </w:rPr>
        <w:t>. №206</w:t>
      </w:r>
    </w:p>
    <w:p w:rsidR="00F061DA" w:rsidRPr="00D474E3" w:rsidRDefault="00F061DA" w:rsidP="003F5691">
      <w:pPr>
        <w:ind w:firstLine="840"/>
        <w:jc w:val="center"/>
        <w:rPr>
          <w:rFonts w:ascii="Arial" w:hAnsi="Arial" w:cs="Arial"/>
        </w:rPr>
      </w:pPr>
      <w:bookmarkStart w:id="0" w:name="_GoBack"/>
      <w:bookmarkEnd w:id="0"/>
    </w:p>
    <w:p w:rsidR="00F061DA" w:rsidRPr="00D474E3" w:rsidRDefault="00F061DA" w:rsidP="00CB1034">
      <w:pPr>
        <w:ind w:firstLine="840"/>
        <w:jc w:val="right"/>
        <w:rPr>
          <w:rFonts w:ascii="Arial" w:hAnsi="Arial" w:cs="Arial"/>
        </w:rPr>
      </w:pPr>
      <w:r w:rsidRPr="00D474E3">
        <w:rPr>
          <w:rFonts w:ascii="Arial" w:hAnsi="Arial" w:cs="Arial"/>
        </w:rPr>
        <w:t xml:space="preserve">Таблица 1 </w:t>
      </w:r>
    </w:p>
    <w:p w:rsidR="00F061DA" w:rsidRPr="00D474E3" w:rsidRDefault="00F061DA" w:rsidP="00CB1034">
      <w:pPr>
        <w:ind w:firstLine="840"/>
        <w:jc w:val="right"/>
        <w:rPr>
          <w:rFonts w:ascii="Arial" w:hAnsi="Arial" w:cs="Arial"/>
        </w:rPr>
      </w:pPr>
    </w:p>
    <w:p w:rsidR="00F061DA" w:rsidRPr="00D474E3" w:rsidRDefault="00F061DA" w:rsidP="003F5691">
      <w:pPr>
        <w:ind w:firstLine="840"/>
        <w:jc w:val="center"/>
        <w:rPr>
          <w:rFonts w:ascii="Arial" w:hAnsi="Arial" w:cs="Arial"/>
        </w:rPr>
      </w:pPr>
      <w:r w:rsidRPr="00D474E3">
        <w:rPr>
          <w:rFonts w:ascii="Arial" w:hAnsi="Arial" w:cs="Arial"/>
        </w:rPr>
        <w:t>Объемы и источники финансирования необходимых для реализации мероприятий подпрограммы</w:t>
      </w:r>
    </w:p>
    <w:p w:rsidR="00F061DA" w:rsidRPr="00D474E3" w:rsidRDefault="00F061DA" w:rsidP="000950DA">
      <w:pPr>
        <w:spacing w:line="276" w:lineRule="auto"/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35"/>
        <w:gridCol w:w="1417"/>
        <w:gridCol w:w="1442"/>
        <w:gridCol w:w="1251"/>
        <w:gridCol w:w="709"/>
        <w:gridCol w:w="709"/>
        <w:gridCol w:w="709"/>
      </w:tblGrid>
      <w:tr w:rsidR="00F061DA" w:rsidRPr="00D474E3" w:rsidTr="000C696A">
        <w:tc>
          <w:tcPr>
            <w:tcW w:w="534" w:type="dxa"/>
            <w:vMerge w:val="restart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6237" w:type="dxa"/>
            <w:gridSpan w:val="6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Объемы и источники финансирования</w:t>
            </w:r>
          </w:p>
        </w:tc>
      </w:tr>
      <w:tr w:rsidR="00F061DA" w:rsidRPr="00D474E3" w:rsidTr="000C696A">
        <w:tc>
          <w:tcPr>
            <w:tcW w:w="534" w:type="dxa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33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4820" w:type="dxa"/>
            <w:gridSpan w:val="5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Объемы финансирования (тыс. руб.)</w:t>
            </w:r>
          </w:p>
        </w:tc>
      </w:tr>
      <w:tr w:rsidR="00F061DA" w:rsidRPr="00D474E3" w:rsidTr="00D474E3">
        <w:tc>
          <w:tcPr>
            <w:tcW w:w="534" w:type="dxa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42" w:type="dxa"/>
            <w:vMerge w:val="restart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всего</w:t>
            </w:r>
          </w:p>
        </w:tc>
        <w:tc>
          <w:tcPr>
            <w:tcW w:w="3378" w:type="dxa"/>
            <w:gridSpan w:val="4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В т.ч. по годам реализации</w:t>
            </w:r>
          </w:p>
        </w:tc>
      </w:tr>
      <w:tr w:rsidR="00F061DA" w:rsidRPr="00D474E3" w:rsidTr="00D474E3">
        <w:tc>
          <w:tcPr>
            <w:tcW w:w="534" w:type="dxa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2015</w:t>
            </w: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2016</w:t>
            </w: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2017</w:t>
            </w: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2018</w:t>
            </w:r>
          </w:p>
        </w:tc>
      </w:tr>
      <w:tr w:rsidR="00F061DA" w:rsidRPr="00D474E3" w:rsidTr="00D474E3">
        <w:tc>
          <w:tcPr>
            <w:tcW w:w="534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33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3</w:t>
            </w:r>
          </w:p>
        </w:tc>
        <w:tc>
          <w:tcPr>
            <w:tcW w:w="1442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4</w:t>
            </w:r>
          </w:p>
        </w:tc>
        <w:tc>
          <w:tcPr>
            <w:tcW w:w="1251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33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8</w:t>
            </w:r>
          </w:p>
        </w:tc>
      </w:tr>
      <w:tr w:rsidR="00F061DA" w:rsidRPr="00D474E3" w:rsidTr="00D474E3">
        <w:tc>
          <w:tcPr>
            <w:tcW w:w="534" w:type="dxa"/>
            <w:vMerge w:val="restart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11</w:t>
            </w:r>
          </w:p>
        </w:tc>
        <w:tc>
          <w:tcPr>
            <w:tcW w:w="2835" w:type="dxa"/>
            <w:vMerge w:val="restart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left="-84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Мероприятия по газификации, всего</w:t>
            </w:r>
          </w:p>
        </w:tc>
        <w:tc>
          <w:tcPr>
            <w:tcW w:w="1417" w:type="dxa"/>
          </w:tcPr>
          <w:p w:rsidR="00F061DA" w:rsidRPr="00D474E3" w:rsidRDefault="00F061DA" w:rsidP="000C696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Всего:</w:t>
            </w:r>
          </w:p>
        </w:tc>
        <w:tc>
          <w:tcPr>
            <w:tcW w:w="1442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2865,04</w:t>
            </w:r>
          </w:p>
        </w:tc>
        <w:tc>
          <w:tcPr>
            <w:tcW w:w="1251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2865,04</w:t>
            </w: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-</w:t>
            </w:r>
          </w:p>
        </w:tc>
      </w:tr>
      <w:tr w:rsidR="00F061DA" w:rsidRPr="00D474E3" w:rsidTr="00D474E3">
        <w:tc>
          <w:tcPr>
            <w:tcW w:w="534" w:type="dxa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left="-84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Федеральный:</w:t>
            </w:r>
          </w:p>
        </w:tc>
        <w:tc>
          <w:tcPr>
            <w:tcW w:w="1442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F061DA" w:rsidRPr="00D474E3" w:rsidTr="00D474E3">
        <w:tc>
          <w:tcPr>
            <w:tcW w:w="534" w:type="dxa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left="-84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Областной:</w:t>
            </w:r>
          </w:p>
        </w:tc>
        <w:tc>
          <w:tcPr>
            <w:tcW w:w="1442" w:type="dxa"/>
          </w:tcPr>
          <w:p w:rsidR="00F061DA" w:rsidRPr="00D474E3" w:rsidRDefault="00F061DA" w:rsidP="003F5691">
            <w:pPr>
              <w:tabs>
                <w:tab w:val="left" w:pos="17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1872,0</w:t>
            </w:r>
          </w:p>
        </w:tc>
        <w:tc>
          <w:tcPr>
            <w:tcW w:w="1251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1872,0</w:t>
            </w: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F061DA" w:rsidRPr="00D474E3" w:rsidTr="00D474E3">
        <w:tc>
          <w:tcPr>
            <w:tcW w:w="534" w:type="dxa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left="-84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33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Местный:</w:t>
            </w:r>
          </w:p>
        </w:tc>
        <w:tc>
          <w:tcPr>
            <w:tcW w:w="1442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993,04</w:t>
            </w:r>
          </w:p>
        </w:tc>
        <w:tc>
          <w:tcPr>
            <w:tcW w:w="1251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33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993,04</w:t>
            </w: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F061DA" w:rsidRPr="00D474E3" w:rsidTr="00D474E3">
        <w:tc>
          <w:tcPr>
            <w:tcW w:w="534" w:type="dxa"/>
            <w:vMerge w:val="restart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vMerge w:val="restart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 xml:space="preserve">Газоснабжение         </w:t>
            </w:r>
          </w:p>
          <w:p w:rsidR="00F061DA" w:rsidRPr="00D474E3" w:rsidRDefault="00F061DA" w:rsidP="003F569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д. Савиловка Репецкого сельсовета Мантуровского района Курской области (строительство газораспределительных сетей)</w:t>
            </w:r>
          </w:p>
        </w:tc>
        <w:tc>
          <w:tcPr>
            <w:tcW w:w="1417" w:type="dxa"/>
          </w:tcPr>
          <w:p w:rsidR="00F061DA" w:rsidRPr="00D474E3" w:rsidRDefault="00F061DA" w:rsidP="000C696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Всего:</w:t>
            </w:r>
          </w:p>
        </w:tc>
        <w:tc>
          <w:tcPr>
            <w:tcW w:w="1442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1978,0</w:t>
            </w:r>
          </w:p>
        </w:tc>
        <w:tc>
          <w:tcPr>
            <w:tcW w:w="1251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1978,0</w:t>
            </w: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F061DA" w:rsidRPr="00D474E3" w:rsidTr="00D474E3">
        <w:tc>
          <w:tcPr>
            <w:tcW w:w="534" w:type="dxa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Федеральный:</w:t>
            </w:r>
          </w:p>
        </w:tc>
        <w:tc>
          <w:tcPr>
            <w:tcW w:w="1442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F061DA" w:rsidRPr="00D474E3" w:rsidTr="00D474E3">
        <w:tc>
          <w:tcPr>
            <w:tcW w:w="534" w:type="dxa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Областной:</w:t>
            </w:r>
          </w:p>
        </w:tc>
        <w:tc>
          <w:tcPr>
            <w:tcW w:w="1442" w:type="dxa"/>
          </w:tcPr>
          <w:p w:rsidR="00F061DA" w:rsidRPr="00D474E3" w:rsidRDefault="00F061DA" w:rsidP="003F5691">
            <w:pPr>
              <w:tabs>
                <w:tab w:val="left" w:pos="17"/>
              </w:tabs>
              <w:autoSpaceDE w:val="0"/>
              <w:autoSpaceDN w:val="0"/>
              <w:adjustRightInd w:val="0"/>
              <w:ind w:left="-698" w:firstLine="72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1872,0</w:t>
            </w:r>
          </w:p>
        </w:tc>
        <w:tc>
          <w:tcPr>
            <w:tcW w:w="1251" w:type="dxa"/>
          </w:tcPr>
          <w:p w:rsidR="00F061DA" w:rsidRPr="00D474E3" w:rsidRDefault="00F061DA" w:rsidP="003F5691">
            <w:pPr>
              <w:tabs>
                <w:tab w:val="left" w:pos="17"/>
              </w:tabs>
              <w:autoSpaceDE w:val="0"/>
              <w:autoSpaceDN w:val="0"/>
              <w:adjustRightInd w:val="0"/>
              <w:ind w:left="-691" w:right="-92" w:firstLine="72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1872,0</w:t>
            </w: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F061DA" w:rsidRPr="00D474E3" w:rsidTr="00D474E3">
        <w:tc>
          <w:tcPr>
            <w:tcW w:w="534" w:type="dxa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Местный:</w:t>
            </w:r>
          </w:p>
        </w:tc>
        <w:tc>
          <w:tcPr>
            <w:tcW w:w="1442" w:type="dxa"/>
            <w:vAlign w:val="center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106,0</w:t>
            </w:r>
          </w:p>
        </w:tc>
        <w:tc>
          <w:tcPr>
            <w:tcW w:w="1251" w:type="dxa"/>
            <w:vAlign w:val="center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106,0</w:t>
            </w: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F061DA" w:rsidRPr="00D474E3" w:rsidTr="00D474E3">
        <w:tc>
          <w:tcPr>
            <w:tcW w:w="534" w:type="dxa"/>
            <w:vMerge w:val="restart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</w:tcPr>
          <w:p w:rsidR="00F061DA" w:rsidRPr="00D474E3" w:rsidRDefault="00F061DA" w:rsidP="00C36E2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Газификация Администрации Мантуровского района Курской области                 (строительство газораспределительных сетей и котельной)</w:t>
            </w:r>
          </w:p>
        </w:tc>
        <w:tc>
          <w:tcPr>
            <w:tcW w:w="1417" w:type="dxa"/>
          </w:tcPr>
          <w:p w:rsidR="00F061DA" w:rsidRPr="00D474E3" w:rsidRDefault="00F061DA" w:rsidP="000C696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Всего:</w:t>
            </w:r>
          </w:p>
        </w:tc>
        <w:tc>
          <w:tcPr>
            <w:tcW w:w="1442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887,04</w:t>
            </w:r>
          </w:p>
        </w:tc>
        <w:tc>
          <w:tcPr>
            <w:tcW w:w="1251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887,04</w:t>
            </w: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F061DA" w:rsidRPr="00D474E3" w:rsidTr="00D474E3">
        <w:tc>
          <w:tcPr>
            <w:tcW w:w="534" w:type="dxa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Федеральный:</w:t>
            </w:r>
          </w:p>
        </w:tc>
        <w:tc>
          <w:tcPr>
            <w:tcW w:w="1442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F061DA" w:rsidRPr="00D474E3" w:rsidTr="00D474E3">
        <w:tc>
          <w:tcPr>
            <w:tcW w:w="534" w:type="dxa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Областной:</w:t>
            </w:r>
          </w:p>
        </w:tc>
        <w:tc>
          <w:tcPr>
            <w:tcW w:w="1442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F061DA" w:rsidRPr="00D474E3" w:rsidTr="00D474E3">
        <w:tc>
          <w:tcPr>
            <w:tcW w:w="534" w:type="dxa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Местный:</w:t>
            </w:r>
          </w:p>
        </w:tc>
        <w:tc>
          <w:tcPr>
            <w:tcW w:w="1442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887,04</w:t>
            </w:r>
          </w:p>
        </w:tc>
        <w:tc>
          <w:tcPr>
            <w:tcW w:w="1251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887,04</w:t>
            </w: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F061DA" w:rsidRPr="00D474E3" w:rsidTr="00D474E3">
        <w:tc>
          <w:tcPr>
            <w:tcW w:w="534" w:type="dxa"/>
            <w:vMerge w:val="restart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2</w:t>
            </w:r>
          </w:p>
          <w:p w:rsidR="00F061DA" w:rsidRPr="00D474E3" w:rsidRDefault="00F061DA" w:rsidP="00C36E28">
            <w:pPr>
              <w:ind w:right="-108"/>
              <w:jc w:val="center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vMerge w:val="restart"/>
          </w:tcPr>
          <w:p w:rsidR="00F061DA" w:rsidRPr="00D474E3" w:rsidRDefault="00F061DA" w:rsidP="00C36E2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Мероприятия по обеспечению жильем молодых семей:</w:t>
            </w:r>
          </w:p>
        </w:tc>
        <w:tc>
          <w:tcPr>
            <w:tcW w:w="1417" w:type="dxa"/>
          </w:tcPr>
          <w:p w:rsidR="00F061DA" w:rsidRPr="00D474E3" w:rsidRDefault="00F061DA" w:rsidP="00C36E28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Всего:</w:t>
            </w:r>
          </w:p>
        </w:tc>
        <w:tc>
          <w:tcPr>
            <w:tcW w:w="1442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863,871</w:t>
            </w:r>
          </w:p>
        </w:tc>
        <w:tc>
          <w:tcPr>
            <w:tcW w:w="1251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863,871</w:t>
            </w: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F061DA" w:rsidRPr="00D474E3" w:rsidTr="00D474E3">
        <w:tc>
          <w:tcPr>
            <w:tcW w:w="534" w:type="dxa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Федеральный:</w:t>
            </w:r>
          </w:p>
        </w:tc>
        <w:tc>
          <w:tcPr>
            <w:tcW w:w="1442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F061DA" w:rsidRPr="00D474E3" w:rsidTr="00D474E3">
        <w:tc>
          <w:tcPr>
            <w:tcW w:w="534" w:type="dxa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Областной:</w:t>
            </w:r>
          </w:p>
        </w:tc>
        <w:tc>
          <w:tcPr>
            <w:tcW w:w="1442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F061DA" w:rsidRPr="00D474E3" w:rsidTr="00D474E3">
        <w:tc>
          <w:tcPr>
            <w:tcW w:w="534" w:type="dxa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Местный:</w:t>
            </w:r>
          </w:p>
        </w:tc>
        <w:tc>
          <w:tcPr>
            <w:tcW w:w="1442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863,871</w:t>
            </w:r>
          </w:p>
        </w:tc>
        <w:tc>
          <w:tcPr>
            <w:tcW w:w="1251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863,871</w:t>
            </w: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F061DA" w:rsidRPr="00D474E3" w:rsidTr="00D474E3">
        <w:tc>
          <w:tcPr>
            <w:tcW w:w="3369" w:type="dxa"/>
            <w:gridSpan w:val="2"/>
            <w:vMerge w:val="restart"/>
          </w:tcPr>
          <w:p w:rsidR="00F061DA" w:rsidRPr="00D474E3" w:rsidRDefault="00F061DA" w:rsidP="00C36E2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417" w:type="dxa"/>
          </w:tcPr>
          <w:p w:rsidR="00F061DA" w:rsidRPr="00D474E3" w:rsidRDefault="00F061DA" w:rsidP="00C36E28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Всего:</w:t>
            </w:r>
          </w:p>
        </w:tc>
        <w:tc>
          <w:tcPr>
            <w:tcW w:w="1442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3728,911</w:t>
            </w:r>
          </w:p>
        </w:tc>
        <w:tc>
          <w:tcPr>
            <w:tcW w:w="1251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3728,911</w:t>
            </w: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F061DA" w:rsidRPr="00D474E3" w:rsidTr="00D474E3">
        <w:tc>
          <w:tcPr>
            <w:tcW w:w="3369" w:type="dxa"/>
            <w:gridSpan w:val="2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Федеральный:</w:t>
            </w:r>
          </w:p>
        </w:tc>
        <w:tc>
          <w:tcPr>
            <w:tcW w:w="1442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F061DA" w:rsidRPr="00D474E3" w:rsidTr="00D474E3">
        <w:tc>
          <w:tcPr>
            <w:tcW w:w="3369" w:type="dxa"/>
            <w:gridSpan w:val="2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Областной:</w:t>
            </w:r>
          </w:p>
        </w:tc>
        <w:tc>
          <w:tcPr>
            <w:tcW w:w="1442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1872,0</w:t>
            </w:r>
          </w:p>
        </w:tc>
        <w:tc>
          <w:tcPr>
            <w:tcW w:w="1251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1872,0</w:t>
            </w: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F061DA" w:rsidRPr="00D474E3" w:rsidTr="00D474E3">
        <w:tc>
          <w:tcPr>
            <w:tcW w:w="3369" w:type="dxa"/>
            <w:gridSpan w:val="2"/>
            <w:vMerge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Местный:</w:t>
            </w:r>
          </w:p>
        </w:tc>
        <w:tc>
          <w:tcPr>
            <w:tcW w:w="1442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1856,911</w:t>
            </w:r>
          </w:p>
        </w:tc>
        <w:tc>
          <w:tcPr>
            <w:tcW w:w="1251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474E3">
              <w:rPr>
                <w:rFonts w:ascii="Arial" w:hAnsi="Arial" w:cs="Arial"/>
              </w:rPr>
              <w:t>1856,911</w:t>
            </w: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61DA" w:rsidRPr="00D474E3" w:rsidRDefault="00F061DA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</w:tr>
    </w:tbl>
    <w:p w:rsidR="00F061DA" w:rsidRPr="00D474E3" w:rsidRDefault="00F061DA">
      <w:pPr>
        <w:rPr>
          <w:rFonts w:ascii="Arial" w:hAnsi="Arial" w:cs="Arial"/>
        </w:rPr>
      </w:pPr>
    </w:p>
    <w:sectPr w:rsidR="00F061DA" w:rsidRPr="00D474E3" w:rsidSect="00D474E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2E6"/>
    <w:multiLevelType w:val="hybridMultilevel"/>
    <w:tmpl w:val="6C5C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3844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4F874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45C"/>
    <w:rsid w:val="000950DA"/>
    <w:rsid w:val="000C696A"/>
    <w:rsid w:val="00134DC9"/>
    <w:rsid w:val="001A2DD9"/>
    <w:rsid w:val="00213717"/>
    <w:rsid w:val="003137EF"/>
    <w:rsid w:val="003C545C"/>
    <w:rsid w:val="003E4E84"/>
    <w:rsid w:val="003F5691"/>
    <w:rsid w:val="004341F9"/>
    <w:rsid w:val="004B0180"/>
    <w:rsid w:val="0053147E"/>
    <w:rsid w:val="00673A2B"/>
    <w:rsid w:val="006C61A7"/>
    <w:rsid w:val="00767D18"/>
    <w:rsid w:val="00835A81"/>
    <w:rsid w:val="0095152A"/>
    <w:rsid w:val="00991AAE"/>
    <w:rsid w:val="00B17F22"/>
    <w:rsid w:val="00B217F8"/>
    <w:rsid w:val="00C01564"/>
    <w:rsid w:val="00C03801"/>
    <w:rsid w:val="00C36E28"/>
    <w:rsid w:val="00C96441"/>
    <w:rsid w:val="00CB1034"/>
    <w:rsid w:val="00CE05AF"/>
    <w:rsid w:val="00D474E3"/>
    <w:rsid w:val="00F03A07"/>
    <w:rsid w:val="00F061DA"/>
    <w:rsid w:val="00F3689B"/>
    <w:rsid w:val="00F7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"/>
    <w:basedOn w:val="Normal"/>
    <w:uiPriority w:val="99"/>
    <w:rsid w:val="005314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314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21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96441"/>
    <w:pPr>
      <w:tabs>
        <w:tab w:val="center" w:pos="4677"/>
        <w:tab w:val="right" w:pos="9355"/>
      </w:tabs>
      <w:suppressAutoHyphens/>
    </w:pPr>
    <w:rPr>
      <w:rFonts w:eastAsia="Calibri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810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</TotalTime>
  <Pages>3</Pages>
  <Words>569</Words>
  <Characters>3244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9</cp:revision>
  <cp:lastPrinted>2015-08-05T12:32:00Z</cp:lastPrinted>
  <dcterms:created xsi:type="dcterms:W3CDTF">2015-06-25T12:08:00Z</dcterms:created>
  <dcterms:modified xsi:type="dcterms:W3CDTF">2015-08-08T12:25:00Z</dcterms:modified>
</cp:coreProperties>
</file>