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74" w:rsidRPr="00B36A3C" w:rsidRDefault="00704A74" w:rsidP="00704A74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74" w:rsidRPr="00B36A3C" w:rsidRDefault="00704A74" w:rsidP="00704A74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04A74" w:rsidRPr="00B36A3C" w:rsidRDefault="00704A74" w:rsidP="00704A74">
      <w:pPr>
        <w:spacing w:after="200" w:line="276" w:lineRule="auto"/>
        <w:jc w:val="center"/>
        <w:rPr>
          <w:rFonts w:eastAsia="Calibri"/>
          <w:color w:val="262626"/>
          <w:sz w:val="32"/>
          <w:szCs w:val="32"/>
          <w:lang w:eastAsia="en-US"/>
        </w:rPr>
      </w:pPr>
      <w:r w:rsidRPr="00B36A3C">
        <w:rPr>
          <w:rFonts w:eastAsia="Calibri"/>
          <w:b/>
          <w:bCs/>
          <w:color w:val="262626"/>
          <w:sz w:val="32"/>
          <w:szCs w:val="32"/>
          <w:lang w:eastAsia="en-US"/>
        </w:rPr>
        <w:t>РЕВИЗИОННАЯ КОМИССИЯ</w:t>
      </w:r>
    </w:p>
    <w:p w:rsidR="00704A74" w:rsidRPr="00B36A3C" w:rsidRDefault="00704A74" w:rsidP="00704A74">
      <w:pPr>
        <w:spacing w:after="200" w:line="276" w:lineRule="auto"/>
        <w:jc w:val="center"/>
        <w:rPr>
          <w:rFonts w:eastAsia="Calibri"/>
          <w:color w:val="262626"/>
          <w:sz w:val="32"/>
          <w:szCs w:val="32"/>
          <w:lang w:eastAsia="en-US"/>
        </w:rPr>
      </w:pPr>
      <w:r w:rsidRPr="00B36A3C">
        <w:rPr>
          <w:rFonts w:eastAsia="Calibri"/>
          <w:b/>
          <w:bCs/>
          <w:color w:val="262626"/>
          <w:sz w:val="32"/>
          <w:szCs w:val="32"/>
          <w:lang w:eastAsia="en-US"/>
        </w:rPr>
        <w:t>МАНТУРОВСКОГО РАЙОНА КУРСКОЙ ОБЛАСТИ</w:t>
      </w:r>
    </w:p>
    <w:p w:rsidR="00704A74" w:rsidRPr="00B36A3C" w:rsidRDefault="00704A74" w:rsidP="00704A74">
      <w:pPr>
        <w:spacing w:line="276" w:lineRule="auto"/>
        <w:jc w:val="center"/>
        <w:rPr>
          <w:rFonts w:eastAsia="Calibri"/>
          <w:color w:val="262626"/>
          <w:sz w:val="16"/>
          <w:szCs w:val="16"/>
          <w:lang w:eastAsia="en-US"/>
        </w:rPr>
      </w:pPr>
      <w:r w:rsidRPr="00B36A3C">
        <w:rPr>
          <w:rFonts w:eastAsia="Calibri"/>
          <w:color w:val="262626"/>
          <w:sz w:val="16"/>
          <w:szCs w:val="16"/>
          <w:lang w:eastAsia="en-US"/>
        </w:rPr>
        <w:t xml:space="preserve">307000, Курская область, с. </w:t>
      </w:r>
      <w:proofErr w:type="spellStart"/>
      <w:r w:rsidRPr="00B36A3C">
        <w:rPr>
          <w:rFonts w:eastAsia="Calibri"/>
          <w:color w:val="262626"/>
          <w:sz w:val="16"/>
          <w:szCs w:val="16"/>
          <w:lang w:eastAsia="en-US"/>
        </w:rPr>
        <w:t>Мантурово</w:t>
      </w:r>
      <w:proofErr w:type="spellEnd"/>
      <w:r w:rsidRPr="00B36A3C">
        <w:rPr>
          <w:rFonts w:eastAsia="Calibri"/>
          <w:color w:val="262626"/>
          <w:sz w:val="16"/>
          <w:szCs w:val="16"/>
          <w:lang w:eastAsia="en-US"/>
        </w:rPr>
        <w:t>, ул. Ленина 13</w:t>
      </w:r>
    </w:p>
    <w:p w:rsidR="00116B32" w:rsidRDefault="00116B32"/>
    <w:p w:rsidR="00704A74" w:rsidRPr="00704A74" w:rsidRDefault="00704A74" w:rsidP="00704A74">
      <w:pPr>
        <w:keepNext/>
        <w:tabs>
          <w:tab w:val="left" w:pos="0"/>
        </w:tabs>
        <w:suppressAutoHyphens/>
        <w:jc w:val="center"/>
        <w:outlineLvl w:val="0"/>
        <w:rPr>
          <w:color w:val="262626"/>
          <w:lang w:eastAsia="ar-SA"/>
        </w:rPr>
      </w:pPr>
      <w:r>
        <w:rPr>
          <w:color w:val="262626"/>
          <w:sz w:val="28"/>
          <w:lang w:eastAsia="ar-SA"/>
        </w:rPr>
        <w:t>Информация</w:t>
      </w:r>
    </w:p>
    <w:p w:rsidR="00704A74" w:rsidRPr="00704A74" w:rsidRDefault="00704A74" w:rsidP="00704A74">
      <w:pPr>
        <w:suppressAutoHyphens/>
        <w:jc w:val="center"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>по результатам совместного контрольного мероприятия</w:t>
      </w:r>
    </w:p>
    <w:p w:rsidR="00704A74" w:rsidRPr="00704A74" w:rsidRDefault="00704A74" w:rsidP="00704A74">
      <w:pPr>
        <w:suppressAutoHyphens/>
        <w:jc w:val="center"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>«Проверка использования средств бюджета «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и муниципального имущества в муниципальном дошкольном образовательном учреждении «</w:t>
      </w:r>
      <w:proofErr w:type="spellStart"/>
      <w:r w:rsidR="00D0648C">
        <w:rPr>
          <w:color w:val="262626"/>
          <w:sz w:val="28"/>
          <w:szCs w:val="28"/>
          <w:lang w:eastAsia="ar-SA"/>
        </w:rPr>
        <w:t>Сеймский</w:t>
      </w:r>
      <w:proofErr w:type="spellEnd"/>
      <w:r w:rsidR="00424E69">
        <w:rPr>
          <w:color w:val="262626"/>
          <w:sz w:val="28"/>
          <w:szCs w:val="28"/>
          <w:lang w:eastAsia="ar-SA"/>
        </w:rPr>
        <w:t xml:space="preserve"> д</w:t>
      </w:r>
      <w:r w:rsidRPr="00704A74">
        <w:rPr>
          <w:color w:val="262626"/>
          <w:sz w:val="28"/>
          <w:szCs w:val="28"/>
          <w:lang w:eastAsia="ar-SA"/>
        </w:rPr>
        <w:t>етский сад» за период с 01.01.202</w:t>
      </w:r>
      <w:r w:rsidR="00D0648C">
        <w:rPr>
          <w:color w:val="262626"/>
          <w:sz w:val="28"/>
          <w:szCs w:val="28"/>
          <w:lang w:eastAsia="ar-SA"/>
        </w:rPr>
        <w:t>3</w:t>
      </w:r>
      <w:r w:rsidRPr="00704A74">
        <w:rPr>
          <w:color w:val="262626"/>
          <w:sz w:val="28"/>
          <w:szCs w:val="28"/>
          <w:lang w:eastAsia="ar-SA"/>
        </w:rPr>
        <w:t xml:space="preserve"> года по 01.01.202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 xml:space="preserve"> года»</w:t>
      </w:r>
    </w:p>
    <w:p w:rsidR="00704A74" w:rsidRPr="00704A74" w:rsidRDefault="00704A74" w:rsidP="00704A74">
      <w:pPr>
        <w:suppressAutoHyphens/>
        <w:jc w:val="center"/>
        <w:rPr>
          <w:color w:val="262626"/>
          <w:sz w:val="28"/>
          <w:szCs w:val="28"/>
          <w:lang w:eastAsia="ar-SA"/>
        </w:rPr>
      </w:pPr>
    </w:p>
    <w:p w:rsidR="00704A74" w:rsidRPr="00704A74" w:rsidRDefault="00704A74" w:rsidP="00704A74">
      <w:pPr>
        <w:suppressAutoHyphens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с.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704A74" w:rsidRPr="00704A74" w:rsidRDefault="00704A74" w:rsidP="00704A74">
      <w:pPr>
        <w:suppressAutoHyphens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                                                                       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1.</w:t>
      </w:r>
      <w:r w:rsidRPr="00704A74">
        <w:rPr>
          <w:color w:val="262626"/>
          <w:sz w:val="28"/>
          <w:szCs w:val="28"/>
          <w:lang w:eastAsia="ar-SA"/>
        </w:rPr>
        <w:tab/>
      </w:r>
      <w:proofErr w:type="gramStart"/>
      <w:r w:rsidRPr="00704A74">
        <w:rPr>
          <w:b/>
          <w:color w:val="262626"/>
          <w:sz w:val="28"/>
          <w:szCs w:val="28"/>
          <w:lang w:eastAsia="ar-SA"/>
        </w:rPr>
        <w:t xml:space="preserve">Основание для проведения контрольного мероприятия: </w:t>
      </w:r>
      <w:r w:rsidRPr="00704A74">
        <w:rPr>
          <w:color w:val="262626"/>
          <w:sz w:val="28"/>
          <w:szCs w:val="28"/>
          <w:lang w:eastAsia="ar-SA"/>
        </w:rPr>
        <w:t xml:space="preserve">соглашение о проведении совместного контрольного мероприятия Ревизионной комиссией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и Администрацией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от </w:t>
      </w:r>
      <w:r w:rsidR="004120A8">
        <w:rPr>
          <w:color w:val="262626"/>
          <w:sz w:val="28"/>
          <w:szCs w:val="28"/>
          <w:lang w:eastAsia="ar-SA"/>
        </w:rPr>
        <w:t>1</w:t>
      </w:r>
      <w:r w:rsidR="00D0648C">
        <w:rPr>
          <w:color w:val="262626"/>
          <w:sz w:val="28"/>
          <w:szCs w:val="28"/>
          <w:lang w:eastAsia="ar-SA"/>
        </w:rPr>
        <w:t>3</w:t>
      </w:r>
      <w:r w:rsidRPr="00704A74">
        <w:rPr>
          <w:color w:val="262626"/>
          <w:sz w:val="28"/>
          <w:szCs w:val="28"/>
          <w:lang w:eastAsia="ar-SA"/>
        </w:rPr>
        <w:t>.0</w:t>
      </w:r>
      <w:r w:rsidR="00D0648C">
        <w:rPr>
          <w:color w:val="262626"/>
          <w:sz w:val="28"/>
          <w:szCs w:val="28"/>
          <w:lang w:eastAsia="ar-SA"/>
        </w:rPr>
        <w:t>2</w:t>
      </w:r>
      <w:r w:rsidRPr="00704A74">
        <w:rPr>
          <w:color w:val="262626"/>
          <w:sz w:val="28"/>
          <w:szCs w:val="28"/>
          <w:lang w:eastAsia="ar-SA"/>
        </w:rPr>
        <w:t>.202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 xml:space="preserve">г., п. 1 плана работы Ревизионной комиссии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на 202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 xml:space="preserve"> год, утвержденного распоряжением Ревизионной комиссии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от 28.12.202</w:t>
      </w:r>
      <w:r w:rsidR="00D0648C">
        <w:rPr>
          <w:color w:val="262626"/>
          <w:sz w:val="28"/>
          <w:szCs w:val="28"/>
          <w:lang w:eastAsia="ar-SA"/>
        </w:rPr>
        <w:t>4</w:t>
      </w:r>
      <w:r w:rsidRPr="00704A74">
        <w:rPr>
          <w:color w:val="262626"/>
          <w:sz w:val="28"/>
          <w:szCs w:val="28"/>
          <w:lang w:eastAsia="ar-SA"/>
        </w:rPr>
        <w:t xml:space="preserve"> г. № 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 xml:space="preserve">, распоряжение Ревизионной комиссии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от </w:t>
      </w:r>
      <w:r w:rsidR="00D0648C">
        <w:rPr>
          <w:color w:val="262626"/>
          <w:sz w:val="28"/>
          <w:szCs w:val="28"/>
          <w:lang w:eastAsia="ar-SA"/>
        </w:rPr>
        <w:t>17</w:t>
      </w:r>
      <w:proofErr w:type="gramEnd"/>
      <w:r w:rsidR="00D0648C">
        <w:rPr>
          <w:color w:val="262626"/>
          <w:sz w:val="28"/>
          <w:szCs w:val="28"/>
          <w:lang w:eastAsia="ar-SA"/>
        </w:rPr>
        <w:t xml:space="preserve"> февраля</w:t>
      </w:r>
      <w:r w:rsidR="004120A8" w:rsidRPr="004120A8">
        <w:rPr>
          <w:color w:val="262626"/>
          <w:sz w:val="28"/>
          <w:szCs w:val="28"/>
          <w:lang w:eastAsia="ar-SA"/>
        </w:rPr>
        <w:t xml:space="preserve"> 202</w:t>
      </w:r>
      <w:r w:rsidR="00D0648C">
        <w:rPr>
          <w:color w:val="262626"/>
          <w:sz w:val="28"/>
          <w:szCs w:val="28"/>
          <w:lang w:eastAsia="ar-SA"/>
        </w:rPr>
        <w:t>5</w:t>
      </w:r>
      <w:r w:rsidR="004120A8" w:rsidRPr="004120A8">
        <w:rPr>
          <w:color w:val="262626"/>
          <w:sz w:val="28"/>
          <w:szCs w:val="28"/>
          <w:lang w:eastAsia="ar-SA"/>
        </w:rPr>
        <w:t xml:space="preserve"> года №</w:t>
      </w:r>
      <w:r w:rsidR="00D0648C">
        <w:rPr>
          <w:color w:val="262626"/>
          <w:sz w:val="28"/>
          <w:szCs w:val="28"/>
          <w:lang w:eastAsia="ar-SA"/>
        </w:rPr>
        <w:t>4</w:t>
      </w:r>
      <w:r w:rsidRPr="00704A74">
        <w:rPr>
          <w:color w:val="262626"/>
          <w:sz w:val="28"/>
          <w:szCs w:val="28"/>
          <w:lang w:eastAsia="ar-SA"/>
        </w:rPr>
        <w:t xml:space="preserve">, план контрольных мероприятий по внутреннему муниципальному финансовому контролю Администрации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на 202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 xml:space="preserve"> год, утвержденный распоряжением Администрации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от 2</w:t>
      </w:r>
      <w:r w:rsidR="00D0648C">
        <w:rPr>
          <w:color w:val="262626"/>
          <w:sz w:val="28"/>
          <w:szCs w:val="28"/>
          <w:lang w:eastAsia="ar-SA"/>
        </w:rPr>
        <w:t>0</w:t>
      </w:r>
      <w:r w:rsidRPr="00704A74">
        <w:rPr>
          <w:color w:val="262626"/>
          <w:sz w:val="28"/>
          <w:szCs w:val="28"/>
          <w:lang w:eastAsia="ar-SA"/>
        </w:rPr>
        <w:t>.12.202</w:t>
      </w:r>
      <w:r w:rsidR="00D0648C">
        <w:rPr>
          <w:color w:val="262626"/>
          <w:sz w:val="28"/>
          <w:szCs w:val="28"/>
          <w:lang w:eastAsia="ar-SA"/>
        </w:rPr>
        <w:t>4</w:t>
      </w:r>
      <w:r w:rsidRPr="00704A74">
        <w:rPr>
          <w:color w:val="262626"/>
          <w:sz w:val="28"/>
          <w:szCs w:val="28"/>
          <w:lang w:eastAsia="ar-SA"/>
        </w:rPr>
        <w:t>г. №2</w:t>
      </w:r>
      <w:r w:rsidR="00D0648C">
        <w:rPr>
          <w:color w:val="262626"/>
          <w:sz w:val="28"/>
          <w:szCs w:val="28"/>
          <w:lang w:eastAsia="ar-SA"/>
        </w:rPr>
        <w:t>0</w:t>
      </w:r>
      <w:r w:rsidRPr="00704A74">
        <w:rPr>
          <w:color w:val="262626"/>
          <w:sz w:val="28"/>
          <w:szCs w:val="28"/>
          <w:lang w:eastAsia="ar-SA"/>
        </w:rPr>
        <w:t xml:space="preserve">2, распоряжение Администрации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Курской области от </w:t>
      </w:r>
      <w:r w:rsidR="004120A8" w:rsidRPr="004120A8">
        <w:rPr>
          <w:color w:val="262626"/>
          <w:sz w:val="28"/>
          <w:szCs w:val="28"/>
          <w:lang w:eastAsia="ar-SA"/>
        </w:rPr>
        <w:t>1</w:t>
      </w:r>
      <w:r w:rsidR="00D0648C">
        <w:rPr>
          <w:color w:val="262626"/>
          <w:sz w:val="28"/>
          <w:szCs w:val="28"/>
          <w:lang w:eastAsia="ar-SA"/>
        </w:rPr>
        <w:t>3</w:t>
      </w:r>
      <w:r w:rsidR="004120A8" w:rsidRPr="004120A8">
        <w:rPr>
          <w:color w:val="262626"/>
          <w:sz w:val="28"/>
          <w:szCs w:val="28"/>
          <w:lang w:eastAsia="ar-SA"/>
        </w:rPr>
        <w:t>.0</w:t>
      </w:r>
      <w:r w:rsidR="00D0648C">
        <w:rPr>
          <w:color w:val="262626"/>
          <w:sz w:val="28"/>
          <w:szCs w:val="28"/>
          <w:lang w:eastAsia="ar-SA"/>
        </w:rPr>
        <w:t>2</w:t>
      </w:r>
      <w:r w:rsidR="004120A8" w:rsidRPr="004120A8">
        <w:rPr>
          <w:color w:val="262626"/>
          <w:sz w:val="28"/>
          <w:szCs w:val="28"/>
          <w:lang w:eastAsia="ar-SA"/>
        </w:rPr>
        <w:t>.202</w:t>
      </w:r>
      <w:r w:rsidR="00D0648C">
        <w:rPr>
          <w:color w:val="262626"/>
          <w:sz w:val="28"/>
          <w:szCs w:val="28"/>
          <w:lang w:eastAsia="ar-SA"/>
        </w:rPr>
        <w:t>5</w:t>
      </w:r>
      <w:r w:rsidR="004120A8" w:rsidRPr="004120A8">
        <w:rPr>
          <w:color w:val="262626"/>
          <w:sz w:val="28"/>
          <w:szCs w:val="28"/>
          <w:lang w:eastAsia="ar-SA"/>
        </w:rPr>
        <w:t xml:space="preserve"> г. № 1</w:t>
      </w:r>
      <w:r w:rsidR="00D0648C">
        <w:rPr>
          <w:color w:val="262626"/>
          <w:sz w:val="28"/>
          <w:szCs w:val="28"/>
          <w:lang w:eastAsia="ar-SA"/>
        </w:rPr>
        <w:t>3-ра</w:t>
      </w:r>
      <w:bookmarkStart w:id="0" w:name="_GoBack"/>
      <w:bookmarkEnd w:id="0"/>
      <w:r w:rsidRPr="00704A74">
        <w:rPr>
          <w:color w:val="262626"/>
          <w:sz w:val="28"/>
          <w:szCs w:val="28"/>
          <w:lang w:eastAsia="ar-SA"/>
        </w:rPr>
        <w:t>.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2.</w:t>
      </w:r>
      <w:r w:rsidRPr="00704A74">
        <w:rPr>
          <w:b/>
          <w:color w:val="262626"/>
          <w:sz w:val="28"/>
          <w:szCs w:val="28"/>
          <w:lang w:eastAsia="ar-SA"/>
        </w:rPr>
        <w:tab/>
        <w:t xml:space="preserve">Предмет контрольного мероприятия: </w:t>
      </w:r>
      <w:r w:rsidRPr="00704A74">
        <w:rPr>
          <w:color w:val="262626"/>
          <w:sz w:val="28"/>
          <w:szCs w:val="28"/>
          <w:lang w:eastAsia="ar-SA"/>
        </w:rPr>
        <w:t>соблюдение нормативных актов, правильность расходования денежных средств, предусмотренных сметой.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3. Цели контрольного мероприятия:</w:t>
      </w:r>
      <w:r w:rsidRPr="00704A74">
        <w:rPr>
          <w:color w:val="262626"/>
          <w:sz w:val="28"/>
          <w:szCs w:val="28"/>
          <w:lang w:eastAsia="ar-SA"/>
        </w:rPr>
        <w:t xml:space="preserve"> выполнение основных полномочий Ревизионной комиссии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по внешней проверке использования средств бюджета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района и муниципального имущества и полномочий Администрации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</w:t>
      </w:r>
      <w:r w:rsidRPr="00704A74">
        <w:rPr>
          <w:color w:val="262626"/>
          <w:sz w:val="28"/>
          <w:szCs w:val="28"/>
          <w:lang w:eastAsia="ar-SA"/>
        </w:rPr>
        <w:lastRenderedPageBreak/>
        <w:t>района Курской области по внутреннему муниципальному финансовому контролю.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4. Объект контрольного мероприятия:</w:t>
      </w:r>
      <w:r w:rsidRPr="00704A74">
        <w:rPr>
          <w:color w:val="262626"/>
          <w:sz w:val="28"/>
          <w:szCs w:val="28"/>
          <w:lang w:eastAsia="ar-SA"/>
        </w:rPr>
        <w:t xml:space="preserve"> муниципальное дошкольное образовательное учреждение  «</w:t>
      </w:r>
      <w:proofErr w:type="spellStart"/>
      <w:r w:rsidR="00D0648C">
        <w:rPr>
          <w:color w:val="262626"/>
          <w:sz w:val="28"/>
          <w:szCs w:val="28"/>
          <w:lang w:eastAsia="ar-SA"/>
        </w:rPr>
        <w:t>Сеймский</w:t>
      </w:r>
      <w:proofErr w:type="spellEnd"/>
      <w:r w:rsidR="004120A8">
        <w:rPr>
          <w:color w:val="262626"/>
          <w:sz w:val="28"/>
          <w:szCs w:val="28"/>
          <w:lang w:eastAsia="ar-SA"/>
        </w:rPr>
        <w:t xml:space="preserve"> д</w:t>
      </w:r>
      <w:r w:rsidRPr="00704A74">
        <w:rPr>
          <w:color w:val="262626"/>
          <w:sz w:val="28"/>
          <w:szCs w:val="28"/>
          <w:lang w:eastAsia="ar-SA"/>
        </w:rPr>
        <w:t>етский сад».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5. Проверяемый период:</w:t>
      </w:r>
      <w:r w:rsidRPr="00704A74">
        <w:rPr>
          <w:color w:val="262626"/>
          <w:sz w:val="28"/>
          <w:szCs w:val="28"/>
          <w:lang w:eastAsia="ar-SA"/>
        </w:rPr>
        <w:t xml:space="preserve"> с 01.01.202</w:t>
      </w:r>
      <w:r w:rsidR="00D0648C">
        <w:rPr>
          <w:color w:val="262626"/>
          <w:sz w:val="28"/>
          <w:szCs w:val="28"/>
          <w:lang w:eastAsia="ar-SA"/>
        </w:rPr>
        <w:t>3</w:t>
      </w:r>
      <w:r w:rsidRPr="00704A74">
        <w:rPr>
          <w:color w:val="262626"/>
          <w:sz w:val="28"/>
          <w:szCs w:val="28"/>
          <w:lang w:eastAsia="ar-SA"/>
        </w:rPr>
        <w:t>г. по 01.01.202</w:t>
      </w:r>
      <w:r w:rsidR="00D0648C">
        <w:rPr>
          <w:color w:val="262626"/>
          <w:sz w:val="28"/>
          <w:szCs w:val="28"/>
          <w:lang w:eastAsia="ar-SA"/>
        </w:rPr>
        <w:t>5</w:t>
      </w:r>
      <w:r w:rsidRPr="00704A74">
        <w:rPr>
          <w:color w:val="262626"/>
          <w:sz w:val="28"/>
          <w:szCs w:val="28"/>
          <w:lang w:eastAsia="ar-SA"/>
        </w:rPr>
        <w:t>г.</w:t>
      </w:r>
    </w:p>
    <w:p w:rsidR="007245ED" w:rsidRPr="007245ED" w:rsidRDefault="00704A74" w:rsidP="007245ED">
      <w:pPr>
        <w:ind w:firstLine="708"/>
        <w:jc w:val="both"/>
        <w:rPr>
          <w:color w:val="262626"/>
          <w:sz w:val="28"/>
          <w:szCs w:val="28"/>
          <w:lang w:eastAsia="ar-SA"/>
        </w:rPr>
      </w:pPr>
      <w:r w:rsidRPr="00704A74">
        <w:rPr>
          <w:b/>
          <w:color w:val="262626"/>
          <w:sz w:val="28"/>
          <w:szCs w:val="28"/>
          <w:lang w:eastAsia="ar-SA"/>
        </w:rPr>
        <w:t>6. Срок проведения контрольного мероприятия:</w:t>
      </w:r>
      <w:r w:rsidRPr="00704A74">
        <w:rPr>
          <w:color w:val="262626"/>
          <w:sz w:val="28"/>
          <w:szCs w:val="28"/>
          <w:lang w:eastAsia="ar-SA"/>
        </w:rPr>
        <w:t xml:space="preserve"> </w:t>
      </w:r>
      <w:r w:rsidR="007245ED" w:rsidRPr="007245ED">
        <w:rPr>
          <w:color w:val="262626"/>
          <w:sz w:val="28"/>
          <w:szCs w:val="28"/>
          <w:lang w:eastAsia="ar-SA"/>
        </w:rPr>
        <w:t>1</w:t>
      </w:r>
      <w:r w:rsidR="00D0648C">
        <w:rPr>
          <w:color w:val="262626"/>
          <w:sz w:val="28"/>
          <w:szCs w:val="28"/>
          <w:lang w:eastAsia="ar-SA"/>
        </w:rPr>
        <w:t>8</w:t>
      </w:r>
      <w:r w:rsidR="007245ED" w:rsidRPr="007245ED">
        <w:rPr>
          <w:color w:val="262626"/>
          <w:sz w:val="28"/>
          <w:szCs w:val="28"/>
          <w:lang w:eastAsia="ar-SA"/>
        </w:rPr>
        <w:t>.0</w:t>
      </w:r>
      <w:r w:rsidR="00D0648C">
        <w:rPr>
          <w:color w:val="262626"/>
          <w:sz w:val="28"/>
          <w:szCs w:val="28"/>
          <w:lang w:eastAsia="ar-SA"/>
        </w:rPr>
        <w:t>2</w:t>
      </w:r>
      <w:r w:rsidR="007245ED" w:rsidRPr="007245ED">
        <w:rPr>
          <w:color w:val="262626"/>
          <w:sz w:val="28"/>
          <w:szCs w:val="28"/>
          <w:lang w:eastAsia="ar-SA"/>
        </w:rPr>
        <w:t>.202</w:t>
      </w:r>
      <w:r w:rsidR="00D0648C">
        <w:rPr>
          <w:color w:val="262626"/>
          <w:sz w:val="28"/>
          <w:szCs w:val="28"/>
          <w:lang w:eastAsia="ar-SA"/>
        </w:rPr>
        <w:t>5</w:t>
      </w:r>
      <w:r w:rsidR="007245ED" w:rsidRPr="007245ED">
        <w:rPr>
          <w:color w:val="262626"/>
          <w:sz w:val="28"/>
          <w:szCs w:val="28"/>
          <w:lang w:eastAsia="ar-SA"/>
        </w:rPr>
        <w:t xml:space="preserve"> года -</w:t>
      </w:r>
      <w:r w:rsidR="00D0648C">
        <w:rPr>
          <w:color w:val="262626"/>
          <w:sz w:val="28"/>
          <w:szCs w:val="28"/>
          <w:lang w:eastAsia="ar-SA"/>
        </w:rPr>
        <w:t>21</w:t>
      </w:r>
      <w:r w:rsidR="007245ED" w:rsidRPr="007245ED">
        <w:rPr>
          <w:color w:val="262626"/>
          <w:sz w:val="28"/>
          <w:szCs w:val="28"/>
          <w:lang w:eastAsia="ar-SA"/>
        </w:rPr>
        <w:t>.</w:t>
      </w:r>
      <w:r w:rsidR="00D0648C">
        <w:rPr>
          <w:color w:val="262626"/>
          <w:sz w:val="28"/>
          <w:szCs w:val="28"/>
          <w:lang w:eastAsia="ar-SA"/>
        </w:rPr>
        <w:t>03</w:t>
      </w:r>
      <w:r w:rsidR="007245ED" w:rsidRPr="007245ED">
        <w:rPr>
          <w:color w:val="262626"/>
          <w:sz w:val="28"/>
          <w:szCs w:val="28"/>
          <w:lang w:eastAsia="ar-SA"/>
        </w:rPr>
        <w:t>.202</w:t>
      </w:r>
      <w:r w:rsidR="00D0648C">
        <w:rPr>
          <w:color w:val="262626"/>
          <w:sz w:val="28"/>
          <w:szCs w:val="28"/>
          <w:lang w:eastAsia="ar-SA"/>
        </w:rPr>
        <w:t>5</w:t>
      </w:r>
      <w:r w:rsidR="007245ED" w:rsidRPr="007245ED">
        <w:rPr>
          <w:color w:val="262626"/>
          <w:sz w:val="28"/>
          <w:szCs w:val="28"/>
          <w:lang w:eastAsia="ar-SA"/>
        </w:rPr>
        <w:t xml:space="preserve"> года.</w:t>
      </w:r>
    </w:p>
    <w:p w:rsidR="00704A74" w:rsidRPr="00704A74" w:rsidRDefault="00704A74" w:rsidP="00704A74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</w:p>
    <w:p w:rsidR="00EE20AF" w:rsidRPr="00EE20AF" w:rsidRDefault="00EE20AF" w:rsidP="00EE20AF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EE20AF">
        <w:rPr>
          <w:color w:val="262626"/>
          <w:sz w:val="28"/>
          <w:szCs w:val="28"/>
          <w:lang w:eastAsia="ar-SA"/>
        </w:rPr>
        <w:t>По результатам проведенного планового контрольного мероприятия установлены</w:t>
      </w:r>
      <w:r w:rsidR="00D0648C">
        <w:rPr>
          <w:color w:val="262626"/>
          <w:sz w:val="28"/>
          <w:szCs w:val="28"/>
          <w:lang w:eastAsia="ar-SA"/>
        </w:rPr>
        <w:t xml:space="preserve"> </w:t>
      </w:r>
      <w:r w:rsidRPr="00EE20AF">
        <w:rPr>
          <w:color w:val="262626"/>
          <w:sz w:val="28"/>
          <w:szCs w:val="28"/>
          <w:lang w:eastAsia="ar-SA"/>
        </w:rPr>
        <w:t xml:space="preserve"> нарушен</w:t>
      </w:r>
      <w:r w:rsidR="00D0648C">
        <w:rPr>
          <w:color w:val="262626"/>
          <w:sz w:val="28"/>
          <w:szCs w:val="28"/>
          <w:lang w:eastAsia="ar-SA"/>
        </w:rPr>
        <w:t>ия</w:t>
      </w:r>
      <w:r w:rsidRPr="00EE20AF">
        <w:rPr>
          <w:color w:val="262626"/>
          <w:sz w:val="28"/>
          <w:szCs w:val="28"/>
          <w:lang w:eastAsia="ar-SA"/>
        </w:rPr>
        <w:t xml:space="preserve"> норм действующего законодательства</w:t>
      </w:r>
      <w:r w:rsidR="00D0648C">
        <w:rPr>
          <w:color w:val="262626"/>
          <w:sz w:val="28"/>
          <w:szCs w:val="28"/>
          <w:lang w:eastAsia="ar-SA"/>
        </w:rPr>
        <w:t>, которые устранены в проверяемом периоде</w:t>
      </w:r>
      <w:r w:rsidRPr="00EE20AF">
        <w:rPr>
          <w:color w:val="262626"/>
          <w:sz w:val="28"/>
          <w:szCs w:val="28"/>
          <w:lang w:eastAsia="ar-SA"/>
        </w:rPr>
        <w:t xml:space="preserve">.                                                                                                    </w:t>
      </w:r>
    </w:p>
    <w:p w:rsidR="00EE20AF" w:rsidRPr="00EE20AF" w:rsidRDefault="00EE20AF" w:rsidP="00EE20AF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EE20AF">
        <w:rPr>
          <w:color w:val="262626"/>
          <w:sz w:val="28"/>
          <w:szCs w:val="28"/>
          <w:lang w:eastAsia="ar-SA"/>
        </w:rPr>
        <w:t xml:space="preserve">       </w:t>
      </w:r>
    </w:p>
    <w:p w:rsidR="00B462FA" w:rsidRDefault="00B462FA" w:rsidP="00B462FA">
      <w:pPr>
        <w:pStyle w:val="2"/>
        <w:spacing w:after="0" w:line="240" w:lineRule="auto"/>
        <w:ind w:firstLine="708"/>
        <w:jc w:val="both"/>
        <w:rPr>
          <w:color w:val="262626"/>
          <w:sz w:val="28"/>
          <w:szCs w:val="28"/>
        </w:rPr>
      </w:pPr>
    </w:p>
    <w:p w:rsidR="00B462FA" w:rsidRPr="00B462FA" w:rsidRDefault="00B462FA" w:rsidP="00B462FA">
      <w:pPr>
        <w:pStyle w:val="2"/>
        <w:spacing w:after="0" w:line="240" w:lineRule="auto"/>
        <w:jc w:val="both"/>
        <w:rPr>
          <w:color w:val="262626"/>
          <w:sz w:val="28"/>
          <w:szCs w:val="28"/>
          <w:lang w:eastAsia="ar-SA"/>
        </w:rPr>
      </w:pPr>
      <w:r w:rsidRPr="00B462FA">
        <w:rPr>
          <w:color w:val="262626"/>
          <w:sz w:val="28"/>
          <w:szCs w:val="28"/>
          <w:lang w:eastAsia="ar-SA"/>
        </w:rPr>
        <w:t>Председатель Ревизионной комиссии</w:t>
      </w:r>
    </w:p>
    <w:p w:rsidR="00B462FA" w:rsidRPr="00B462FA" w:rsidRDefault="00B462FA" w:rsidP="00B462FA">
      <w:pPr>
        <w:pStyle w:val="2"/>
        <w:spacing w:after="0" w:line="240" w:lineRule="auto"/>
        <w:jc w:val="both"/>
        <w:rPr>
          <w:color w:val="262626"/>
          <w:sz w:val="28"/>
          <w:szCs w:val="28"/>
          <w:lang w:eastAsia="ar-SA"/>
        </w:rPr>
      </w:pPr>
      <w:proofErr w:type="spellStart"/>
      <w:r w:rsidRPr="00B462FA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B462FA">
        <w:rPr>
          <w:color w:val="262626"/>
          <w:sz w:val="28"/>
          <w:szCs w:val="28"/>
          <w:lang w:eastAsia="ar-SA"/>
        </w:rPr>
        <w:t xml:space="preserve"> района  Курской области                                Т.А. Афанасьева</w:t>
      </w:r>
    </w:p>
    <w:p w:rsidR="00B462FA" w:rsidRPr="00704A74" w:rsidRDefault="00B462FA" w:rsidP="00B462FA">
      <w:pPr>
        <w:pStyle w:val="2"/>
        <w:spacing w:after="240" w:line="240" w:lineRule="auto"/>
        <w:ind w:firstLine="708"/>
        <w:jc w:val="both"/>
        <w:rPr>
          <w:color w:val="262626"/>
          <w:sz w:val="28"/>
          <w:szCs w:val="28"/>
          <w:lang w:eastAsia="ar-SA"/>
        </w:rPr>
      </w:pPr>
    </w:p>
    <w:p w:rsidR="00704A74" w:rsidRDefault="00704A74"/>
    <w:sectPr w:rsidR="007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4"/>
    <w:rsid w:val="00116B32"/>
    <w:rsid w:val="004120A8"/>
    <w:rsid w:val="00424E69"/>
    <w:rsid w:val="00704A74"/>
    <w:rsid w:val="007245ED"/>
    <w:rsid w:val="00B462FA"/>
    <w:rsid w:val="00D0648C"/>
    <w:rsid w:val="00E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7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462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6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7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462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6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2024-04-15T13:16:00Z</dcterms:created>
  <dcterms:modified xsi:type="dcterms:W3CDTF">2025-04-02T11:59:00Z</dcterms:modified>
</cp:coreProperties>
</file>