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D9" w:rsidRPr="00CC79C9" w:rsidRDefault="00266DD9" w:rsidP="00CC79C9">
      <w:pPr>
        <w:pStyle w:val="1"/>
        <w:pageBreakBefore/>
        <w:ind w:firstLine="72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C79C9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266DD9" w:rsidRPr="00CC79C9" w:rsidRDefault="00266DD9" w:rsidP="00CC79C9">
      <w:pPr>
        <w:pStyle w:val="1"/>
        <w:ind w:firstLine="72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C79C9">
        <w:rPr>
          <w:rFonts w:ascii="Arial" w:hAnsi="Arial" w:cs="Arial"/>
          <w:b/>
          <w:bCs/>
          <w:kern w:val="2"/>
          <w:sz w:val="32"/>
          <w:szCs w:val="32"/>
        </w:rPr>
        <w:t>МАНТУРОВСКОГО РАЙОНА</w:t>
      </w:r>
    </w:p>
    <w:p w:rsidR="00266DD9" w:rsidRPr="00CC79C9" w:rsidRDefault="00266DD9" w:rsidP="00CC79C9">
      <w:pPr>
        <w:pStyle w:val="1"/>
        <w:ind w:firstLine="72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C79C9">
        <w:rPr>
          <w:rFonts w:ascii="Arial" w:hAnsi="Arial" w:cs="Arial"/>
          <w:b/>
          <w:bCs/>
          <w:kern w:val="2"/>
          <w:sz w:val="32"/>
          <w:szCs w:val="32"/>
        </w:rPr>
        <w:t>КУРСКОЙ ОБЛАСТИ</w:t>
      </w:r>
    </w:p>
    <w:p w:rsidR="00266DD9" w:rsidRPr="00CC79C9" w:rsidRDefault="00266DD9" w:rsidP="00CC79C9">
      <w:pPr>
        <w:pStyle w:val="1"/>
        <w:ind w:firstLine="72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266DD9" w:rsidRPr="00CC79C9" w:rsidRDefault="00266DD9" w:rsidP="00CC79C9">
      <w:pPr>
        <w:pStyle w:val="1"/>
        <w:ind w:firstLine="72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C79C9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266DD9" w:rsidRPr="00CC79C9" w:rsidRDefault="00266DD9" w:rsidP="00CC79C9">
      <w:pPr>
        <w:pStyle w:val="1"/>
        <w:ind w:firstLine="72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C79C9">
        <w:rPr>
          <w:rFonts w:ascii="Arial" w:hAnsi="Arial" w:cs="Arial"/>
          <w:b/>
          <w:bCs/>
          <w:kern w:val="2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kern w:val="2"/>
          <w:sz w:val="32"/>
          <w:szCs w:val="32"/>
        </w:rPr>
        <w:t>16</w:t>
      </w:r>
      <w:r w:rsidRPr="00CC79C9">
        <w:rPr>
          <w:rFonts w:ascii="Arial" w:hAnsi="Arial" w:cs="Arial"/>
          <w:b/>
          <w:bCs/>
          <w:kern w:val="2"/>
          <w:sz w:val="32"/>
          <w:szCs w:val="32"/>
        </w:rPr>
        <w:t xml:space="preserve"> апреля 2024 года №1</w:t>
      </w:r>
      <w:r>
        <w:rPr>
          <w:rFonts w:ascii="Arial" w:hAnsi="Arial" w:cs="Arial"/>
          <w:b/>
          <w:bCs/>
          <w:kern w:val="2"/>
          <w:sz w:val="32"/>
          <w:szCs w:val="32"/>
        </w:rPr>
        <w:t>54</w:t>
      </w:r>
    </w:p>
    <w:p w:rsidR="00266DD9" w:rsidRPr="00CC79C9" w:rsidRDefault="00266DD9" w:rsidP="00CC79C9">
      <w:pPr>
        <w:jc w:val="center"/>
        <w:rPr>
          <w:rFonts w:ascii="Arial" w:hAnsi="Arial" w:cs="Arial"/>
          <w:b/>
          <w:sz w:val="32"/>
          <w:szCs w:val="32"/>
        </w:rPr>
      </w:pPr>
    </w:p>
    <w:p w:rsidR="00266DD9" w:rsidRPr="00CC79C9" w:rsidRDefault="00266DD9" w:rsidP="00CC79C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C79C9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266DD9" w:rsidRPr="00CC79C9" w:rsidRDefault="00266DD9" w:rsidP="00CC79C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C79C9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266DD9" w:rsidRPr="00CC79C9" w:rsidRDefault="00266DD9" w:rsidP="00CC79C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C79C9">
        <w:rPr>
          <w:rFonts w:ascii="Arial" w:hAnsi="Arial" w:cs="Arial"/>
          <w:b/>
          <w:sz w:val="32"/>
          <w:szCs w:val="32"/>
        </w:rPr>
        <w:t>Курской области № 845 от 25.10.2022 г.</w:t>
      </w:r>
    </w:p>
    <w:p w:rsidR="00266DD9" w:rsidRPr="00CC79C9" w:rsidRDefault="00266DD9" w:rsidP="00CC79C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C79C9">
        <w:rPr>
          <w:rFonts w:ascii="Arial" w:hAnsi="Arial" w:cs="Arial"/>
          <w:b/>
          <w:sz w:val="32"/>
          <w:szCs w:val="32"/>
        </w:rPr>
        <w:t>«Об организации питания обучающихся</w:t>
      </w:r>
    </w:p>
    <w:p w:rsidR="00266DD9" w:rsidRPr="00CC79C9" w:rsidRDefault="00266DD9" w:rsidP="00CC79C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C79C9">
        <w:rPr>
          <w:rFonts w:ascii="Arial" w:hAnsi="Arial" w:cs="Arial"/>
          <w:b/>
          <w:sz w:val="32"/>
          <w:szCs w:val="32"/>
        </w:rPr>
        <w:t>в общеобразовательных организациях</w:t>
      </w:r>
    </w:p>
    <w:p w:rsidR="00266DD9" w:rsidRPr="00CC79C9" w:rsidRDefault="00266DD9" w:rsidP="00CC79C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C79C9">
        <w:rPr>
          <w:rFonts w:ascii="Arial" w:hAnsi="Arial" w:cs="Arial"/>
          <w:b/>
          <w:sz w:val="32"/>
          <w:szCs w:val="32"/>
        </w:rPr>
        <w:t>Мантуровского района Курской области»</w:t>
      </w:r>
    </w:p>
    <w:p w:rsidR="00266DD9" w:rsidRPr="00CC79C9" w:rsidRDefault="00266DD9" w:rsidP="0008780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66DD9" w:rsidRPr="00CC79C9" w:rsidRDefault="00266DD9" w:rsidP="0008780B">
      <w:pPr>
        <w:ind w:left="38" w:right="57" w:firstLine="696"/>
        <w:jc w:val="both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 xml:space="preserve">     В соответствии с Законом Курской области от 09.12.2013 № 121-ЗКО «Об образовании в Курской области», государственной программой Курской области «Развитие образования в Курской области», утвержденной постановлением Администрации Курской области от 15.10.2013 №737-па, муниципальной программой «Развитие образования в Мантуровском районе Курской области» и в целях обеспечения социальной защиты детей из  малоимущих и (или) многодетных семей, обучающихся с ограниченными возможностями   здоровья,   детей - инвалидов, детей-инвалидов не являющимися обучающимися с ограниченными возможностями   здоровья не осваивающими общеобразовательные программы на дому, детей-сирот и детей, оставшихся без попечения родителей, детей военнослужащих, заключивших контракт и проходящих или прошедших службу в именном батальоне материально-технического оснащения «Сейм», детей мобилизованных и военнослужащих, заключивших контракт и проходящих или прошедших службу в зоне проведения специальной военной операции Российской Федерации на Украине, а также детей, прибывших из Донецкой, Луганской народных республик, Херсонской и Запорожской областей, беженцев с территории Украины, зачисленных в муниципальные общеобразовательные организации Мантуровского района Курской области, Администрация Мантуровского района Курской области  ПОСТАНОВЛЯЕТ:</w:t>
      </w:r>
    </w:p>
    <w:p w:rsidR="00266DD9" w:rsidRPr="00CC79C9" w:rsidRDefault="00266DD9" w:rsidP="0008780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66DD9" w:rsidRPr="00CC79C9" w:rsidRDefault="00266DD9" w:rsidP="0008780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 xml:space="preserve">     1.Внести в постановление Администрации Мантуровского района Курской области № 845 от 25.10.2022 г. «Об организации питания обучающихся в общеобразовательных организациях Мантуровского района Курской области» следующие изменения:</w:t>
      </w:r>
    </w:p>
    <w:p w:rsidR="00266DD9" w:rsidRPr="00CC79C9" w:rsidRDefault="00266DD9" w:rsidP="0008780B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1. Приложение №2  к настоящему постановлению изложить в новой редакции:</w:t>
      </w:r>
    </w:p>
    <w:p w:rsidR="00266DD9" w:rsidRPr="00CC79C9" w:rsidRDefault="00266DD9" w:rsidP="0008214A">
      <w:pPr>
        <w:spacing w:after="0"/>
        <w:rPr>
          <w:rFonts w:ascii="Arial" w:hAnsi="Arial" w:cs="Arial"/>
          <w:b/>
          <w:sz w:val="24"/>
          <w:szCs w:val="24"/>
        </w:rPr>
      </w:pPr>
      <w:r w:rsidRPr="00CC79C9">
        <w:rPr>
          <w:rFonts w:ascii="Arial" w:hAnsi="Arial" w:cs="Arial"/>
          <w:b/>
          <w:sz w:val="24"/>
          <w:szCs w:val="24"/>
        </w:rPr>
        <w:t>Перечень продуктов, которые не допускаются для реализации в организациях общественного питания в образовательных организациях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2. Пищевая продукция, не соответствующая требованиям технических регламентов Таможенного союза.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3. Мясо сельскохозяйственных животных и птицы, рыба, не прошедшие ветеринарно-санитарную экспертизу.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4. Субпродукты, кроме говяжьих печени, языка, сердца.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5. Непотрошеная птица.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6. Мясо диких животных.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7. Яйца и мясо водоплавающих птиц.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9. Консервы с нарушением герметичности банок, бомбажные, "хлопуши", банки с ржавчиной, деформированные.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10. Крупа, мука, сухофрукты, загрязненные различными примесями или зараженные амбарными вредителями.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11. Пищевая продукция домашнего (не промышленного) изготовления.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12. Кремовые кондитерские изделия (пирожные и торты).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13. 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14. Макароны по-флотски (с фаршем), макароны с рубленым яйцом.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15. Творог из непастеризованного молока, фляжный творог, фляжную сметану без термической обработки.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16. Простокваша - "самоквас".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17. Грибы и продукты (кулинарные изделия), из них приготовленные.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18. Квас.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19. Соки концентрированные диффузионные.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21. Сырокопченые мясные гастрономические изделия и колбасы.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22. Блюда, изготовленные из мяса, птицы, рыбы (кроме соленой), не прошедших тепловую обработку.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23. Масло растительное пальмовое, рапсовое, кокосовое, хлопковое.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24. Жареные во фритюре пищевая продукция и продукция общественного питания.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25. Уксус, горчица, хрен, перец острый (красный, черный).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26. Острые соусы, кетчупы, майонез.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27. Овощи и фрукты консервированные, содержащие уксус.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28. Кофе натуральный; тонизирующие напитки (в том числе энергетические).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29. Кулинарные, гидрогенизированные масла и жиры, маргарин (кроме выпечки).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30. Ядро абрикосовой косточки, арахис.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31. Газированные напитки; газированная вода питьевая.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32. Молочная продукция и мороженое на основе растительных жиров.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33. Жевательная резинка.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34. Кумыс, кисломолочная продукция с содержанием этанола (более 0,5%).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35. Карамель, в том числе леденцовая.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36. Холодные напитки и морсы (без термической обработки) из плодово-ягодного сырья.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37. Окрошки и холодные супы.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38. Яичница-глазунья.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39. Паштеты, блинчики с мясом и с творогом.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40. Блюда из (или на основе) сухих пищевых концентратов, в том числе быстрого приготовления.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41. Картофельные и кукурузные чипсы, снеки.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42. Изделия из рубленного мяса и рыбы, салаты, блины и оладьи, приготовленные в условиях палаточного лагеря.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43. Сырки творожные; изделия творожные более 9% жирности.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44. Молоко и молочные напитки стерилизованные менее 2,5% и более 3,5% жирности; кисломолочные напитки менее 2,5% и более 3,5% жирности.</w:t>
      </w:r>
    </w:p>
    <w:p w:rsidR="00266DD9" w:rsidRPr="00CC79C9" w:rsidRDefault="00266DD9" w:rsidP="0008214A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45. Готовые кулинарные блюда, не входящие в меню текущего дня, реализуемые через буфеты.</w:t>
      </w:r>
    </w:p>
    <w:p w:rsidR="00266DD9" w:rsidRPr="00CC79C9" w:rsidRDefault="00266DD9" w:rsidP="0008780B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3.Контроль за исполнением настоящего постановления возложить на</w:t>
      </w:r>
    </w:p>
    <w:p w:rsidR="00266DD9" w:rsidRPr="00CC79C9" w:rsidRDefault="00266DD9" w:rsidP="0008780B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и. о. начальника управления образования Администрации Мантуровского района Курской области Павлова Э.Н.</w:t>
      </w:r>
    </w:p>
    <w:p w:rsidR="00266DD9" w:rsidRPr="00CC79C9" w:rsidRDefault="00266DD9" w:rsidP="0008780B">
      <w:pPr>
        <w:tabs>
          <w:tab w:val="left" w:pos="72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4.Постановление вступает в силу со дня его подписания и распространяется  на раннее возникшие правоотношения.</w:t>
      </w:r>
    </w:p>
    <w:p w:rsidR="00266DD9" w:rsidRPr="00CC79C9" w:rsidRDefault="00266DD9" w:rsidP="0008780B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66DD9" w:rsidRPr="00CC79C9" w:rsidRDefault="00266DD9" w:rsidP="00D977F6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 xml:space="preserve">Главы Мантуровского района </w:t>
      </w:r>
    </w:p>
    <w:p w:rsidR="00266DD9" w:rsidRPr="00CC79C9" w:rsidRDefault="00266DD9" w:rsidP="00D977F6">
      <w:pPr>
        <w:spacing w:after="0"/>
        <w:rPr>
          <w:rFonts w:ascii="Arial" w:hAnsi="Arial" w:cs="Arial"/>
          <w:sz w:val="24"/>
          <w:szCs w:val="24"/>
        </w:rPr>
      </w:pPr>
      <w:r w:rsidRPr="00CC79C9">
        <w:rPr>
          <w:rFonts w:ascii="Arial" w:hAnsi="Arial" w:cs="Arial"/>
          <w:sz w:val="24"/>
          <w:szCs w:val="24"/>
        </w:rPr>
        <w:t>Курской области                                                                                С.Н.Бочаров</w:t>
      </w:r>
    </w:p>
    <w:p w:rsidR="00266DD9" w:rsidRPr="00CC79C9" w:rsidRDefault="00266DD9" w:rsidP="0008780B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266DD9" w:rsidRPr="00CC79C9" w:rsidRDefault="00266DD9" w:rsidP="0008780B">
      <w:pPr>
        <w:pStyle w:val="NoSpacing"/>
        <w:jc w:val="both"/>
        <w:rPr>
          <w:rFonts w:ascii="Arial" w:hAnsi="Arial" w:cs="Arial"/>
          <w:sz w:val="24"/>
          <w:szCs w:val="24"/>
        </w:rPr>
        <w:sectPr w:rsidR="00266DD9" w:rsidRPr="00CC79C9" w:rsidSect="001B3081">
          <w:pgSz w:w="11906" w:h="16838"/>
          <w:pgMar w:top="1134" w:right="850" w:bottom="851" w:left="1560" w:header="708" w:footer="708" w:gutter="0"/>
          <w:cols w:space="708"/>
          <w:docGrid w:linePitch="360"/>
        </w:sectPr>
      </w:pPr>
    </w:p>
    <w:p w:rsidR="00266DD9" w:rsidRPr="00972A64" w:rsidRDefault="00266DD9" w:rsidP="004B390C">
      <w:pPr>
        <w:pStyle w:val="NoSpacing"/>
        <w:rPr>
          <w:rFonts w:ascii="Times New Roman" w:hAnsi="Times New Roman"/>
          <w:sz w:val="28"/>
          <w:szCs w:val="28"/>
        </w:rPr>
      </w:pPr>
    </w:p>
    <w:sectPr w:rsidR="00266DD9" w:rsidRPr="00972A64" w:rsidSect="004B390C">
      <w:pgSz w:w="16838" w:h="11906" w:orient="landscape"/>
      <w:pgMar w:top="851" w:right="1134" w:bottom="56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199"/>
    <w:multiLevelType w:val="hybridMultilevel"/>
    <w:tmpl w:val="C8CA64FC"/>
    <w:lvl w:ilvl="0" w:tplc="81867A56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CF60E6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919EE33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BACC846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02517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39A099E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7C475B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EC52CBC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3DA2F1C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>
    <w:nsid w:val="50CC7210"/>
    <w:multiLevelType w:val="multilevel"/>
    <w:tmpl w:val="04AA2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">
    <w:nsid w:val="72AD1717"/>
    <w:multiLevelType w:val="hybridMultilevel"/>
    <w:tmpl w:val="0CC40ACC"/>
    <w:lvl w:ilvl="0" w:tplc="FE9643E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7B8B451A"/>
    <w:multiLevelType w:val="multilevel"/>
    <w:tmpl w:val="950C8154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FD"/>
    <w:rsid w:val="0000714E"/>
    <w:rsid w:val="00056D2E"/>
    <w:rsid w:val="0005744D"/>
    <w:rsid w:val="0008214A"/>
    <w:rsid w:val="0008780B"/>
    <w:rsid w:val="000960EB"/>
    <w:rsid w:val="000B25B6"/>
    <w:rsid w:val="000C47FD"/>
    <w:rsid w:val="00143687"/>
    <w:rsid w:val="00152646"/>
    <w:rsid w:val="00190606"/>
    <w:rsid w:val="001B3081"/>
    <w:rsid w:val="001F18A2"/>
    <w:rsid w:val="00233943"/>
    <w:rsid w:val="002406DC"/>
    <w:rsid w:val="00254295"/>
    <w:rsid w:val="00266DD9"/>
    <w:rsid w:val="002B4022"/>
    <w:rsid w:val="002D2FD0"/>
    <w:rsid w:val="00331027"/>
    <w:rsid w:val="00361B52"/>
    <w:rsid w:val="00374728"/>
    <w:rsid w:val="00381646"/>
    <w:rsid w:val="003B27EF"/>
    <w:rsid w:val="003D7CE4"/>
    <w:rsid w:val="00410752"/>
    <w:rsid w:val="00411615"/>
    <w:rsid w:val="004126A4"/>
    <w:rsid w:val="00416CF9"/>
    <w:rsid w:val="004204F7"/>
    <w:rsid w:val="00423531"/>
    <w:rsid w:val="00425294"/>
    <w:rsid w:val="00496D84"/>
    <w:rsid w:val="004B390C"/>
    <w:rsid w:val="004C3C50"/>
    <w:rsid w:val="0053231B"/>
    <w:rsid w:val="00552E0A"/>
    <w:rsid w:val="00565B54"/>
    <w:rsid w:val="00573439"/>
    <w:rsid w:val="005A256D"/>
    <w:rsid w:val="005B49AB"/>
    <w:rsid w:val="005C2D92"/>
    <w:rsid w:val="005E4255"/>
    <w:rsid w:val="005E7BEA"/>
    <w:rsid w:val="006032C7"/>
    <w:rsid w:val="00635BE2"/>
    <w:rsid w:val="006445BF"/>
    <w:rsid w:val="00672ECD"/>
    <w:rsid w:val="00682283"/>
    <w:rsid w:val="00682584"/>
    <w:rsid w:val="006A3C55"/>
    <w:rsid w:val="006F6C2B"/>
    <w:rsid w:val="00762447"/>
    <w:rsid w:val="007733AD"/>
    <w:rsid w:val="00773BE9"/>
    <w:rsid w:val="007B6341"/>
    <w:rsid w:val="007E7E7E"/>
    <w:rsid w:val="00812B70"/>
    <w:rsid w:val="00835362"/>
    <w:rsid w:val="00852DFA"/>
    <w:rsid w:val="008825E2"/>
    <w:rsid w:val="008A53FF"/>
    <w:rsid w:val="008B2153"/>
    <w:rsid w:val="008B2481"/>
    <w:rsid w:val="008B7D49"/>
    <w:rsid w:val="008C5FF8"/>
    <w:rsid w:val="008C6206"/>
    <w:rsid w:val="008E41ED"/>
    <w:rsid w:val="0090152B"/>
    <w:rsid w:val="0095138E"/>
    <w:rsid w:val="009626FD"/>
    <w:rsid w:val="00972A64"/>
    <w:rsid w:val="009741A6"/>
    <w:rsid w:val="00994A07"/>
    <w:rsid w:val="009E1588"/>
    <w:rsid w:val="009F3C76"/>
    <w:rsid w:val="00A32BF8"/>
    <w:rsid w:val="00A644B5"/>
    <w:rsid w:val="00A73BFD"/>
    <w:rsid w:val="00A96D4F"/>
    <w:rsid w:val="00AC1DE3"/>
    <w:rsid w:val="00AE15EF"/>
    <w:rsid w:val="00AE46BA"/>
    <w:rsid w:val="00AF68B5"/>
    <w:rsid w:val="00B24359"/>
    <w:rsid w:val="00B42AE9"/>
    <w:rsid w:val="00BA1FB6"/>
    <w:rsid w:val="00BB2AC6"/>
    <w:rsid w:val="00BC6506"/>
    <w:rsid w:val="00BC7928"/>
    <w:rsid w:val="00BE5F00"/>
    <w:rsid w:val="00BF2B60"/>
    <w:rsid w:val="00C57150"/>
    <w:rsid w:val="00C74664"/>
    <w:rsid w:val="00CA3582"/>
    <w:rsid w:val="00CC79C9"/>
    <w:rsid w:val="00D21058"/>
    <w:rsid w:val="00D336A1"/>
    <w:rsid w:val="00D7074F"/>
    <w:rsid w:val="00D977F6"/>
    <w:rsid w:val="00DA530C"/>
    <w:rsid w:val="00DC71FB"/>
    <w:rsid w:val="00DC724C"/>
    <w:rsid w:val="00DE2D07"/>
    <w:rsid w:val="00DE79EA"/>
    <w:rsid w:val="00DF1FC2"/>
    <w:rsid w:val="00E30C13"/>
    <w:rsid w:val="00E92165"/>
    <w:rsid w:val="00ED56B6"/>
    <w:rsid w:val="00F02D06"/>
    <w:rsid w:val="00F208EB"/>
    <w:rsid w:val="00F26F01"/>
    <w:rsid w:val="00F32AF0"/>
    <w:rsid w:val="00F91A09"/>
    <w:rsid w:val="00FC65A3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B2AC6"/>
    <w:pPr>
      <w:keepNext/>
      <w:keepLines/>
      <w:spacing w:after="0" w:line="259" w:lineRule="auto"/>
      <w:ind w:left="437"/>
      <w:jc w:val="center"/>
      <w:outlineLvl w:val="0"/>
    </w:pPr>
    <w:rPr>
      <w:rFonts w:ascii="Times New Roman" w:hAnsi="Times New Roman"/>
      <w:color w:val="000000"/>
      <w:sz w:val="5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AC6"/>
    <w:rPr>
      <w:rFonts w:ascii="Times New Roman" w:hAnsi="Times New Roman" w:cs="Times New Roman"/>
      <w:color w:val="000000"/>
      <w:sz w:val="22"/>
      <w:szCs w:val="22"/>
      <w:lang w:val="en-US" w:eastAsia="en-US" w:bidi="ar-SA"/>
    </w:rPr>
  </w:style>
  <w:style w:type="paragraph" w:styleId="NoSpacing">
    <w:name w:val="No Spacing"/>
    <w:uiPriority w:val="99"/>
    <w:qFormat/>
    <w:rsid w:val="009626FD"/>
  </w:style>
  <w:style w:type="table" w:styleId="TableGrid">
    <w:name w:val="Table Grid"/>
    <w:basedOn w:val="TableNormal"/>
    <w:uiPriority w:val="99"/>
    <w:rsid w:val="00B42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4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38E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CC79C9"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4</Pages>
  <Words>840</Words>
  <Characters>4793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17</cp:revision>
  <cp:lastPrinted>2024-04-15T06:42:00Z</cp:lastPrinted>
  <dcterms:created xsi:type="dcterms:W3CDTF">2024-01-26T12:21:00Z</dcterms:created>
  <dcterms:modified xsi:type="dcterms:W3CDTF">2024-04-23T09:51:00Z</dcterms:modified>
</cp:coreProperties>
</file>