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jc w:val="left"/>
        <w:rPr>
          <w:rFonts w:ascii="Arial" w:hAnsi="Arial" w:cs="Times New Roman"/>
          <w:b w:val="false"/>
          <w:b w:val="false"/>
          <w:sz w:val="28"/>
          <w:szCs w:val="28"/>
        </w:rPr>
      </w:pPr>
      <w:r>
        <w:rPr>
          <w:rFonts w:cs="Times New Roman" w:ascii="Arial" w:hAnsi="Arial"/>
          <w:b w:val="false"/>
          <w:sz w:val="28"/>
          <w:szCs w:val="28"/>
        </w:rPr>
      </w:r>
    </w:p>
    <w:p>
      <w:pPr>
        <w:pStyle w:val="ConsPlusTitle"/>
        <w:widowControl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 xml:space="preserve"> </w:t>
      </w:r>
      <w:r>
        <w:rPr>
          <w:rFonts w:cs="Times New Roman"/>
          <w:b/>
          <w:bCs/>
          <w:kern w:val="2"/>
          <w:sz w:val="32"/>
          <w:szCs w:val="32"/>
        </w:rPr>
        <w:t>АДМИНИСТРАЦИЯ</w:t>
      </w:r>
    </w:p>
    <w:p>
      <w:pPr>
        <w:pStyle w:val="Normal"/>
        <w:spacing w:lineRule="auto" w:line="240" w:before="0" w:after="0"/>
        <w:ind w:firstLine="720"/>
        <w:jc w:val="center"/>
        <w:rPr>
          <w:b/>
          <w:b/>
          <w:bCs/>
          <w:sz w:val="32"/>
          <w:szCs w:val="32"/>
        </w:rPr>
      </w:pPr>
      <w:r>
        <w:rPr>
          <w:rFonts w:ascii="Arial" w:hAnsi="Arial"/>
          <w:b/>
          <w:bCs/>
          <w:kern w:val="2"/>
          <w:sz w:val="32"/>
          <w:szCs w:val="32"/>
        </w:rPr>
        <w:t>МАНТУРОВСКОГО РАЙОНА</w:t>
      </w:r>
    </w:p>
    <w:p>
      <w:pPr>
        <w:pStyle w:val="Normal"/>
        <w:spacing w:lineRule="auto" w:line="240" w:before="0" w:after="0"/>
        <w:ind w:firstLine="720"/>
        <w:jc w:val="center"/>
        <w:rPr>
          <w:b/>
          <w:b/>
          <w:bCs/>
          <w:sz w:val="32"/>
          <w:szCs w:val="32"/>
        </w:rPr>
      </w:pPr>
      <w:r>
        <w:rPr>
          <w:rFonts w:ascii="Arial" w:hAnsi="Arial"/>
          <w:b/>
          <w:bCs/>
          <w:kern w:val="2"/>
          <w:sz w:val="32"/>
          <w:szCs w:val="32"/>
        </w:rPr>
        <w:t>КУРСКОЙ ОБЛАСТИ</w:t>
      </w:r>
    </w:p>
    <w:p>
      <w:pPr>
        <w:pStyle w:val="Normal"/>
        <w:spacing w:lineRule="auto" w:line="240" w:before="0" w:after="0"/>
        <w:ind w:firstLine="720"/>
        <w:jc w:val="center"/>
        <w:rPr>
          <w:rFonts w:ascii="Arial" w:hAnsi="Arial"/>
          <w:b/>
          <w:b/>
          <w:bCs/>
          <w:kern w:val="2"/>
          <w:sz w:val="32"/>
          <w:szCs w:val="32"/>
        </w:rPr>
      </w:pPr>
      <w:r>
        <w:rPr>
          <w:rFonts w:ascii="Arial" w:hAnsi="Arial"/>
          <w:b/>
          <w:bCs/>
          <w:kern w:val="2"/>
          <w:sz w:val="32"/>
          <w:szCs w:val="32"/>
        </w:rPr>
      </w:r>
    </w:p>
    <w:p>
      <w:pPr>
        <w:pStyle w:val="ConsPlusTitle"/>
        <w:widowControl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cs="Times New Roman"/>
          <w:b/>
          <w:bCs/>
          <w:kern w:val="2"/>
          <w:sz w:val="32"/>
          <w:szCs w:val="32"/>
        </w:rPr>
        <w:t>ПОСТАНОВЛЕНИЕ</w:t>
      </w:r>
    </w:p>
    <w:p>
      <w:pPr>
        <w:pStyle w:val="ConsPlusTitle"/>
        <w:widowControl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>от 29 февраля 2024 года №62</w:t>
      </w:r>
    </w:p>
    <w:p>
      <w:pPr>
        <w:pStyle w:val="ConsPlusTitle"/>
        <w:widowControl/>
        <w:jc w:val="center"/>
        <w:rPr>
          <w:rFonts w:ascii="Arial" w:hAnsi="Arial" w:cs="Times New Roman"/>
          <w:b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</w:r>
    </w:p>
    <w:p>
      <w:pPr>
        <w:pStyle w:val="ConsPlusTitle"/>
        <w:widowControl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>О внесении изменений в постановление</w:t>
      </w:r>
    </w:p>
    <w:p>
      <w:pPr>
        <w:pStyle w:val="ConsPlusTitle"/>
        <w:widowControl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>Администрации Мантуровского района</w:t>
      </w:r>
    </w:p>
    <w:p>
      <w:pPr>
        <w:pStyle w:val="ConsPlusTitle"/>
        <w:widowControl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>Курской области №569 от 28.09.2018 года</w:t>
      </w:r>
    </w:p>
    <w:p>
      <w:pPr>
        <w:pStyle w:val="ConsPlusTitle"/>
        <w:widowControl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>«Об утверждении муниципальной программы</w:t>
      </w:r>
    </w:p>
    <w:p>
      <w:pPr>
        <w:pStyle w:val="ConsPlusTitle"/>
        <w:widowControl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>Мантуровского района Курской области</w:t>
      </w:r>
    </w:p>
    <w:p>
      <w:pPr>
        <w:pStyle w:val="ConsPlusTitle"/>
        <w:widowControl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 xml:space="preserve"> </w:t>
      </w:r>
      <w:r>
        <w:rPr>
          <w:rFonts w:cs="Times New Roman" w:ascii="Arial" w:hAnsi="Arial"/>
          <w:b/>
          <w:bCs/>
          <w:sz w:val="32"/>
          <w:szCs w:val="32"/>
        </w:rPr>
        <w:t xml:space="preserve">«Защита населения и территории от </w:t>
      </w:r>
    </w:p>
    <w:p>
      <w:pPr>
        <w:pStyle w:val="ConsPlusTitle"/>
        <w:widowControl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 xml:space="preserve">чрезвычайных ситуаций, обеспечение </w:t>
      </w:r>
    </w:p>
    <w:p>
      <w:pPr>
        <w:pStyle w:val="ConsPlusTitle"/>
        <w:widowControl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 xml:space="preserve">пожарной безопасности, профилактика </w:t>
      </w:r>
    </w:p>
    <w:p>
      <w:pPr>
        <w:pStyle w:val="ConsPlusTitle"/>
        <w:widowControl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 xml:space="preserve">терроризма и экстремизма, а также </w:t>
      </w:r>
    </w:p>
    <w:p>
      <w:pPr>
        <w:pStyle w:val="ConsPlusTitle"/>
        <w:widowControl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 xml:space="preserve">минимизация и (или) ликвидация последствий </w:t>
      </w:r>
    </w:p>
    <w:p>
      <w:pPr>
        <w:pStyle w:val="ConsPlusTitle"/>
        <w:widowControl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 xml:space="preserve">проявлений терроризма и экстремизма в </w:t>
      </w:r>
    </w:p>
    <w:p>
      <w:pPr>
        <w:pStyle w:val="ConsPlusTitle"/>
        <w:widowControl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 xml:space="preserve">границах муниципального района </w:t>
      </w:r>
    </w:p>
    <w:p>
      <w:pPr>
        <w:pStyle w:val="ConsPlusTitle"/>
        <w:widowControl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 xml:space="preserve">«Мантуровский район» Курской области </w:t>
      </w:r>
    </w:p>
    <w:p>
      <w:pPr>
        <w:pStyle w:val="NormalWeb"/>
        <w:spacing w:before="0" w:after="0"/>
        <w:jc w:val="left"/>
        <w:rPr>
          <w:rFonts w:ascii="Arial" w:hAnsi="Arial"/>
          <w:bCs/>
          <w:sz w:val="28"/>
          <w:szCs w:val="28"/>
        </w:rPr>
      </w:pPr>
      <w:r>
        <w:rPr>
          <w:rFonts w:ascii="Arial" w:hAnsi="Arial"/>
          <w:bCs/>
          <w:sz w:val="28"/>
          <w:szCs w:val="28"/>
        </w:rPr>
      </w:r>
    </w:p>
    <w:p>
      <w:pPr>
        <w:pStyle w:val="NormalWeb"/>
        <w:spacing w:before="0" w:after="0"/>
        <w:ind w:firstLine="72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В соответствии со статьёй 179 Бюджетного кодекса Российской  Федерации, постановлением Администрации Мантуровского  района  Курской области от 14.10.2016 года № 236 «Об утверждении Порядка разработки, реализации и оценки эффективности муниципальных  программ Мантуровского района Курской  области, и методических указаний по разработке и реализации муниципальных программ» (в редакции №339 от 30.08.2017 г.), от 18 ноября 2019 года №604 «Об утверждении Перечня муниципальных программ Мантуровского района Курской» (в редакции №22 от 23.01.2020, №604 от 10.11.2020, №182 от 12.04.2021, №864 от 07.11.2022 г.), и упорядочения бюджетного финансирования муниципальной программы, Администрации Мантуровского района Курской области ПОСТАНОВЛЯЕТ:</w:t>
      </w:r>
    </w:p>
    <w:p>
      <w:pPr>
        <w:pStyle w:val="NormalWeb"/>
        <w:spacing w:before="0" w:after="0"/>
        <w:ind w:firstLine="72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1. Утвердить прилагаемые изменения, которые вносятся в постановление №569 от 28.09.2018 года «Об утверждении муниципальной программы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в новой редакции».</w:t>
      </w:r>
    </w:p>
    <w:p>
      <w:pPr>
        <w:pStyle w:val="NormalWeb"/>
        <w:spacing w:before="0" w:after="0"/>
        <w:ind w:firstLine="72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2. Настоящее постановление подлежит опубликованию в Информационном бюллетене Мантуровского района и размещению в информационно-коммуникационной сети Интернет на официальном сайте муниципального района «Мантуровский район» Курской области (по адресу: http://man.rkursk.ru)."</w:t>
      </w:r>
    </w:p>
    <w:p>
      <w:pPr>
        <w:pStyle w:val="NormalWeb"/>
        <w:spacing w:before="0" w:after="0"/>
        <w:ind w:firstLine="72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3. Настоящее постановление вступает в силу со дня его опубликования.</w:t>
      </w:r>
    </w:p>
    <w:p>
      <w:pPr>
        <w:pStyle w:val="NormalWeb"/>
        <w:spacing w:before="0" w:after="0"/>
        <w:ind w:firstLine="72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4. Контроль за исполнением настоящего постановления оставляю за собой.</w:t>
      </w:r>
    </w:p>
    <w:p>
      <w:pPr>
        <w:pStyle w:val="Normal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tabs>
          <w:tab w:val="clear" w:pos="709"/>
          <w:tab w:val="left" w:pos="3828" w:leader="none"/>
        </w:tabs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tabs>
          <w:tab w:val="clear" w:pos="709"/>
          <w:tab w:val="left" w:pos="9355" w:leader="none"/>
        </w:tabs>
        <w:ind w:right="-5" w:hanging="0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kern w:val="0"/>
          <w:sz w:val="28"/>
          <w:szCs w:val="28"/>
          <w:lang w:eastAsia="ru-RU" w:bidi="ar-SA"/>
        </w:rPr>
        <w:t>Глава Мантуровского района</w:t>
      </w:r>
    </w:p>
    <w:p>
      <w:pPr>
        <w:pStyle w:val="Normal"/>
        <w:tabs>
          <w:tab w:val="clear" w:pos="709"/>
          <w:tab w:val="left" w:pos="9355" w:leader="none"/>
        </w:tabs>
        <w:ind w:right="-5" w:hanging="0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kern w:val="0"/>
          <w:sz w:val="28"/>
          <w:szCs w:val="28"/>
          <w:lang w:eastAsia="ru-RU" w:bidi="ar-SA"/>
        </w:rPr>
        <w:t>Курской области                                                                               С.Н. Бочаров</w:t>
      </w:r>
      <w:bookmarkStart w:id="0" w:name="_Hlk88228509"/>
      <w:bookmarkEnd w:id="0"/>
    </w:p>
    <w:p>
      <w:pPr>
        <w:pStyle w:val="Normal"/>
        <w:ind w:firstLine="708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tLeast" w:line="100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tLeast" w:line="100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tLeast" w:line="100"/>
        <w:ind w:left="5103" w:hanging="0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tLeast" w:line="100"/>
        <w:ind w:left="5103" w:hanging="0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tLeast" w:line="100"/>
        <w:ind w:left="5103" w:hanging="0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tLeast" w:line="100"/>
        <w:ind w:left="5103" w:hanging="0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tLeast" w:line="100"/>
        <w:ind w:left="5103" w:hanging="0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tLeast" w:line="100"/>
        <w:ind w:left="5103" w:hanging="0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tLeast" w:line="100"/>
        <w:ind w:left="5103" w:hanging="0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tLeast" w:line="100"/>
        <w:ind w:left="5103" w:hanging="0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tLeast" w:line="100"/>
        <w:ind w:left="5103" w:hanging="0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tLeast" w:line="100"/>
        <w:ind w:left="5103" w:hanging="0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tLeast" w:line="100"/>
        <w:ind w:left="5103" w:hanging="0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tLeast" w:line="100"/>
        <w:ind w:left="5103" w:hanging="0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tLeast" w:line="100"/>
        <w:ind w:left="5103" w:hanging="0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tLeast" w:line="100"/>
        <w:ind w:left="5103" w:hanging="0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tLeast" w:line="100"/>
        <w:ind w:left="5103" w:hanging="0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tLeast" w:line="100"/>
        <w:ind w:left="5103" w:hanging="0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spacing w:lineRule="atLeast" w:line="100"/>
        <w:ind w:left="5103" w:hanging="0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tLeast" w:line="100"/>
        <w:ind w:left="5103" w:hanging="0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tLeast" w:line="100"/>
        <w:ind w:left="5103" w:hanging="0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tLeast" w:line="100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tLeast" w:line="100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tLeast" w:line="100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tLeast" w:line="100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tLeast" w:line="100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pacing w:lineRule="atLeast" w:line="100"/>
        <w:ind w:left="4820" w:hanging="0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Утверждены</w:t>
      </w:r>
    </w:p>
    <w:p>
      <w:pPr>
        <w:pStyle w:val="Normal"/>
        <w:spacing w:lineRule="atLeast" w:line="100"/>
        <w:ind w:left="4820" w:hanging="0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постановлением Администрации</w:t>
      </w:r>
    </w:p>
    <w:p>
      <w:pPr>
        <w:pStyle w:val="Normal"/>
        <w:spacing w:lineRule="atLeast" w:line="100"/>
        <w:ind w:left="4820" w:hanging="0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Мантуровского района</w:t>
      </w:r>
    </w:p>
    <w:p>
      <w:pPr>
        <w:pStyle w:val="Normal"/>
        <w:spacing w:lineRule="atLeast" w:line="100"/>
        <w:ind w:left="4820" w:hanging="0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Курской области</w:t>
      </w:r>
    </w:p>
    <w:p>
      <w:pPr>
        <w:pStyle w:val="Normal"/>
        <w:spacing w:lineRule="atLeast" w:line="100"/>
        <w:ind w:left="4820" w:hanging="0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  <w:u w:val="single"/>
        </w:rPr>
        <w:t xml:space="preserve">от                                      </w:t>
      </w:r>
      <w:r>
        <w:rPr>
          <w:rFonts w:cs="Times New Roman" w:ascii="Arial" w:hAnsi="Arial"/>
          <w:sz w:val="28"/>
          <w:szCs w:val="28"/>
        </w:rPr>
        <w:t xml:space="preserve"> №____</w:t>
      </w:r>
    </w:p>
    <w:p>
      <w:pPr>
        <w:pStyle w:val="Normal"/>
        <w:spacing w:lineRule="atLeast" w:line="100"/>
        <w:jc w:val="left"/>
        <w:rPr>
          <w:rFonts w:ascii="Arial" w:hAnsi="Arial" w:cs="Times New Roman"/>
          <w:b/>
          <w:b/>
          <w:sz w:val="28"/>
          <w:szCs w:val="28"/>
        </w:rPr>
      </w:pPr>
      <w:r>
        <w:rPr>
          <w:rFonts w:cs="Times New Roman" w:ascii="Arial" w:hAnsi="Arial"/>
          <w:b/>
          <w:sz w:val="28"/>
          <w:szCs w:val="28"/>
        </w:rPr>
      </w:r>
    </w:p>
    <w:p>
      <w:pPr>
        <w:pStyle w:val="Normal"/>
        <w:ind w:firstLine="708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/>
          <w:sz w:val="28"/>
          <w:szCs w:val="28"/>
        </w:rPr>
        <w:t>Изменения,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/>
          <w:sz w:val="28"/>
          <w:szCs w:val="28"/>
        </w:rPr>
        <w:t xml:space="preserve">которые вносятся в </w:t>
      </w:r>
      <w:r>
        <w:rPr>
          <w:rFonts w:cs="Times New Roman" w:ascii="Arial" w:hAnsi="Arial"/>
          <w:b/>
          <w:bCs/>
          <w:sz w:val="28"/>
          <w:szCs w:val="28"/>
        </w:rPr>
        <w:t xml:space="preserve">муниципальную программу 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/>
          <w:sz w:val="28"/>
          <w:szCs w:val="28"/>
        </w:rPr>
        <w:t>«Об утверждении муниципальной программы Мантуровского района Курской области «</w:t>
      </w:r>
      <w:r>
        <w:rPr>
          <w:rFonts w:cs="Times New Roman" w:ascii="Arial" w:hAnsi="Arial"/>
          <w:b/>
          <w:sz w:val="28"/>
          <w:szCs w:val="28"/>
          <w:lang w:eastAsia="hi-IN"/>
        </w:rPr>
        <w:t xml:space="preserve">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/>
          <w:sz w:val="28"/>
          <w:szCs w:val="28"/>
          <w:lang w:eastAsia="hi-IN"/>
        </w:rPr>
        <w:t>Курской области»</w:t>
      </w:r>
    </w:p>
    <w:p>
      <w:pPr>
        <w:pStyle w:val="Normal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 xml:space="preserve">         </w:t>
      </w:r>
      <w:r>
        <w:rPr>
          <w:rFonts w:cs="Times New Roman" w:ascii="Arial" w:hAnsi="Arial"/>
          <w:sz w:val="28"/>
          <w:szCs w:val="28"/>
        </w:rPr>
        <w:tab/>
        <w:t>1. По тексту муниципальной программы слова «2021-2025 годы» читать в редакции «2021-2026 годы».</w:t>
      </w:r>
    </w:p>
    <w:p>
      <w:pPr>
        <w:pStyle w:val="Normal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2. В паспорте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области»: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 xml:space="preserve">         </w:t>
      </w:r>
      <w:r>
        <w:rPr>
          <w:rFonts w:cs="Times New Roman" w:ascii="Arial" w:hAnsi="Arial"/>
          <w:sz w:val="28"/>
          <w:szCs w:val="28"/>
        </w:rPr>
        <w:t xml:space="preserve">- «Объемы бюджетных ассигнований программы» изложить в следующей редакции:               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- общий объем бюджетных ассигнований составляет 670,0 тыс. рублей, в том числе по годам: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2021 год – 172,0 тыс. рублей;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2022 год – 120,0 тыс. рублей;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2023 год – 158,0 тыс. рублей;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2024 год – 190,0 тыс. рублей;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2025 год – 15,0 тыс. рублей;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2026 год – 15,0 тыс. рублей.</w:t>
      </w:r>
    </w:p>
    <w:p>
      <w:pPr>
        <w:pStyle w:val="Normal"/>
        <w:snapToGrid w:val="false"/>
        <w:ind w:firstLine="709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  <w:bookmarkStart w:id="3" w:name="_Hlk159937028"/>
      <w:bookmarkStart w:id="4" w:name="_Hlk159937028"/>
      <w:bookmarkEnd w:id="4"/>
    </w:p>
    <w:p>
      <w:pPr>
        <w:pStyle w:val="Normal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 xml:space="preserve">3. В разделе п. VI. Обоснование объема финансовых ресурсов за счет средств бюджета Мантуровского района Курской области, необходимых для реализации муниципальной программы 3 абзац изложить в следующей редакции:               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Общий объем финансирования программы за счет средств бюджета Мантуровского района Курской области составит: 670,0 тыс. рублей, в том числе по годам: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2021 год – 172,0 тыс. рублей;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2022 год – 120,0 тыс. рублей;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2023 год – 158,0 тыс. рублей;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2024 год – 190,0 тыс. рублей;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2025 год – 15,0 тыс. рублей;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2026 год – 15,0 тыс. рублей.</w:t>
      </w:r>
    </w:p>
    <w:p>
      <w:pPr>
        <w:pStyle w:val="Normal"/>
        <w:snapToGrid w:val="false"/>
        <w:ind w:firstLine="709"/>
        <w:jc w:val="left"/>
        <w:rPr>
          <w:rFonts w:cs="Times New Roman"/>
          <w:bCs/>
          <w:kern w:val="0"/>
          <w:lang w:bidi="ar-SA"/>
        </w:rPr>
      </w:pPr>
      <w:r>
        <w:rPr>
          <w:rFonts w:ascii="Arial" w:hAnsi="Arial"/>
          <w:sz w:val="28"/>
          <w:szCs w:val="28"/>
        </w:rPr>
      </w:r>
    </w:p>
    <w:p>
      <w:pPr>
        <w:sectPr>
          <w:footerReference w:type="default" r:id="rId2"/>
          <w:type w:val="nextPage"/>
          <w:pgSz w:w="11906" w:h="16838"/>
          <w:pgMar w:left="1758" w:right="849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Cs/>
          <w:kern w:val="0"/>
          <w:sz w:val="28"/>
          <w:szCs w:val="28"/>
          <w:lang w:bidi="ar-SA"/>
        </w:rPr>
        <w:t>4.</w:t>
      </w:r>
      <w:r>
        <w:rPr>
          <w:rFonts w:cs="Times New Roman" w:ascii="Arial" w:hAnsi="Arial"/>
          <w:b/>
          <w:kern w:val="0"/>
          <w:sz w:val="28"/>
          <w:szCs w:val="28"/>
          <w:lang w:bidi="ar-SA"/>
        </w:rPr>
        <w:t xml:space="preserve"> </w:t>
      </w:r>
      <w:r>
        <w:rPr>
          <w:rFonts w:cs="Times New Roman" w:ascii="Arial" w:hAnsi="Arial"/>
          <w:sz w:val="28"/>
          <w:szCs w:val="28"/>
        </w:rPr>
        <w:t>Приложение №3, к муниципальной программе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изложить в новой редакции:</w:t>
      </w:r>
    </w:p>
    <w:p>
      <w:pPr>
        <w:pStyle w:val="Normal"/>
        <w:jc w:val="left"/>
        <w:rPr>
          <w:rFonts w:cs="Times New Roman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tabs>
          <w:tab w:val="clear" w:pos="709"/>
          <w:tab w:val="left" w:pos="1198" w:leader="none"/>
        </w:tabs>
        <w:suppressAutoHyphens w:val="true"/>
        <w:jc w:val="left"/>
        <w:rPr>
          <w:rFonts w:ascii="Arial" w:hAnsi="Arial" w:cs="Times New Roman"/>
          <w:b/>
          <w:b/>
          <w:kern w:val="0"/>
          <w:sz w:val="28"/>
          <w:szCs w:val="28"/>
          <w:lang w:bidi="ar-SA"/>
        </w:rPr>
      </w:pPr>
      <w:r>
        <w:rPr>
          <w:rFonts w:cs="Times New Roman" w:ascii="Arial" w:hAnsi="Arial"/>
          <w:b/>
          <w:kern w:val="0"/>
          <w:sz w:val="28"/>
          <w:szCs w:val="28"/>
          <w:lang w:bidi="ar-SA"/>
        </w:rPr>
      </w:r>
    </w:p>
    <w:p>
      <w:pPr>
        <w:pStyle w:val="Normal"/>
        <w:suppressAutoHyphens w:val="true"/>
        <w:ind w:left="5812" w:hanging="0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kern w:val="0"/>
          <w:sz w:val="28"/>
          <w:szCs w:val="28"/>
          <w:lang w:bidi="ar-SA"/>
        </w:rPr>
        <w:t xml:space="preserve">                   </w:t>
      </w:r>
      <w:r>
        <w:rPr>
          <w:rFonts w:cs="Times New Roman" w:ascii="Arial" w:hAnsi="Arial"/>
          <w:kern w:val="0"/>
          <w:sz w:val="28"/>
          <w:szCs w:val="28"/>
          <w:lang w:bidi="ar-SA"/>
        </w:rPr>
        <w:t>Приложение № 3</w:t>
      </w:r>
    </w:p>
    <w:p>
      <w:pPr>
        <w:pStyle w:val="Normal"/>
        <w:suppressAutoHyphens w:val="true"/>
        <w:ind w:left="7230" w:hanging="0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Cs/>
          <w:kern w:val="0"/>
          <w:sz w:val="28"/>
          <w:szCs w:val="28"/>
          <w:lang w:bidi="ar-SA"/>
        </w:rPr>
        <w:t>к муниципальной программе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</w:t>
      </w:r>
    </w:p>
    <w:p>
      <w:pPr>
        <w:pStyle w:val="Normal"/>
        <w:suppressAutoHyphens w:val="true"/>
        <w:jc w:val="left"/>
        <w:rPr>
          <w:rFonts w:ascii="Arial" w:hAnsi="Arial" w:cs="Times New Roman"/>
          <w:b/>
          <w:b/>
          <w:kern w:val="0"/>
          <w:sz w:val="28"/>
          <w:szCs w:val="28"/>
          <w:lang w:bidi="ar-SA"/>
        </w:rPr>
      </w:pPr>
      <w:r>
        <w:rPr>
          <w:rFonts w:cs="Times New Roman" w:ascii="Arial" w:hAnsi="Arial"/>
          <w:b/>
          <w:kern w:val="0"/>
          <w:sz w:val="28"/>
          <w:szCs w:val="28"/>
          <w:lang w:bidi="ar-SA"/>
        </w:rPr>
      </w:r>
    </w:p>
    <w:p>
      <w:pPr>
        <w:pStyle w:val="Normal"/>
        <w:suppressAutoHyphens w:val="true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/>
          <w:kern w:val="0"/>
          <w:sz w:val="28"/>
          <w:szCs w:val="28"/>
          <w:lang w:bidi="ar-SA"/>
        </w:rPr>
        <w:t xml:space="preserve">РЕСУРСНОЕ ОБЕСПЕЧЕНИЕ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uppressAutoHyphens w:val="true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/>
          <w:bCs/>
          <w:kern w:val="0"/>
          <w:sz w:val="28"/>
          <w:szCs w:val="28"/>
          <w:lang w:bidi="ar-SA"/>
        </w:rPr>
        <w:t>муниципальной программы Мантуровского района Курской области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за счет средств бюджета района (тыс. руб.)</w:t>
      </w:r>
    </w:p>
    <w:p>
      <w:pPr>
        <w:pStyle w:val="Normal"/>
        <w:suppressAutoHyphens w:val="true"/>
        <w:jc w:val="left"/>
        <w:rPr>
          <w:rFonts w:ascii="Arial" w:hAnsi="Arial" w:cs="Times New Roman"/>
          <w:b/>
          <w:b/>
          <w:bCs/>
          <w:kern w:val="0"/>
          <w:sz w:val="28"/>
          <w:szCs w:val="28"/>
          <w:lang w:bidi="ar-SA"/>
        </w:rPr>
      </w:pPr>
      <w:r>
        <w:rPr>
          <w:rFonts w:cs="Times New Roman" w:ascii="Arial" w:hAnsi="Arial"/>
          <w:b/>
          <w:bCs/>
          <w:kern w:val="0"/>
          <w:sz w:val="28"/>
          <w:szCs w:val="28"/>
          <w:lang w:bidi="ar-SA"/>
        </w:rPr>
      </w:r>
    </w:p>
    <w:tbl>
      <w:tblPr>
        <w:tblW w:w="1502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275"/>
        <w:gridCol w:w="8648"/>
        <w:gridCol w:w="1842"/>
        <w:gridCol w:w="1134"/>
        <w:gridCol w:w="1135"/>
        <w:gridCol w:w="991"/>
      </w:tblGrid>
      <w:tr>
        <w:trPr/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Статус</w:t>
            </w:r>
          </w:p>
        </w:tc>
        <w:tc>
          <w:tcPr>
            <w:tcW w:w="8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Наименование муниципальной программы,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Ответственный исполнитель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Расходы (тыс. рублей), годы</w:t>
            </w:r>
          </w:p>
        </w:tc>
      </w:tr>
      <w:tr>
        <w:trPr>
          <w:trHeight w:val="70" w:hRule="atLeast"/>
        </w:trPr>
        <w:tc>
          <w:tcPr>
            <w:tcW w:w="127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</w:r>
          </w:p>
        </w:tc>
        <w:tc>
          <w:tcPr>
            <w:tcW w:w="864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</w:r>
          </w:p>
        </w:tc>
        <w:tc>
          <w:tcPr>
            <w:tcW w:w="184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2025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2026</w:t>
            </w:r>
          </w:p>
        </w:tc>
      </w:tr>
      <w:tr>
        <w:trPr>
          <w:trHeight w:val="70" w:hRule="atLeast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1</w:t>
            </w:r>
          </w:p>
        </w:tc>
        <w:tc>
          <w:tcPr>
            <w:tcW w:w="864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napToGrid w:val="fals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6</w:t>
            </w:r>
          </w:p>
        </w:tc>
      </w:tr>
      <w:tr>
        <w:trPr>
          <w:trHeight w:val="1351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Муниципальная программа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190,0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15,0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15,0</w:t>
            </w:r>
          </w:p>
        </w:tc>
      </w:tr>
      <w:tr>
        <w:trPr>
          <w:trHeight w:val="845" w:hRule="atLeast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Основное мероприятие 1.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"Обеспечение деятельности и организация мероприятий по предупреждению и ликвидация чрезвычайных ситуаций".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- защита населения и территорий от чрезвычайных ситуаций;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- обучение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обороны, защиты населения и территорий от чрезвычайных ситуаций и других категорий";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- создание и пополнение резервов финансовых и материальных ресурсов в целях гражданской обороны и ликвидации ЧС на территории района: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строительные материалы;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медицинские средства и изделия;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ресурсы жизнеобеспечения;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средства индивидуальной защиты кожи и органов дыхания;</w:t>
              <w:tab/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средства связи и оповещения;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противопожарные средства.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- оснащение материально-технической базы: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оперативной группы КЧС и ОПБ Администрации района;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ситуационного центра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Администрации района;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учебно-консультационного пункта по гражданской обороне.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 xml:space="preserve">- изготовление (приобретение) информационных стендов, буклетов, пано-табличек, баннеров. </w:t>
              <w:tab/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Отдел ГО и ЧС Администрации Мантуровского района Курской области, Администрация Мантуровского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55,0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0,0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Основное мероприятие 2.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Построение и развитие АПК «Безопасный город»: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- разработка технических заданий и проектной сметной документации;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- оснащение материально-технической базы;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- приобретение систем видеонаблюдения;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- приобретение серверного оборудования;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- установка (монтаж) и обслуживание систем видеонаблюдения, серверного оборудования.</w:t>
            </w:r>
          </w:p>
        </w:tc>
        <w:tc>
          <w:tcPr>
            <w:tcW w:w="1842" w:type="dxa"/>
            <w:vMerge w:val="continue"/>
            <w:tcBorders>
              <w:lef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125,0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0,0</w:t>
            </w:r>
          </w:p>
        </w:tc>
      </w:tr>
      <w:tr>
        <w:trPr/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Основное мероприятие 3.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в том числе: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- приобретение (изготовление) информационных стендов, пано-табличек, баннеров, листовок, буклетов.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highlight w:val="yellow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highlight w:val="yellow"/>
                <w:lang w:bidi="ar-SA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15,0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15,0</w:t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snapToGrid w:val="false"/>
        <w:ind w:hanging="0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5. По подпрограмме 1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области»:</w:t>
      </w:r>
    </w:p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 xml:space="preserve">         </w:t>
      </w:r>
      <w:r>
        <w:rPr>
          <w:rFonts w:cs="Times New Roman" w:ascii="Arial" w:hAnsi="Arial"/>
          <w:sz w:val="28"/>
          <w:szCs w:val="28"/>
        </w:rPr>
        <w:t xml:space="preserve">- «Объемы бюджетных ассигнований подпрограммы 1» изложить в следующей редакции:               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- общий объем бюджетных ассигнований составляет 325,0 тыс. рублей, в том числе по годам: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2021 год – 62,0 тыс. рублей;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2022 год – 140,0 тыс. рублей;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2023 год – 68,0 тыс. рублей;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2024 год – 55,0 тыс. рублей;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2025 год – 0,0 тыс. рублей;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2026 год – 0,0 тыс. рублей.</w:t>
      </w:r>
    </w:p>
    <w:p>
      <w:pPr>
        <w:pStyle w:val="Normal"/>
        <w:snapToGrid w:val="false"/>
        <w:ind w:firstLine="709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6. Приложение №2</w:t>
      </w:r>
      <w:r>
        <w:rPr>
          <w:rFonts w:cs="Times New Roman" w:ascii="Arial" w:hAnsi="Arial"/>
          <w:bCs/>
          <w:kern w:val="0"/>
          <w:sz w:val="28"/>
          <w:szCs w:val="28"/>
          <w:u w:val="single"/>
          <w:lang w:bidi="ar-SA"/>
        </w:rPr>
        <w:t xml:space="preserve"> </w:t>
      </w:r>
      <w:r>
        <w:rPr>
          <w:rFonts w:cs="Times New Roman" w:ascii="Arial" w:hAnsi="Arial"/>
          <w:bCs/>
          <w:sz w:val="28"/>
          <w:szCs w:val="28"/>
          <w:u w:val="single"/>
        </w:rPr>
        <w:t xml:space="preserve">к подпрограмме №1 </w:t>
      </w:r>
      <w:r>
        <w:rPr>
          <w:rFonts w:cs="Times New Roman" w:ascii="Arial" w:hAnsi="Arial"/>
          <w:bCs/>
          <w:sz w:val="28"/>
          <w:szCs w:val="28"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изложить в новой редакции:</w:t>
      </w:r>
    </w:p>
    <w:p>
      <w:pPr>
        <w:sectPr>
          <w:footerReference w:type="default" r:id="rId4"/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snapToGrid w:val="false"/>
        <w:ind w:firstLine="709"/>
        <w:jc w:val="left"/>
        <w:rPr>
          <w:rFonts w:ascii="Arial" w:hAnsi="Arial" w:cs="Times New Roman"/>
          <w:bCs/>
          <w:sz w:val="28"/>
          <w:szCs w:val="28"/>
        </w:rPr>
      </w:pPr>
      <w:r>
        <w:rPr>
          <w:rFonts w:cs="Times New Roman" w:ascii="Arial" w:hAnsi="Arial"/>
          <w:bCs/>
          <w:sz w:val="28"/>
          <w:szCs w:val="28"/>
        </w:rPr>
      </w:r>
    </w:p>
    <w:p>
      <w:pPr>
        <w:pStyle w:val="Normal"/>
        <w:suppressAutoHyphens w:val="true"/>
        <w:ind w:left="6804" w:hanging="0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kern w:val="0"/>
          <w:sz w:val="28"/>
          <w:szCs w:val="28"/>
          <w:lang w:bidi="ar-SA"/>
        </w:rPr>
        <w:t>Приложение № 2</w:t>
      </w:r>
    </w:p>
    <w:p>
      <w:pPr>
        <w:pStyle w:val="Normal"/>
        <w:suppressAutoHyphens w:val="true"/>
        <w:ind w:left="6804" w:hanging="0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kern w:val="0"/>
          <w:sz w:val="28"/>
          <w:szCs w:val="28"/>
          <w:lang w:bidi="ar-SA"/>
        </w:rPr>
        <w:t>к подпрограмме №1«Обеспечение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</w:r>
    </w:p>
    <w:p>
      <w:pPr>
        <w:pStyle w:val="Normal"/>
        <w:jc w:val="left"/>
        <w:rPr>
          <w:rFonts w:ascii="Arial" w:hAnsi="Arial" w:cs="Times New Roman"/>
          <w:sz w:val="28"/>
          <w:szCs w:val="28"/>
          <w:lang w:bidi="ar-SA"/>
        </w:rPr>
      </w:pPr>
      <w:r>
        <w:rPr>
          <w:rFonts w:cs="Times New Roman" w:ascii="Arial" w:hAnsi="Arial"/>
          <w:sz w:val="28"/>
          <w:szCs w:val="28"/>
          <w:lang w:bidi="ar-SA"/>
        </w:rPr>
      </w:r>
    </w:p>
    <w:p>
      <w:pPr>
        <w:pStyle w:val="Normal"/>
        <w:tabs>
          <w:tab w:val="clear" w:pos="709"/>
          <w:tab w:val="left" w:pos="5697" w:leader="none"/>
        </w:tabs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  <w:lang w:bidi="ar-SA"/>
        </w:rPr>
        <w:tab/>
      </w:r>
      <w:r>
        <w:rPr>
          <w:rFonts w:cs="Times New Roman" w:ascii="Arial" w:hAnsi="Arial"/>
          <w:b/>
          <w:kern w:val="0"/>
          <w:sz w:val="28"/>
          <w:szCs w:val="28"/>
          <w:lang w:bidi="ar-SA"/>
        </w:rPr>
        <w:t>РЕСУРСНОЕ ОБЕСПЕЧЕНИЕ</w:t>
      </w:r>
    </w:p>
    <w:p>
      <w:pPr>
        <w:pStyle w:val="Normal"/>
        <w:suppressAutoHyphens w:val="true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/>
          <w:kern w:val="0"/>
          <w:sz w:val="28"/>
          <w:szCs w:val="28"/>
          <w:lang w:bidi="ar-SA"/>
        </w:rPr>
        <w:t xml:space="preserve">основных мероприятий подпрограммы №1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     </w:t>
      </w:r>
    </w:p>
    <w:p>
      <w:pPr>
        <w:pStyle w:val="Normal"/>
        <w:suppressAutoHyphens w:val="true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/>
          <w:kern w:val="0"/>
          <w:sz w:val="28"/>
          <w:szCs w:val="28"/>
          <w:lang w:bidi="ar-SA"/>
        </w:rPr>
        <w:t xml:space="preserve">                            </w:t>
      </w:r>
      <w:r>
        <w:rPr>
          <w:rFonts w:cs="Times New Roman" w:ascii="Arial" w:hAnsi="Arial"/>
          <w:b/>
          <w:bCs/>
          <w:kern w:val="0"/>
          <w:sz w:val="28"/>
          <w:szCs w:val="28"/>
          <w:lang w:bidi="ar-SA"/>
        </w:rPr>
        <w:t xml:space="preserve">                                                                                                        </w:t>
      </w:r>
    </w:p>
    <w:tbl>
      <w:tblPr>
        <w:tblW w:w="1531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84"/>
        <w:gridCol w:w="8505"/>
        <w:gridCol w:w="1844"/>
        <w:gridCol w:w="992"/>
        <w:gridCol w:w="992"/>
        <w:gridCol w:w="993"/>
      </w:tblGrid>
      <w:tr>
        <w:trPr/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Статус</w:t>
            </w: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Наименование муниципальной подпрограммы,</w:t>
            </w:r>
          </w:p>
          <w:p>
            <w:pPr>
              <w:pStyle w:val="Style28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основного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Расходы (тыс. руб.), годы</w:t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8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2026</w:t>
            </w:r>
          </w:p>
        </w:tc>
      </w:tr>
      <w:tr>
        <w:trPr>
          <w:trHeight w:val="828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Муниципальная подпрограмма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kern w:val="2"/>
                <w:sz w:val="28"/>
                <w:szCs w:val="28"/>
              </w:rPr>
            </w:pPr>
            <w:r>
              <w:rPr>
                <w:rFonts w:cs="Times New Roman" w:ascii="Arial" w:hAnsi="Arial"/>
                <w:bCs/>
                <w:kern w:val="2"/>
                <w:sz w:val="28"/>
                <w:szCs w:val="28"/>
              </w:rPr>
      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 xml:space="preserve">Отдел ГО и ЧС Администрации Мантуровского района </w:t>
            </w:r>
          </w:p>
          <w:p>
            <w:pPr>
              <w:pStyle w:val="Style28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0,0</w:t>
            </w:r>
          </w:p>
        </w:tc>
      </w:tr>
      <w:tr>
        <w:trPr>
          <w:trHeight w:val="274" w:hRule="atLeast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Основное мероприятие 1.1.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b/>
                <w:sz w:val="28"/>
                <w:szCs w:val="28"/>
              </w:rPr>
              <w:t>"Обеспечение деятельности и организация мероприятий по предупреждению и ликвидации чрезвычайных ситуаций"</w:t>
            </w:r>
            <w:r>
              <w:rPr>
                <w:rFonts w:cs="Times New Roman" w:ascii="Arial" w:hAnsi="Arial"/>
                <w:sz w:val="28"/>
                <w:szCs w:val="28"/>
              </w:rPr>
              <w:t xml:space="preserve"> в том числе: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- обеспечение эффективного повседневного функционирования системы гражданской обороны, защиты населения и территорий от чрезвычайных ситуаций";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Отдел ГО и ЧС Администрации Мантуровского района Курской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55,0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0,0</w:t>
            </w:r>
          </w:p>
        </w:tc>
      </w:tr>
      <w:tr>
        <w:trPr>
          <w:trHeight w:val="3395" w:hRule="atLeast"/>
        </w:trPr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- обучение должностных лиц и работников в области гражданской обороны, защиты населения и территорий от чрезвычайных ситуаций, подготовки должностных лиц органов исполнительной власти, органов местного самоуправления, работников организаций в области гражданской обороны, защиты населения и территорий от чрезвычайных ситуаций и других категорий";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- создание и пополнение резервов финансовых и материальных ресурсов в целях гражданской обороны и ликвидации ЧС на территории района: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строительные материалы;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медицинские средства и изделия;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ресурсы жизнеобеспечения;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средства индивидуальной защиты кожи и органов дыхания;</w:t>
              <w:tab/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средства связи и оповещения;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противопожарные средства.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- оснащение материально-технической базы: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оперативной группы КЧС и ОПБ Администрации района;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ситуационного центра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Администрации района;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учебно-консультационного пункта по гражданской обороне.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- изготовление (приобретение) информационных стендов, буклетов, пано-табличек, баннеров, листовок.</w:t>
            </w:r>
          </w:p>
        </w:tc>
        <w:tc>
          <w:tcPr>
            <w:tcW w:w="18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</w:tr>
    </w:tbl>
    <w:p>
      <w:pPr>
        <w:pStyle w:val="Normal"/>
        <w:suppressAutoHyphens w:val="true"/>
        <w:jc w:val="left"/>
        <w:rPr>
          <w:rFonts w:ascii="Arial" w:hAnsi="Arial" w:cs="Times New Roman"/>
          <w:kern w:val="0"/>
          <w:sz w:val="28"/>
          <w:szCs w:val="28"/>
          <w:lang w:bidi="ar-SA"/>
        </w:rPr>
      </w:pPr>
      <w:r>
        <w:rPr>
          <w:rFonts w:cs="Times New Roman" w:ascii="Arial" w:hAnsi="Arial"/>
          <w:kern w:val="0"/>
          <w:sz w:val="28"/>
          <w:szCs w:val="28"/>
          <w:lang w:bidi="ar-SA"/>
        </w:rPr>
      </w:r>
    </w:p>
    <w:p>
      <w:pPr>
        <w:sectPr>
          <w:footerReference w:type="default" r:id="rId5"/>
          <w:type w:val="nextPage"/>
          <w:pgSz w:orient="landscape" w:w="16838" w:h="11906"/>
          <w:pgMar w:left="1134" w:right="1134" w:header="0" w:top="709" w:footer="720" w:bottom="77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kern w:val="0"/>
          <w:sz w:val="28"/>
          <w:szCs w:val="28"/>
          <w:lang w:bidi="ar-SA"/>
        </w:rPr>
        <w:tab/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7. В подпрограмме №3 «Построение и развитие аппаратно-программного комплекса «Безопасный город»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области»: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 xml:space="preserve">- «Объемы бюджетных ассигнований подпрограммы 3» изложить в следующей редакции:               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- общий объем бюджетных ассигнований составляет 335,0 тыс. рублей, в том числе по годам: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2021 год – 100,0 тыс. рублей;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2022 год – 30,0 тыс. рублей;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2023 год – 80,0 тыс. рублей;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2024 год – 125,0 тыс. рублей;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2025 год – 0,0 тыс. рублей;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2026 год – 0,0 тыс. рублей.</w:t>
      </w:r>
    </w:p>
    <w:p>
      <w:pPr>
        <w:pStyle w:val="Normal"/>
        <w:snapToGrid w:val="false"/>
        <w:ind w:firstLine="709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sectPr>
          <w:footerReference w:type="default" r:id="rId6"/>
          <w:type w:val="nextPage"/>
          <w:pgSz w:w="11906" w:h="16838"/>
          <w:pgMar w:left="709" w:right="567" w:header="0" w:top="1134" w:footer="72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8. Приложение №2 к подпрограмме №3 «Построение и развитие аппаратно-программного комплекса «Безопасный город»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изложить в новой редакции:</w:t>
      </w:r>
    </w:p>
    <w:p>
      <w:pPr>
        <w:pStyle w:val="Normal"/>
        <w:snapToGrid w:val="false"/>
        <w:ind w:firstLine="709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napToGrid w:val="false"/>
        <w:ind w:left="6237" w:hanging="0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к подпрограмме №3 «Построение и развитие аппаратно-программного комплекса «Безопасный город»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</w:r>
    </w:p>
    <w:p>
      <w:pPr>
        <w:pStyle w:val="Normal"/>
        <w:snapToGrid w:val="false"/>
        <w:ind w:left="6237" w:firstLine="709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tabs>
          <w:tab w:val="clear" w:pos="709"/>
          <w:tab w:val="left" w:pos="5247" w:leader="none"/>
        </w:tabs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ab/>
      </w:r>
      <w:r>
        <w:rPr>
          <w:rFonts w:cs="Times New Roman" w:ascii="Arial" w:hAnsi="Arial"/>
          <w:b/>
          <w:kern w:val="0"/>
          <w:sz w:val="28"/>
          <w:szCs w:val="28"/>
          <w:lang w:bidi="ar-SA"/>
        </w:rPr>
        <w:t>РЕСУРСНОЕ ОБЕСПЕЧЕНИЕ</w:t>
      </w:r>
    </w:p>
    <w:p>
      <w:pPr>
        <w:pStyle w:val="Normal"/>
        <w:suppressAutoHyphens w:val="true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/>
          <w:bCs/>
          <w:kern w:val="0"/>
          <w:sz w:val="28"/>
          <w:szCs w:val="28"/>
          <w:lang w:bidi="ar-SA"/>
        </w:rPr>
        <w:t>основных мероприятий подпрограммы №3 «Построение и развитие аппаратно-программного комплекса «Безопасный город»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за счет средств бюджета района</w:t>
      </w:r>
    </w:p>
    <w:p>
      <w:pPr>
        <w:pStyle w:val="Normal"/>
        <w:suppressAutoHyphens w:val="true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/>
          <w:bCs/>
          <w:kern w:val="0"/>
          <w:sz w:val="28"/>
          <w:szCs w:val="28"/>
          <w:lang w:bidi="ar-SA"/>
        </w:rPr>
        <w:t xml:space="preserve"> </w:t>
      </w:r>
      <w:r>
        <w:rPr>
          <w:rFonts w:cs="Times New Roman" w:ascii="Arial" w:hAnsi="Arial"/>
          <w:b/>
          <w:bCs/>
          <w:kern w:val="0"/>
          <w:sz w:val="28"/>
          <w:szCs w:val="28"/>
          <w:lang w:bidi="ar-SA"/>
        </w:rPr>
        <w:t>(тыс. руб.)</w:t>
      </w:r>
    </w:p>
    <w:p>
      <w:pPr>
        <w:pStyle w:val="Normal"/>
        <w:suppressAutoHyphens w:val="true"/>
        <w:jc w:val="left"/>
        <w:rPr>
          <w:rFonts w:ascii="Arial" w:hAnsi="Arial" w:cs="Times New Roman"/>
          <w:b/>
          <w:b/>
          <w:bCs/>
          <w:kern w:val="0"/>
          <w:sz w:val="28"/>
          <w:szCs w:val="28"/>
          <w:lang w:bidi="ar-SA"/>
        </w:rPr>
      </w:pPr>
      <w:r>
        <w:rPr>
          <w:rFonts w:cs="Times New Roman" w:ascii="Arial" w:hAnsi="Arial"/>
          <w:b/>
          <w:bCs/>
          <w:kern w:val="0"/>
          <w:sz w:val="28"/>
          <w:szCs w:val="28"/>
          <w:lang w:bidi="ar-SA"/>
        </w:rPr>
      </w:r>
    </w:p>
    <w:tbl>
      <w:tblPr>
        <w:tblW w:w="1530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559"/>
        <w:gridCol w:w="6946"/>
        <w:gridCol w:w="3827"/>
        <w:gridCol w:w="992"/>
        <w:gridCol w:w="992"/>
        <w:gridCol w:w="992"/>
      </w:tblGrid>
      <w:tr>
        <w:trPr/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Статус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Расходы (тыс. руб.), годы</w:t>
            </w:r>
          </w:p>
        </w:tc>
      </w:tr>
      <w:tr>
        <w:trPr/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694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382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2026</w:t>
            </w:r>
          </w:p>
        </w:tc>
      </w:tr>
      <w:tr>
        <w:trPr/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6</w:t>
            </w:r>
          </w:p>
        </w:tc>
      </w:tr>
      <w:tr>
        <w:trPr>
          <w:trHeight w:val="229" w:hRule="atLeast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Подпрограмма 3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8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bCs/>
                <w:kern w:val="2"/>
                <w:sz w:val="28"/>
                <w:szCs w:val="28"/>
              </w:rPr>
              <w:t>«Построение и развитие аппаратно-программного комплекса «Безопасный город»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0,0</w:t>
            </w:r>
          </w:p>
        </w:tc>
      </w:tr>
      <w:tr>
        <w:trPr>
          <w:trHeight w:val="1026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694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left"/>
              <w:rPr>
                <w:rFonts w:ascii="Arial" w:hAnsi="Arial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 w:ascii="Arial" w:hAnsi="Arial"/>
                <w:bCs/>
                <w:kern w:val="2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Отдел ГО и ЧС Администрации Мантуровского района Курской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</w:tr>
      <w:tr>
        <w:trPr>
          <w:trHeight w:val="232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694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left"/>
              <w:rPr>
                <w:rFonts w:ascii="Arial" w:hAnsi="Arial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 w:ascii="Arial" w:hAnsi="Arial"/>
                <w:bCs/>
                <w:kern w:val="2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соисполнитель 1</w:t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</w:tr>
      <w:tr>
        <w:trPr>
          <w:trHeight w:val="414" w:hRule="atLeast"/>
        </w:trPr>
        <w:tc>
          <w:tcPr>
            <w:tcW w:w="155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694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left"/>
              <w:rPr>
                <w:rFonts w:ascii="Arial" w:hAnsi="Arial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 w:ascii="Arial" w:hAnsi="Arial"/>
                <w:bCs/>
                <w:kern w:val="2"/>
                <w:sz w:val="28"/>
                <w:szCs w:val="28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МКУ «УОДР» Мантуровского района Курской области</w:t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</w:tr>
      <w:tr>
        <w:trPr>
          <w:trHeight w:val="70" w:hRule="atLeas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Основное мероприятие 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b/>
                <w:sz w:val="28"/>
                <w:szCs w:val="28"/>
              </w:rPr>
              <w:t>Построение и развитие АПК «Безопасный город»: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- разработка технических заданий и проектной сметной документации;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- оснащение материально-технической базы;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- приобретение систем видеонаблюдения;</w:t>
            </w:r>
          </w:p>
          <w:p>
            <w:pPr>
              <w:pStyle w:val="Normal"/>
              <w:widowControl w:val="false"/>
              <w:suppressAutoHyphens w:val="true"/>
              <w:jc w:val="left"/>
              <w:rPr>
                <w:rFonts w:ascii="Arial" w:hAnsi="Arial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- приобретение серверного оборудования;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kern w:val="0"/>
                <w:sz w:val="28"/>
                <w:szCs w:val="28"/>
                <w:lang w:bidi="ar-SA"/>
              </w:rPr>
              <w:t>- установка (монтаж) и обслуживание систем видеонаблюдения, серверного оборудования.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Отдел ГО и ЧС Администрации Мантуровского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0,0</w:t>
            </w:r>
          </w:p>
        </w:tc>
      </w:tr>
    </w:tbl>
    <w:p>
      <w:pPr>
        <w:sectPr>
          <w:footerReference w:type="default" r:id="rId7"/>
          <w:type w:val="nextPage"/>
          <w:pgSz w:orient="landscape" w:w="16838" w:h="11906"/>
          <w:pgMar w:left="1134" w:right="1134" w:header="0" w:top="709" w:footer="720" w:bottom="777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left"/>
        <w:rPr>
          <w:rFonts w:ascii="Arial" w:hAnsi="Arial" w:cs="Times New Roman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9. В подпрограмме №4 «Профилактика терроризма и экстремизма, а также минимизация и (или) ликвидация последствий проявлений терроризма и экстремизма,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области»: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 xml:space="preserve">- «Объемы бюджетных ассигнований подпрограммы 4» изложить в следующей редакции:               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- общий объем бюджетных ассигнований составляет 70,0 тыс. рублей, в том числе по годам: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2021 год – 10,0 тыс. рублей;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2022 год – 10,0 тыс. рублей;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2023 год – 10,0 тыс. рублей;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2024 год – 10,0 тыс. рублей;</w:t>
      </w:r>
    </w:p>
    <w:p>
      <w:p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2025 год – 15,0 тыс. рублей;</w:t>
      </w:r>
    </w:p>
    <w:p>
      <w:pPr>
        <w:sectPr>
          <w:footerReference w:type="default" r:id="rId8"/>
          <w:type w:val="nextPage"/>
          <w:pgSz w:w="11906" w:h="16838"/>
          <w:pgMar w:left="709" w:right="425" w:header="0" w:top="1134" w:footer="72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napToGrid w:val="false"/>
        <w:ind w:firstLine="709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sz w:val="28"/>
          <w:szCs w:val="28"/>
        </w:rPr>
        <w:t>2026 год – 15,0 тыс. рублей.</w:t>
      </w:r>
    </w:p>
    <w:p>
      <w:pPr>
        <w:pStyle w:val="Normal"/>
        <w:suppressAutoHyphens w:val="true"/>
        <w:ind w:left="6096" w:hanging="0"/>
        <w:jc w:val="left"/>
        <w:rPr>
          <w:rFonts w:ascii="Arial" w:hAnsi="Arial" w:cs="Times New Roman"/>
          <w:bCs/>
          <w:kern w:val="0"/>
          <w:sz w:val="28"/>
          <w:szCs w:val="28"/>
          <w:u w:val="single"/>
          <w:lang w:bidi="ar-SA"/>
        </w:rPr>
      </w:pPr>
      <w:r>
        <w:rPr>
          <w:rFonts w:cs="Times New Roman" w:ascii="Arial" w:hAnsi="Arial"/>
          <w:bCs/>
          <w:kern w:val="0"/>
          <w:sz w:val="28"/>
          <w:szCs w:val="28"/>
          <w:u w:val="single"/>
          <w:lang w:bidi="ar-SA"/>
        </w:rPr>
      </w:r>
    </w:p>
    <w:p>
      <w:pPr>
        <w:pStyle w:val="Normal"/>
        <w:suppressAutoHyphens w:val="true"/>
        <w:ind w:left="6096" w:hanging="0"/>
        <w:jc w:val="left"/>
        <w:rPr>
          <w:rFonts w:ascii="Arial" w:hAnsi="Arial" w:cs="Times New Roman"/>
          <w:bCs/>
          <w:kern w:val="0"/>
          <w:sz w:val="28"/>
          <w:szCs w:val="28"/>
          <w:u w:val="single"/>
          <w:lang w:bidi="ar-SA"/>
        </w:rPr>
      </w:pPr>
      <w:r>
        <w:rPr>
          <w:rFonts w:cs="Times New Roman" w:ascii="Arial" w:hAnsi="Arial"/>
          <w:bCs/>
          <w:kern w:val="0"/>
          <w:sz w:val="28"/>
          <w:szCs w:val="28"/>
          <w:u w:val="single"/>
          <w:lang w:bidi="ar-SA"/>
        </w:rPr>
      </w:r>
    </w:p>
    <w:p>
      <w:pPr>
        <w:pStyle w:val="Normal"/>
        <w:suppressAutoHyphens w:val="true"/>
        <w:ind w:left="6096" w:hanging="0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Cs/>
          <w:kern w:val="0"/>
          <w:sz w:val="28"/>
          <w:szCs w:val="28"/>
          <w:u w:val="single"/>
          <w:lang w:bidi="ar-SA"/>
        </w:rPr>
        <w:t xml:space="preserve">к подпрограмме №4 </w:t>
      </w:r>
      <w:r>
        <w:rPr>
          <w:rFonts w:cs="Times New Roman" w:ascii="Arial" w:hAnsi="Arial"/>
          <w:bCs/>
          <w:kern w:val="0"/>
          <w:sz w:val="28"/>
          <w:szCs w:val="28"/>
          <w:lang w:bidi="ar-SA"/>
        </w:rPr>
        <w:t>«Профилактика терроризма и экстремизма, а также минимизация и (или) ликвидация последствий проявлений терроризма и экстремизма,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</w:t>
      </w:r>
    </w:p>
    <w:p>
      <w:pPr>
        <w:pStyle w:val="Normal"/>
        <w:suppressAutoHyphens w:val="true"/>
        <w:jc w:val="left"/>
        <w:rPr>
          <w:rFonts w:ascii="Arial" w:hAnsi="Arial" w:cs="Times New Roman"/>
          <w:b/>
          <w:b/>
          <w:kern w:val="0"/>
          <w:sz w:val="28"/>
          <w:szCs w:val="28"/>
          <w:lang w:bidi="ar-SA"/>
        </w:rPr>
      </w:pPr>
      <w:r>
        <w:rPr>
          <w:rFonts w:cs="Times New Roman" w:ascii="Arial" w:hAnsi="Arial"/>
          <w:b/>
          <w:kern w:val="0"/>
          <w:sz w:val="28"/>
          <w:szCs w:val="28"/>
          <w:lang w:bidi="ar-SA"/>
        </w:rPr>
      </w:r>
    </w:p>
    <w:p>
      <w:pPr>
        <w:pStyle w:val="Normal"/>
        <w:suppressAutoHyphens w:val="true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/>
          <w:kern w:val="0"/>
          <w:sz w:val="28"/>
          <w:szCs w:val="28"/>
          <w:lang w:bidi="ar-SA"/>
        </w:rPr>
        <w:t>РЕСУРСНОЕ ОБЕСПЕЧЕНИЕ</w:t>
      </w:r>
    </w:p>
    <w:p>
      <w:pPr>
        <w:pStyle w:val="Normal"/>
        <w:suppressAutoHyphens w:val="true"/>
        <w:jc w:val="left"/>
        <w:rPr>
          <w:rFonts w:ascii="Arial" w:hAnsi="Arial"/>
          <w:sz w:val="28"/>
          <w:szCs w:val="28"/>
        </w:rPr>
      </w:pPr>
      <w:r>
        <w:rPr>
          <w:rFonts w:cs="Times New Roman" w:ascii="Arial" w:hAnsi="Arial"/>
          <w:b/>
          <w:bCs/>
          <w:kern w:val="0"/>
          <w:sz w:val="28"/>
          <w:szCs w:val="28"/>
          <w:lang w:bidi="ar-SA"/>
        </w:rPr>
        <w:t>основных мероприятий подпрограммы №4 «Профилактика терроризма и экстремизма, а также минимизация и (или) ликвидация последствий проявлений терроризма и экстремизма, муниципальной программы «Защита населения и территории от чрезвычайных ситуаций, обеспечение пожарной безопасности, профилактика терроризма и экстремизма, а также минимизация и (или) ликвидация последствий проявлений терроризма и экстремизма в границах муниципального района «Мантуровский район» Курской области» за счет средств бюджета района (тыс. руб.)</w:t>
      </w:r>
    </w:p>
    <w:p>
      <w:pPr>
        <w:pStyle w:val="Normal"/>
        <w:suppressAutoHyphens w:val="true"/>
        <w:jc w:val="left"/>
        <w:rPr>
          <w:rFonts w:ascii="Arial" w:hAnsi="Arial" w:cs="Times New Roman"/>
          <w:b/>
          <w:b/>
          <w:bCs/>
          <w:kern w:val="0"/>
          <w:sz w:val="28"/>
          <w:szCs w:val="28"/>
          <w:lang w:bidi="ar-SA"/>
        </w:rPr>
      </w:pPr>
      <w:r>
        <w:rPr>
          <w:rFonts w:cs="Times New Roman" w:ascii="Arial" w:hAnsi="Arial"/>
          <w:b/>
          <w:bCs/>
          <w:kern w:val="0"/>
          <w:sz w:val="28"/>
          <w:szCs w:val="28"/>
          <w:lang w:bidi="ar-SA"/>
        </w:rPr>
      </w:r>
    </w:p>
    <w:tbl>
      <w:tblPr>
        <w:tblW w:w="15024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35"/>
        <w:gridCol w:w="7229"/>
        <w:gridCol w:w="1985"/>
        <w:gridCol w:w="991"/>
        <w:gridCol w:w="993"/>
        <w:gridCol w:w="990"/>
      </w:tblGrid>
      <w:tr>
        <w:trPr/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  <w:lang w:bidi="ar-SA"/>
              </w:rPr>
              <w:tab/>
            </w:r>
            <w:r>
              <w:rPr>
                <w:rFonts w:cs="Times New Roman" w:ascii="Arial" w:hAnsi="Arial"/>
                <w:sz w:val="28"/>
                <w:szCs w:val="28"/>
              </w:rPr>
              <w:t>Статус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Расходы (тыс. руб.), годы</w:t>
            </w:r>
          </w:p>
        </w:tc>
      </w:tr>
      <w:tr>
        <w:trPr/>
        <w:tc>
          <w:tcPr>
            <w:tcW w:w="2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722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19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2026</w:t>
            </w:r>
          </w:p>
        </w:tc>
      </w:tr>
      <w:tr>
        <w:trPr/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6</w:t>
            </w:r>
          </w:p>
        </w:tc>
      </w:tr>
      <w:tr>
        <w:trPr>
          <w:trHeight w:val="229" w:hRule="atLeast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Подпрограмма 4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«Профилактика терроризма и экстремизма, а также минимизация и (или) ликвидация последствий проявлений терроризма и экстремизма</w:t>
            </w:r>
          </w:p>
        </w:tc>
        <w:tc>
          <w:tcPr>
            <w:tcW w:w="7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8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15,0</w:t>
            </w:r>
          </w:p>
        </w:tc>
      </w:tr>
      <w:tr>
        <w:trPr>
          <w:trHeight w:val="543" w:hRule="atLeast"/>
        </w:trPr>
        <w:tc>
          <w:tcPr>
            <w:tcW w:w="283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722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left"/>
              <w:rPr>
                <w:rFonts w:ascii="Arial" w:hAnsi="Arial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 w:ascii="Arial" w:hAnsi="Arial"/>
                <w:bCs/>
                <w:kern w:val="2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Администрация Мантуровского района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</w:tr>
      <w:tr>
        <w:trPr>
          <w:trHeight w:val="232" w:hRule="atLeast"/>
        </w:trPr>
        <w:tc>
          <w:tcPr>
            <w:tcW w:w="2835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722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left"/>
              <w:rPr>
                <w:rFonts w:ascii="Arial" w:hAnsi="Arial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 w:ascii="Arial" w:hAnsi="Arial"/>
                <w:bCs/>
                <w:kern w:val="2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соисполнитель 1</w:t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99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</w:tr>
      <w:tr>
        <w:trPr>
          <w:trHeight w:val="848" w:hRule="atLeast"/>
        </w:trPr>
        <w:tc>
          <w:tcPr>
            <w:tcW w:w="283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722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Style28"/>
              <w:widowControl w:val="false"/>
              <w:jc w:val="left"/>
              <w:rPr>
                <w:rFonts w:ascii="Arial" w:hAnsi="Arial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 w:ascii="Arial" w:hAnsi="Arial"/>
                <w:bCs/>
                <w:kern w:val="2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АТК Мантуровского района</w:t>
            </w:r>
          </w:p>
        </w:tc>
        <w:tc>
          <w:tcPr>
            <w:tcW w:w="99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993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  <w:tc>
          <w:tcPr>
            <w:tcW w:w="990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</w:r>
          </w:p>
        </w:tc>
      </w:tr>
      <w:tr>
        <w:trPr>
          <w:trHeight w:val="70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Основное мероприятие 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Информировать население путем размещения на информационных стендах поселения необходимой информации о способах и средствах правомерной защиты от преступных посягательств, терроризма и экстремизма.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Изготовление (приобретение) информационных стендов, буклетов, пано-табличек, баннеров, листовок по профилактике.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АТК Мантуровского района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15,0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8"/>
                <w:szCs w:val="28"/>
              </w:rPr>
              <w:t>15,0</w:t>
            </w:r>
          </w:p>
        </w:tc>
      </w:tr>
    </w:tbl>
    <w:p>
      <w:pPr>
        <w:pStyle w:val="Normal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sectPr>
      <w:footerReference w:type="default" r:id="rId9"/>
      <w:type w:val="nextPage"/>
      <w:pgSz w:orient="landscape" w:w="16838" w:h="11906"/>
      <w:pgMar w:left="1134" w:right="1134" w:header="0" w:top="709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List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Balloon Tex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0c2f"/>
    <w:pPr>
      <w:widowControl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ru-RU"/>
    </w:rPr>
  </w:style>
  <w:style w:type="paragraph" w:styleId="1">
    <w:name w:val="Heading 1"/>
    <w:basedOn w:val="Normal"/>
    <w:link w:val="Heading1Char"/>
    <w:uiPriority w:val="99"/>
    <w:qFormat/>
    <w:rsid w:val="00e53cb6"/>
    <w:pPr>
      <w:keepNext w:val="true"/>
      <w:keepLines/>
      <w:tabs>
        <w:tab w:val="clear" w:pos="709"/>
        <w:tab w:val="left" w:pos="0" w:leader="none"/>
      </w:tabs>
      <w:spacing w:before="480" w:after="0"/>
      <w:ind w:left="432" w:hanging="432"/>
      <w:outlineLvl w:val="0"/>
    </w:pPr>
    <w:rPr>
      <w:rFonts w:ascii="Cambria" w:hAnsi="Cambria" w:cs="Times New Roman"/>
      <w:b/>
      <w:bCs/>
      <w:kern w:val="2"/>
      <w:sz w:val="29"/>
      <w:szCs w:val="29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565396"/>
    <w:rPr>
      <w:rFonts w:ascii="Cambria" w:hAnsi="Cambria"/>
      <w:b/>
      <w:kern w:val="2"/>
      <w:sz w:val="29"/>
      <w:lang w:eastAsia="zh-CN"/>
    </w:rPr>
  </w:style>
  <w:style w:type="character" w:styleId="BodyTextChar" w:customStyle="1">
    <w:name w:val="Body Text Char"/>
    <w:uiPriority w:val="99"/>
    <w:semiHidden/>
    <w:qFormat/>
    <w:locked/>
    <w:rsid w:val="009855e1"/>
    <w:rPr>
      <w:kern w:val="2"/>
      <w:sz w:val="21"/>
      <w:lang w:eastAsia="zh-CN"/>
    </w:rPr>
  </w:style>
  <w:style w:type="character" w:styleId="BodyTextChar1" w:customStyle="1">
    <w:name w:val="Body Text Char1"/>
    <w:basedOn w:val="DefaultParagraphFont"/>
    <w:link w:val="BodyText"/>
    <w:uiPriority w:val="99"/>
    <w:qFormat/>
    <w:locked/>
    <w:rsid w:val="00565396"/>
    <w:rPr>
      <w:kern w:val="2"/>
      <w:sz w:val="21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6530dc"/>
    <w:rPr>
      <w:kern w:val="2"/>
      <w:sz w:val="21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6530dc"/>
    <w:rPr>
      <w:kern w:val="2"/>
      <w:sz w:val="21"/>
      <w:lang w:eastAsia="zh-CN"/>
    </w:rPr>
  </w:style>
  <w:style w:type="character" w:styleId="WW8Num1z0" w:customStyle="1">
    <w:name w:val="WW8Num1z0"/>
    <w:uiPriority w:val="99"/>
    <w:qFormat/>
    <w:rsid w:val="00c87d25"/>
    <w:rPr>
      <w:rFonts w:ascii="Courier New" w:hAnsi="Courier New"/>
    </w:rPr>
  </w:style>
  <w:style w:type="character" w:styleId="WW8Num2z0" w:customStyle="1">
    <w:name w:val="WW8Num2z0"/>
    <w:uiPriority w:val="99"/>
    <w:qFormat/>
    <w:rsid w:val="00c87d25"/>
    <w:rPr>
      <w:rFonts w:ascii="Times New Roman" w:hAnsi="Times New Roman"/>
      <w:b/>
      <w:sz w:val="28"/>
    </w:rPr>
  </w:style>
  <w:style w:type="character" w:styleId="WW8Num2z1" w:customStyle="1">
    <w:name w:val="WW8Num2z1"/>
    <w:uiPriority w:val="99"/>
    <w:qFormat/>
    <w:rsid w:val="00c87d25"/>
    <w:rPr/>
  </w:style>
  <w:style w:type="character" w:styleId="WW8Num2z2" w:customStyle="1">
    <w:name w:val="WW8Num2z2"/>
    <w:uiPriority w:val="99"/>
    <w:qFormat/>
    <w:rsid w:val="00c87d25"/>
    <w:rPr/>
  </w:style>
  <w:style w:type="character" w:styleId="WW8Num2z3" w:customStyle="1">
    <w:name w:val="WW8Num2z3"/>
    <w:uiPriority w:val="99"/>
    <w:qFormat/>
    <w:rsid w:val="00c87d25"/>
    <w:rPr/>
  </w:style>
  <w:style w:type="character" w:styleId="WW8Num2z4" w:customStyle="1">
    <w:name w:val="WW8Num2z4"/>
    <w:uiPriority w:val="99"/>
    <w:qFormat/>
    <w:rsid w:val="00c87d25"/>
    <w:rPr/>
  </w:style>
  <w:style w:type="character" w:styleId="WW8Num2z5" w:customStyle="1">
    <w:name w:val="WW8Num2z5"/>
    <w:uiPriority w:val="99"/>
    <w:qFormat/>
    <w:rsid w:val="00c87d25"/>
    <w:rPr/>
  </w:style>
  <w:style w:type="character" w:styleId="WW8Num2z6" w:customStyle="1">
    <w:name w:val="WW8Num2z6"/>
    <w:uiPriority w:val="99"/>
    <w:qFormat/>
    <w:rsid w:val="00c87d25"/>
    <w:rPr/>
  </w:style>
  <w:style w:type="character" w:styleId="WW8Num2z7" w:customStyle="1">
    <w:name w:val="WW8Num2z7"/>
    <w:uiPriority w:val="99"/>
    <w:qFormat/>
    <w:rsid w:val="00c87d25"/>
    <w:rPr/>
  </w:style>
  <w:style w:type="character" w:styleId="WW8Num2z8" w:customStyle="1">
    <w:name w:val="WW8Num2z8"/>
    <w:uiPriority w:val="99"/>
    <w:qFormat/>
    <w:rsid w:val="00c87d25"/>
    <w:rPr/>
  </w:style>
  <w:style w:type="character" w:styleId="WW8Num3z0" w:customStyle="1">
    <w:name w:val="WW8Num3z0"/>
    <w:uiPriority w:val="99"/>
    <w:qFormat/>
    <w:rsid w:val="00c87d25"/>
    <w:rPr>
      <w:rFonts w:ascii="Courier New" w:hAnsi="Courier New"/>
    </w:rPr>
  </w:style>
  <w:style w:type="character" w:styleId="WW8Num4z0" w:customStyle="1">
    <w:name w:val="WW8Num4z0"/>
    <w:uiPriority w:val="99"/>
    <w:qFormat/>
    <w:rsid w:val="00c87d25"/>
    <w:rPr/>
  </w:style>
  <w:style w:type="character" w:styleId="WW8Num4z1" w:customStyle="1">
    <w:name w:val="WW8Num4z1"/>
    <w:uiPriority w:val="99"/>
    <w:qFormat/>
    <w:rsid w:val="00c87d25"/>
    <w:rPr/>
  </w:style>
  <w:style w:type="character" w:styleId="WW8Num4z2" w:customStyle="1">
    <w:name w:val="WW8Num4z2"/>
    <w:uiPriority w:val="99"/>
    <w:qFormat/>
    <w:rsid w:val="00c87d25"/>
    <w:rPr/>
  </w:style>
  <w:style w:type="character" w:styleId="WW8Num4z3" w:customStyle="1">
    <w:name w:val="WW8Num4z3"/>
    <w:uiPriority w:val="99"/>
    <w:qFormat/>
    <w:rsid w:val="00c87d25"/>
    <w:rPr/>
  </w:style>
  <w:style w:type="character" w:styleId="WW8Num4z4" w:customStyle="1">
    <w:name w:val="WW8Num4z4"/>
    <w:uiPriority w:val="99"/>
    <w:qFormat/>
    <w:rsid w:val="00c87d25"/>
    <w:rPr/>
  </w:style>
  <w:style w:type="character" w:styleId="WW8Num4z5" w:customStyle="1">
    <w:name w:val="WW8Num4z5"/>
    <w:uiPriority w:val="99"/>
    <w:qFormat/>
    <w:rsid w:val="00c87d25"/>
    <w:rPr/>
  </w:style>
  <w:style w:type="character" w:styleId="WW8Num4z6" w:customStyle="1">
    <w:name w:val="WW8Num4z6"/>
    <w:uiPriority w:val="99"/>
    <w:qFormat/>
    <w:rsid w:val="00c87d25"/>
    <w:rPr/>
  </w:style>
  <w:style w:type="character" w:styleId="WW8Num4z7" w:customStyle="1">
    <w:name w:val="WW8Num4z7"/>
    <w:uiPriority w:val="99"/>
    <w:qFormat/>
    <w:rsid w:val="00c87d25"/>
    <w:rPr/>
  </w:style>
  <w:style w:type="character" w:styleId="WW8Num4z8" w:customStyle="1">
    <w:name w:val="WW8Num4z8"/>
    <w:uiPriority w:val="99"/>
    <w:qFormat/>
    <w:rsid w:val="00c87d25"/>
    <w:rPr/>
  </w:style>
  <w:style w:type="character" w:styleId="WW8Num5z0" w:customStyle="1">
    <w:name w:val="WW8Num5z0"/>
    <w:uiPriority w:val="99"/>
    <w:qFormat/>
    <w:rsid w:val="00c87d25"/>
    <w:rPr>
      <w:rFonts w:ascii="Courier New" w:hAnsi="Courier New"/>
    </w:rPr>
  </w:style>
  <w:style w:type="character" w:styleId="11" w:customStyle="1">
    <w:name w:val="Основной шрифт абзаца1"/>
    <w:uiPriority w:val="99"/>
    <w:qFormat/>
    <w:rsid w:val="00c87d25"/>
    <w:rPr/>
  </w:style>
  <w:style w:type="character" w:styleId="Style13">
    <w:name w:val="Интернет-ссылка"/>
    <w:basedOn w:val="DefaultParagraphFont"/>
    <w:uiPriority w:val="99"/>
    <w:rsid w:val="00c87d25"/>
    <w:rPr>
      <w:rFonts w:cs="Times New Roman"/>
      <w:color w:val="0000FF"/>
      <w:u w:val="single"/>
    </w:rPr>
  </w:style>
  <w:style w:type="character" w:styleId="Style14" w:customStyle="1">
    <w:name w:val="Гипертекстовая ссылка"/>
    <w:uiPriority w:val="99"/>
    <w:qFormat/>
    <w:rsid w:val="00c87d25"/>
    <w:rPr>
      <w:color w:val="106BBE"/>
    </w:rPr>
  </w:style>
  <w:style w:type="character" w:styleId="Style15" w:customStyle="1">
    <w:name w:val="Цветовое выделение"/>
    <w:uiPriority w:val="99"/>
    <w:qFormat/>
    <w:rsid w:val="00c87d25"/>
    <w:rPr>
      <w:b/>
      <w:color w:val="26282F"/>
    </w:rPr>
  </w:style>
  <w:style w:type="character" w:styleId="Style16" w:customStyle="1">
    <w:name w:val="Текст выноски Знак"/>
    <w:uiPriority w:val="99"/>
    <w:qFormat/>
    <w:rsid w:val="00c87d25"/>
    <w:rPr>
      <w:rFonts w:ascii="Tahoma" w:hAnsi="Tahoma"/>
      <w:sz w:val="16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c87d25"/>
    <w:rPr>
      <w:rFonts w:ascii="Liberation Sans" w:hAnsi="Liberation Sans" w:eastAsia="Times New Roman"/>
      <w:sz w:val="28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c87d25"/>
    <w:rPr>
      <w:rFonts w:ascii="Tahoma" w:hAnsi="Tahoma"/>
      <w:sz w:val="16"/>
      <w:lang w:eastAsia="zh-CN"/>
    </w:rPr>
  </w:style>
  <w:style w:type="character" w:styleId="Annotationreference">
    <w:name w:val="annotation reference"/>
    <w:basedOn w:val="DefaultParagraphFont"/>
    <w:uiPriority w:val="99"/>
    <w:semiHidden/>
    <w:qFormat/>
    <w:rsid w:val="00c87d25"/>
    <w:rPr>
      <w:rFonts w:cs="Times New Roman"/>
      <w:sz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c87d25"/>
    <w:rPr>
      <w:rFonts w:ascii="Courier New" w:hAnsi="Courier New"/>
      <w:sz w:val="20"/>
      <w:lang w:eastAsia="zh-CN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c87d25"/>
    <w:rPr>
      <w:b/>
    </w:rPr>
  </w:style>
  <w:style w:type="character" w:styleId="NoSpacingChar" w:customStyle="1">
    <w:name w:val="No Spacing Char"/>
    <w:link w:val="NoSpacing"/>
    <w:uiPriority w:val="99"/>
    <w:qFormat/>
    <w:locked/>
    <w:rsid w:val="00c87d25"/>
    <w:rPr>
      <w:kern w:val="2"/>
      <w:sz w:val="24"/>
    </w:rPr>
  </w:style>
  <w:style w:type="character" w:styleId="UnresolvedMention" w:customStyle="1">
    <w:name w:val="Unresolved Mention"/>
    <w:uiPriority w:val="99"/>
    <w:semiHidden/>
    <w:qFormat/>
    <w:rsid w:val="005a6672"/>
    <w:rPr>
      <w:color w:val="605E5C"/>
      <w:shd w:fill="E1DFDD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link w:val="BodyTextChar1"/>
    <w:uiPriority w:val="99"/>
    <w:rsid w:val="009855e1"/>
    <w:pPr>
      <w:spacing w:lineRule="auto" w:line="276" w:before="0" w:after="140"/>
    </w:pPr>
    <w:rPr>
      <w:rFonts w:cs="Times New Roman"/>
      <w:sz w:val="21"/>
      <w:szCs w:val="21"/>
    </w:rPr>
  </w:style>
  <w:style w:type="paragraph" w:styleId="Style19">
    <w:name w:val="List"/>
    <w:basedOn w:val="Style18"/>
    <w:uiPriority w:val="99"/>
    <w:rsid w:val="009855e1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12" w:customStyle="1">
    <w:name w:val="Заголовок1"/>
    <w:basedOn w:val="Normal"/>
    <w:next w:val="Style18"/>
    <w:uiPriority w:val="99"/>
    <w:qFormat/>
    <w:rsid w:val="009855e1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uiPriority w:val="99"/>
    <w:qFormat/>
    <w:rsid w:val="009855e1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e53cb6"/>
    <w:pPr>
      <w:ind w:left="240" w:hanging="240"/>
    </w:pPr>
    <w:rPr/>
  </w:style>
  <w:style w:type="paragraph" w:styleId="Indexheading">
    <w:name w:val="index heading"/>
    <w:basedOn w:val="Normal"/>
    <w:uiPriority w:val="99"/>
    <w:qFormat/>
    <w:rsid w:val="009855e1"/>
    <w:pPr>
      <w:suppressLineNumbers/>
    </w:pPr>
    <w:rPr/>
  </w:style>
  <w:style w:type="paragraph" w:styleId="NoSpacing">
    <w:name w:val="No Spacing"/>
    <w:link w:val="NoSpacingChar"/>
    <w:uiPriority w:val="99"/>
    <w:qFormat/>
    <w:rsid w:val="009855e1"/>
    <w:pPr>
      <w:widowControl/>
      <w:overflowPunct w:val="true"/>
      <w:bidi w:val="0"/>
      <w:spacing w:before="0" w:after="0"/>
      <w:jc w:val="left"/>
    </w:pPr>
    <w:rPr>
      <w:rFonts w:cs="Times New Roman" w:ascii="Liberation Serif" w:hAnsi="Liberation Serif" w:eastAsia="SimSun"/>
      <w:color w:val="auto"/>
      <w:kern w:val="2"/>
      <w:sz w:val="24"/>
      <w:szCs w:val="24"/>
      <w:lang w:bidi="hi-IN" w:val="ru-RU" w:eastAsia="ru-RU"/>
    </w:rPr>
  </w:style>
  <w:style w:type="paragraph" w:styleId="Style22" w:customStyle="1">
    <w:name w:val="Содержимое таблицы"/>
    <w:basedOn w:val="Normal"/>
    <w:uiPriority w:val="99"/>
    <w:qFormat/>
    <w:rsid w:val="009855e1"/>
    <w:pPr>
      <w:suppressLineNumbers/>
    </w:pPr>
    <w:rPr/>
  </w:style>
  <w:style w:type="paragraph" w:styleId="Style23" w:customStyle="1">
    <w:name w:val="Текст в заданном формате"/>
    <w:basedOn w:val="Normal"/>
    <w:uiPriority w:val="99"/>
    <w:qFormat/>
    <w:rsid w:val="009855e1"/>
    <w:pPr>
      <w:overflowPunct w:val="true"/>
    </w:pPr>
    <w:rPr>
      <w:rFonts w:ascii="Liberation Mono" w:hAnsi="Liberation Mono" w:cs="Liberation Mono"/>
      <w:sz w:val="20"/>
      <w:szCs w:val="20"/>
    </w:rPr>
  </w:style>
  <w:style w:type="paragraph" w:styleId="Style24" w:customStyle="1">
    <w:name w:val="Заголовок таблицы"/>
    <w:basedOn w:val="Style22"/>
    <w:uiPriority w:val="99"/>
    <w:qFormat/>
    <w:rsid w:val="00e53cb6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qFormat/>
    <w:rsid w:val="00e53cb6"/>
    <w:pPr>
      <w:spacing w:lineRule="atLeast" w:line="100" w:before="0" w:after="15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e53cb6"/>
    <w:pPr>
      <w:ind w:left="720" w:hanging="0"/>
    </w:pPr>
    <w:rPr/>
  </w:style>
  <w:style w:type="paragraph" w:styleId="ConsPlusTitle" w:customStyle="1">
    <w:name w:val="ConsPlusTitle"/>
    <w:uiPriority w:val="99"/>
    <w:qFormat/>
    <w:rsid w:val="00e53cb6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SimSun"/>
      <w:b/>
      <w:bCs/>
      <w:color w:val="auto"/>
      <w:kern w:val="2"/>
      <w:sz w:val="20"/>
      <w:szCs w:val="20"/>
      <w:lang w:eastAsia="ar-SA" w:val="ru-RU" w:bidi="ar-SA"/>
    </w:rPr>
  </w:style>
  <w:style w:type="paragraph" w:styleId="ConsPlusNormal" w:customStyle="1">
    <w:name w:val="ConsPlusNormal"/>
    <w:uiPriority w:val="99"/>
    <w:qFormat/>
    <w:rsid w:val="00e53cb6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cs="Arial" w:eastAsia="SimSun"/>
      <w:color w:val="auto"/>
      <w:kern w:val="2"/>
      <w:sz w:val="20"/>
      <w:szCs w:val="20"/>
      <w:lang w:eastAsia="ar-SA" w:val="ru-RU" w:bidi="ar-SA"/>
    </w:rPr>
  </w:style>
  <w:style w:type="paragraph" w:styleId="Formattexttopleveltext" w:customStyle="1">
    <w:name w:val="formattext topleveltext"/>
    <w:basedOn w:val="Normal"/>
    <w:uiPriority w:val="99"/>
    <w:qFormat/>
    <w:rsid w:val="00e53cb6"/>
    <w:pPr>
      <w:spacing w:lineRule="atLeast" w:line="100" w:before="280" w:after="280"/>
    </w:pPr>
    <w:rPr>
      <w:rFonts w:ascii="Times New Roman" w:hAnsi="Times New Roman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HeaderChar"/>
    <w:uiPriority w:val="99"/>
    <w:rsid w:val="006530dc"/>
    <w:pPr>
      <w:tabs>
        <w:tab w:val="clear" w:pos="709"/>
        <w:tab w:val="center" w:pos="4677" w:leader="none"/>
        <w:tab w:val="right" w:pos="9355" w:leader="none"/>
      </w:tabs>
    </w:pPr>
    <w:rPr>
      <w:rFonts w:cs="Times New Roman"/>
      <w:sz w:val="21"/>
      <w:szCs w:val="21"/>
    </w:rPr>
  </w:style>
  <w:style w:type="paragraph" w:styleId="Style27">
    <w:name w:val="Footer"/>
    <w:basedOn w:val="Normal"/>
    <w:link w:val="FooterChar"/>
    <w:uiPriority w:val="99"/>
    <w:rsid w:val="006530dc"/>
    <w:pPr>
      <w:tabs>
        <w:tab w:val="clear" w:pos="709"/>
        <w:tab w:val="center" w:pos="4677" w:leader="none"/>
        <w:tab w:val="right" w:pos="9355" w:leader="none"/>
      </w:tabs>
    </w:pPr>
    <w:rPr>
      <w:rFonts w:cs="Times New Roman"/>
      <w:sz w:val="21"/>
      <w:szCs w:val="21"/>
    </w:rPr>
  </w:style>
  <w:style w:type="paragraph" w:styleId="Style28" w:customStyle="1">
    <w:name w:val="Нормальный (таблица)"/>
    <w:basedOn w:val="Normal"/>
    <w:next w:val="Normal"/>
    <w:uiPriority w:val="99"/>
    <w:qFormat/>
    <w:rsid w:val="00e468d3"/>
    <w:pPr>
      <w:widowControl w:val="false"/>
      <w:suppressAutoHyphens w:val="true"/>
      <w:jc w:val="both"/>
    </w:pPr>
    <w:rPr>
      <w:rFonts w:ascii="Arial" w:hAnsi="Arial" w:cs="Arial"/>
      <w:kern w:val="0"/>
      <w:lang w:bidi="ar-SA"/>
    </w:rPr>
  </w:style>
  <w:style w:type="paragraph" w:styleId="ConsPlusNonformat" w:customStyle="1">
    <w:name w:val="ConsPlusNonformat"/>
    <w:uiPriority w:val="99"/>
    <w:qFormat/>
    <w:rsid w:val="00341259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SimSun"/>
      <w:color w:val="auto"/>
      <w:kern w:val="0"/>
      <w:sz w:val="20"/>
      <w:szCs w:val="20"/>
      <w:lang w:eastAsia="zh-CN" w:val="ru-RU" w:bidi="ar-SA"/>
    </w:rPr>
  </w:style>
  <w:style w:type="paragraph" w:styleId="Style29">
    <w:name w:val="Title"/>
    <w:basedOn w:val="Normal"/>
    <w:next w:val="Style18"/>
    <w:link w:val="TitleChar"/>
    <w:uiPriority w:val="99"/>
    <w:qFormat/>
    <w:locked/>
    <w:rsid w:val="00c87d25"/>
    <w:pPr>
      <w:keepNext w:val="true"/>
      <w:widowControl w:val="false"/>
      <w:suppressAutoHyphens w:val="true"/>
      <w:spacing w:before="240" w:after="120"/>
    </w:pPr>
    <w:rPr>
      <w:rFonts w:ascii="Liberation Sans" w:hAnsi="Liberation Sans" w:cs="Times New Roman"/>
      <w:kern w:val="0"/>
      <w:sz w:val="28"/>
      <w:szCs w:val="28"/>
      <w:lang w:bidi="ar-SA"/>
    </w:rPr>
  </w:style>
  <w:style w:type="paragraph" w:styleId="13" w:customStyle="1">
    <w:name w:val="Указатель1"/>
    <w:basedOn w:val="Normal"/>
    <w:uiPriority w:val="99"/>
    <w:qFormat/>
    <w:rsid w:val="00c87d25"/>
    <w:pPr>
      <w:widowControl w:val="false"/>
      <w:suppressLineNumbers/>
      <w:suppressAutoHyphens w:val="true"/>
    </w:pPr>
    <w:rPr>
      <w:rFonts w:ascii="Courier New" w:hAnsi="Courier New" w:cs="FreeSans"/>
      <w:kern w:val="0"/>
      <w:sz w:val="20"/>
      <w:szCs w:val="20"/>
      <w:lang w:bidi="ar-SA"/>
    </w:rPr>
  </w:style>
  <w:style w:type="paragraph" w:styleId="ConsPlusCell" w:customStyle="1">
    <w:name w:val="ConsPlusCell"/>
    <w:uiPriority w:val="99"/>
    <w:qFormat/>
    <w:rsid w:val="00c87d25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SimSun"/>
      <w:color w:val="auto"/>
      <w:kern w:val="0"/>
      <w:sz w:val="20"/>
      <w:szCs w:val="20"/>
      <w:lang w:eastAsia="zh-CN" w:val="ru-RU" w:bidi="ar-SA"/>
    </w:rPr>
  </w:style>
  <w:style w:type="paragraph" w:styleId="ConsPlusDocList" w:customStyle="1">
    <w:name w:val="ConsPlusDocList"/>
    <w:uiPriority w:val="99"/>
    <w:qFormat/>
    <w:rsid w:val="00c87d25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cs="Courier New" w:eastAsia="SimSun"/>
      <w:color w:val="auto"/>
      <w:kern w:val="0"/>
      <w:sz w:val="20"/>
      <w:szCs w:val="20"/>
      <w:lang w:eastAsia="zh-CN" w:val="ru-RU" w:bidi="ar-SA"/>
    </w:rPr>
  </w:style>
  <w:style w:type="paragraph" w:styleId="Style30" w:customStyle="1">
    <w:name w:val="Стиль"/>
    <w:uiPriority w:val="99"/>
    <w:qFormat/>
    <w:rsid w:val="00c87d2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cs="Times New Roman" w:eastAsia="SimSun"/>
      <w:color w:val="auto"/>
      <w:kern w:val="0"/>
      <w:sz w:val="24"/>
      <w:szCs w:val="24"/>
      <w:lang w:eastAsia="zh-CN" w:val="ru-RU" w:bidi="ar-SA"/>
    </w:rPr>
  </w:style>
  <w:style w:type="paragraph" w:styleId="Style31" w:customStyle="1">
    <w:name w:val="Внимание: криминал!!"/>
    <w:basedOn w:val="Normal"/>
    <w:next w:val="Normal"/>
    <w:uiPriority w:val="99"/>
    <w:qFormat/>
    <w:rsid w:val="00c87d25"/>
    <w:pPr>
      <w:widowControl w:val="false"/>
      <w:suppressAutoHyphens w:val="true"/>
      <w:spacing w:before="240" w:after="240"/>
      <w:ind w:left="420" w:right="420" w:firstLine="300"/>
      <w:jc w:val="both"/>
    </w:pPr>
    <w:rPr>
      <w:rFonts w:ascii="Arial" w:hAnsi="Arial" w:cs="Arial"/>
      <w:kern w:val="0"/>
      <w:shd w:fill="F5F3DA" w:val="clear"/>
      <w:lang w:bidi="ar-SA"/>
    </w:rPr>
  </w:style>
  <w:style w:type="paragraph" w:styleId="BalloonText">
    <w:name w:val="Balloon Text"/>
    <w:basedOn w:val="Normal"/>
    <w:link w:val="BalloonTextChar"/>
    <w:uiPriority w:val="99"/>
    <w:qFormat/>
    <w:rsid w:val="00c87d25"/>
    <w:pPr>
      <w:widowControl w:val="false"/>
      <w:suppressAutoHyphens w:val="true"/>
    </w:pPr>
    <w:rPr>
      <w:rFonts w:ascii="Tahoma" w:hAnsi="Tahoma" w:cs="Times New Roman"/>
      <w:kern w:val="0"/>
      <w:sz w:val="16"/>
      <w:szCs w:val="16"/>
      <w:lang w:bidi="ar-SA"/>
    </w:rPr>
  </w:style>
  <w:style w:type="paragraph" w:styleId="Annotationtext">
    <w:name w:val="annotation text"/>
    <w:basedOn w:val="Normal"/>
    <w:link w:val="CommentTextChar"/>
    <w:uiPriority w:val="99"/>
    <w:semiHidden/>
    <w:qFormat/>
    <w:rsid w:val="00c87d25"/>
    <w:pPr>
      <w:widowControl w:val="false"/>
      <w:suppressAutoHyphens w:val="true"/>
    </w:pPr>
    <w:rPr>
      <w:rFonts w:ascii="Courier New" w:hAnsi="Courier New" w:cs="Times New Roman"/>
      <w:kern w:val="0"/>
      <w:sz w:val="20"/>
      <w:szCs w:val="20"/>
      <w:lang w:bidi="ar-SA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qFormat/>
    <w:rsid w:val="00c87d2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04b9e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1425</TotalTime>
  <Application>LibreOffice/7.0.5.2$Windows_X86_64 LibreOffice_project/64390860c6cd0aca4beafafcfd84613dd9dfb63a</Application>
  <AppVersion>15.0000</AppVersion>
  <DocSecurity>0</DocSecurity>
  <Pages>17</Pages>
  <Words>2137</Words>
  <Characters>15679</Characters>
  <CharactersWithSpaces>18826</CharactersWithSpaces>
  <Paragraphs>252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2019-03-12T12:47:00Z</dcterms:created>
  <dc:creator/>
  <dc:description/>
  <dc:language>ru-RU</dc:language>
  <cp:lastModifiedBy/>
  <cp:lastPrinted>2024-02-28T07:34:00Z</cp:lastPrinted>
  <dcterms:modified xsi:type="dcterms:W3CDTF">2024-02-29T09:43:01Z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