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АДМИНИСТРАЦИЯ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МАНТУРОВСКОГО РАЙОНА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КУРСКОЙ ОБЛАСТИ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kern w:val="2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от 7 февраля  2024 г. №30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bCs/>
          <w:sz w:val="32"/>
          <w:szCs w:val="32"/>
        </w:rPr>
        <w:t xml:space="preserve">О внесении изменений в постановление 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Администрации Мантуровского района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Курской области № 845 от 25.10.2022 г.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«Об организации питания обучающихся 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в общеобразовательных организациях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Мантуровского района Курской области» 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38" w:right="57" w:firstLine="69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>В соответствии с Законом Курской области от 09.12.2013 № 121-ЗКО «Об образовании в Курской области», государственной программой Курской области «Развитие образования в Курской области», утвержденной постановлением Администрации Курской области от 15.10.2013 №737-па, муниципальной программой «Развитие образования в Мантуровском районе Курской области» и в целях обеспечения социальной защиты детей из  малоимущих и (или) многодетных семей, обучающихся с ограниченными возможностями   здоровья,   детей - инвалидов, детей-инвалидов не являющимися обучающимися с ограниченными возможностями   здоровья не осваивающими общеобразовательные программы на дому,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детей, прибывших из Донецкой, Луганской народных республик, Херсонской и Запорожской областей, беженцев с территории Украины, зачисленных в муниципальные общеобразовательные организации Мантуровского района Курской области, Администрация Мантуровского района Курской области  ПОСТАНОВЛЯЕТ: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>1.Внести в постановление Администрации Мантуровского района Курской области № 845 от 25.10.2022 г. «Об организации питания обучающихся в общеобразовательных организациях Мантуровского района Курской области» следующие изменения:</w:t>
      </w:r>
    </w:p>
    <w:p>
      <w:pPr>
        <w:pStyle w:val="NoSpacing"/>
        <w:ind w:left="42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Пункт 1.1 изложить в новой редакции:</w:t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«прилагаемый Порядок организации питания обучающихся детей из малоимущих и (или) многодетных семей, обучающихся с ограниченными возможностями   здоровья, детей - инвалидов, детей-инвалидов не являющимися обучающимися с ограниченными возможностями   здоровья не осваивающими общеобразовательные программы на дому,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детей, прибывших из Донецкой, Луганской народных республик, Херсонской и Запорожской областей, беженцев с территории Украины, зачисленных в муниципальные общеобразовательные организации района Курской области».</w:t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Пункт 1.4 изложить в новой редакции:</w:t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«прилагаемый Порядок обеспечения продуктовыми наборами обучающихся из  малоимущих и (или) многодетных семей, обучающихся с ограниченными возможностями   здоровья, детей - инвалидов, детей-инвалидов не являющимися обучающимися с ограниченными возможностями   здоровья не осваивающими общеобразовательные программы на дому,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детей, прибывших из Донецкой, Луганской народных республик, Херсонской и Запорожской областей, беженцев с территории Украины, зачисленных в муниципальные общеобразовательные организации района Курской области».осваивающих образовательные программы с применением электронного обучения и дистанционных образовательных технологий».</w:t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В Порядок организации питания обучающихся детей из малоимущих и (или) многодетных семей, обучающихся с ограниченными возможностями   здоровья, детей - инвалидов, детей-инвалидов не являющимися обучающимися с ограниченными возможностями   здоровья не осваивающими общеобразовательные программы на дому,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детей, прибывших из Донецкой, Луганской народных республик, Херсонской и Запорожской областей, беженцев с территории Украины, зачисленных в муниципальные общеобразовательные организации района Курской области в п.п.1.1,1.2,</w:t>
      </w:r>
      <w:r>
        <w:rPr>
          <w:rFonts w:ascii="Arial" w:hAnsi="Arial"/>
          <w:sz w:val="24"/>
          <w:szCs w:val="24"/>
          <w:lang w:val="en-US"/>
        </w:rPr>
        <w:t>II</w:t>
      </w:r>
      <w:r>
        <w:rPr>
          <w:rFonts w:ascii="Arial" w:hAnsi="Arial"/>
          <w:sz w:val="24"/>
          <w:szCs w:val="24"/>
        </w:rPr>
        <w:t>,2.1,</w:t>
      </w:r>
      <w:r>
        <w:rPr>
          <w:rFonts w:ascii="Arial" w:hAnsi="Arial"/>
          <w:sz w:val="24"/>
          <w:szCs w:val="24"/>
          <w:lang w:val="en-US"/>
        </w:rPr>
        <w:t>III</w:t>
      </w:r>
      <w:r>
        <w:rPr>
          <w:rFonts w:ascii="Arial" w:hAnsi="Arial"/>
          <w:sz w:val="24"/>
          <w:szCs w:val="24"/>
        </w:rPr>
        <w:t>,3.1,3.2,3.4,3.5,3.6,3.7,3.8, Приложение №1  после слов: «обучающихся с ограниченными возможностями   здоровья» дополнить словами следующего содержания:</w:t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«детей - инвалидов, детей-инвалидов не являющимися обучающимися с ограниченными возможностями   здоровья не осваивающими общеобразовательные программы на дому» .</w:t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 В Порядок обеспечения продуктовыми наборами обучающихся из  малоимущих и (или) многодетных семей, обучающихся с ограниченными возможностями   здоровья, детей - инвалидов, детей-инвалидов не являющимися обучающимися с ограниченными возможностями   здоровья не осваивающими общеобразовательные программы на дому, детей-сирот и детей, оставшихся без попечения родителей, детей военнослужащих, заключивших контракт и проходящих или прошедших службу в именном батальоне материально-технического оснащения «Сейм», детей мобилизованных и военнослужащих, заключивших контракт и проходящих или прошедших службу в зоне проведения специальной военной операции Российской Федерации на Украине, а также детей, прибывших из Донецкой, Луганской народных республик, Херсонской и Запорожской областей, беженцев с территории Украины, зачисленных в муниципальные общеобразовательные организации района Курской области».осваивающих образовательные программы с применением электронного обучения и дистанционных образовательных технологий в п.п.1.1,1.2,1.3,2.1,3.3,3.4,3.5,3.6,3.10,3.11,4, Приложение №2 после слов: «обучающихся с ограниченными возможностями   здоровья» дополнить словами следующего содержания:</w:t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«детей - инвалидов, детей-инвалидов не являющимися обучающимися с ограниченными возможностями   здоровья не осваивающими общеобразовательные программы на дому» .</w:t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5.Контроль за исполнением настоящего постановления возложить на</w:t>
      </w:r>
    </w:p>
    <w:p>
      <w:pPr>
        <w:pStyle w:val="NoSpacing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и. о. начальника управления образования Администрации Мантуровского района Курской области Павлова Э.Н.</w:t>
      </w:r>
    </w:p>
    <w:p>
      <w:pPr>
        <w:pStyle w:val="Normal"/>
        <w:tabs>
          <w:tab w:val="clear" w:pos="708"/>
          <w:tab w:val="left" w:pos="720" w:leader="none"/>
        </w:tabs>
        <w:spacing w:before="0" w:after="0"/>
        <w:ind w:left="36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spacing w:before="0" w:after="0"/>
        <w:ind w:left="36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6.Постановление вступает в силу со дня его подписания и распространяется  на раннее возникшие правоотношения.</w:t>
      </w:r>
    </w:p>
    <w:p>
      <w:pPr>
        <w:pStyle w:val="Normal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 Мантуровского района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Курской области                                                            С.Н. Бочаров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ind w:left="42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560" w:right="850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71f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bb2ac6"/>
    <w:pPr>
      <w:keepNext w:val="true"/>
      <w:keepLines/>
      <w:spacing w:lineRule="auto" w:line="259" w:before="0" w:after="0"/>
      <w:ind w:left="437" w:hanging="0"/>
      <w:jc w:val="center"/>
      <w:outlineLvl w:val="0"/>
    </w:pPr>
    <w:rPr>
      <w:rFonts w:ascii="Times New Roman" w:hAnsi="Times New Roman"/>
      <w:color w:val="000000"/>
      <w:sz w:val="52"/>
      <w:lang w:val="en-US" w:eastAsia="en-US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bb2ac6"/>
    <w:rPr>
      <w:rFonts w:ascii="Times New Roman" w:hAnsi="Times New Roman" w:cs="Times New Roman"/>
      <w:color w:val="000000"/>
      <w:sz w:val="22"/>
      <w:szCs w:val="22"/>
      <w:lang w:val="en-US" w:eastAsia="en-US" w:bidi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95138e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99"/>
    <w:qFormat/>
    <w:rsid w:val="009626fd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ae46b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9513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42ae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Application>LibreOffice/7.0.5.2$Windows_X86_64 LibreOffice_project/64390860c6cd0aca4beafafcfd84613dd9dfb63a</Application>
  <AppVersion>15.0000</AppVersion>
  <Pages>3</Pages>
  <Words>765</Words>
  <Characters>5996</Characters>
  <CharactersWithSpaces>6847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2024-01-26T12:21:00Z</dcterms:created>
  <dc:creator>Пользователь Windows</dc:creator>
  <dc:description/>
  <dc:language>ru-RU</dc:language>
  <cp:lastModifiedBy/>
  <cp:lastPrinted>2024-02-06T06:41:00Z</cp:lastPrinted>
  <dcterms:modified xsi:type="dcterms:W3CDTF">2024-02-09T15:24:46Z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