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ПРЕДСТАВИТЕЛЬНОЕ СОБРАНИЕ</w:t>
        <w:br/>
        <w:t>МАНТУРОВСКОГО РАЙОНА КУРСКОЙ ОБЛАСТИ</w:t>
        <w:br/>
        <w:t>ЧЕТВЕРТОГО СОЗЫВА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/>
      </w:r>
    </w:p>
    <w:p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  августа  2023  года  № </w:t>
      </w:r>
      <w:r>
        <w:rPr>
          <w:rFonts w:ascii="Times New Roman" w:hAnsi="Times New Roman"/>
          <w:sz w:val="28"/>
          <w:szCs w:val="28"/>
          <w:u w:val="single"/>
        </w:rPr>
        <w:t>278</w:t>
      </w:r>
    </w:p>
    <w:p>
      <w:pPr>
        <w:pStyle w:val="NoSpacing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307000, Курская обл., с.Мантурово, ул. Ленина, 13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изменений и дополнений в </w:t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 об оплате  труда работников</w:t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казенных  учреждений</w:t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Администрации Мантуровского</w:t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Курской области,  подведомственных </w:t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образования Администрации</w:t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Мантуровского района Курской  области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color w:val="auto"/>
          <w:sz w:val="28"/>
          <w:szCs w:val="28"/>
        </w:rPr>
        <w:tab/>
        <w:t xml:space="preserve"> </w:t>
        <w:tab/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</w:rPr>
        <w:t xml:space="preserve">Постановлением Правительства Курской области от 8 июня 2023 года N 621-пп «О внесении изменений в 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u w:val="none"/>
        </w:rPr>
        <w:t>постановление Правительства Курской области от 02.12.2009 N 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1. Утвердить прилагаемые изменения и дополнения, которые вносятся в  решение Представительного Собрания Мантуровского района Курской области  </w:t>
      </w:r>
      <w:r>
        <w:rPr>
          <w:rFonts w:ascii="Times New Roman" w:hAnsi="Times New Roman"/>
          <w:sz w:val="28"/>
          <w:szCs w:val="28"/>
          <w:u w:val="none"/>
        </w:rPr>
        <w:t>от 17 августа 2018 года №285 «О</w:t>
      </w:r>
      <w:r>
        <w:rPr>
          <w:rFonts w:ascii="Times New Roman" w:hAnsi="Times New Roman"/>
          <w:sz w:val="28"/>
          <w:szCs w:val="28"/>
        </w:rPr>
        <w:t>б утверждении Положения об оплате труда работников муниципальных казенных учреждений образования Администрации Мантуровского района Курской области, подведомственных  Управлению образования Администрации Мантуровского района Курской  области».</w:t>
      </w:r>
    </w:p>
    <w:p>
      <w:pPr>
        <w:pStyle w:val="Normal"/>
        <w:widowControl/>
        <w:spacing w:beforeAutospacing="1" w:after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2. Решение вступает в силу со дня его официального опубликования и распространяется на правоотношения, возникшие с 1  сентября  2023 года.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И.о. </w:t>
      </w:r>
      <w:r>
        <w:rPr>
          <w:rFonts w:cs="Times New Roman" w:ascii="Times New Roman" w:hAnsi="Times New Roman"/>
          <w:color w:val="auto"/>
          <w:sz w:val="28"/>
          <w:szCs w:val="28"/>
        </w:rPr>
        <w:t>Председател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>я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Представительного Собрания,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заместитель Председателя Представительного Собрания </w:t>
      </w:r>
    </w:p>
    <w:p>
      <w:pPr>
        <w:pStyle w:val="Normal"/>
        <w:autoSpaceDE w:val="false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Мантуровского района Курской области                                            </w:t>
      </w:r>
      <w:r>
        <w:rPr>
          <w:rFonts w:cs="Times New Roman" w:ascii="Times New Roman" w:hAnsi="Times New Roman"/>
          <w:color w:val="auto"/>
          <w:sz w:val="28"/>
          <w:szCs w:val="28"/>
        </w:rPr>
        <w:t>Н.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>И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>Наумов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Мантуровского района</w:t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             С.Н. Бочаров</w:t>
      </w:r>
      <w:r>
        <w:br w:type="page"/>
      </w:r>
    </w:p>
    <w:p>
      <w:pPr>
        <w:pStyle w:val="Normal"/>
        <w:tabs>
          <w:tab w:val="clear" w:pos="709"/>
          <w:tab w:val="left" w:pos="6585" w:leader="none"/>
        </w:tabs>
        <w:ind w:left="5040" w:right="61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Normal"/>
        <w:tabs>
          <w:tab w:val="clear" w:pos="709"/>
          <w:tab w:val="left" w:pos="5640" w:leader="none"/>
        </w:tabs>
        <w:ind w:left="5040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решением Представительного Собрания Мантуровского района Курской области </w:t>
      </w:r>
    </w:p>
    <w:p>
      <w:pPr>
        <w:pStyle w:val="Normal"/>
        <w:tabs>
          <w:tab w:val="clear" w:pos="709"/>
          <w:tab w:val="left" w:pos="5640" w:leader="none"/>
        </w:tabs>
        <w:ind w:left="5040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от  </w:t>
      </w:r>
      <w:r>
        <w:rPr>
          <w:rFonts w:cs="Times New Roman" w:ascii="Times New Roman" w:hAnsi="Times New Roman"/>
          <w:sz w:val="24"/>
          <w:szCs w:val="24"/>
          <w:u w:val="single"/>
        </w:rPr>
        <w:t>21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августа  2023 года  №</w:t>
      </w:r>
      <w:r>
        <w:rPr>
          <w:rFonts w:cs="Times New Roman" w:ascii="Times New Roman" w:hAnsi="Times New Roman"/>
          <w:sz w:val="24"/>
          <w:szCs w:val="24"/>
          <w:u w:val="single"/>
        </w:rPr>
        <w:t>278</w:t>
      </w:r>
    </w:p>
    <w:p>
      <w:pPr>
        <w:pStyle w:val="Normal"/>
        <w:tabs>
          <w:tab w:val="clear" w:pos="709"/>
          <w:tab w:val="left" w:pos="5640" w:leader="none"/>
        </w:tabs>
        <w:ind w:left="5040" w:hanging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/>
      </w:r>
    </w:p>
    <w:p>
      <w:pPr>
        <w:pStyle w:val="Normal"/>
        <w:widowControl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  <w:t>Изменения и дополнения в Положение об оплате труда работников муниципальных казенных учреждений образования Администрации Мантуровского района Курской области по виду экономической деятельности «Образование», подведомственных Управлению образования Администрации Мантуровского района Курской области</w:t>
      </w:r>
    </w:p>
    <w:p>
      <w:pPr>
        <w:pStyle w:val="Normal"/>
        <w:widowControl/>
        <w:jc w:val="both"/>
        <w:rPr>
          <w:rFonts w:ascii="Times New Roman" w:hAnsi="Times New Roman" w:cs="Times New Roman"/>
          <w:b/>
          <w:b/>
          <w:color w:val="auto"/>
          <w:sz w:val="32"/>
          <w:szCs w:val="32"/>
        </w:rPr>
      </w:pPr>
      <w:r>
        <w:rPr>
          <w:rFonts w:cs="Times New Roman" w:ascii="Times New Roman" w:hAnsi="Times New Roman"/>
          <w:b/>
          <w:color w:val="auto"/>
          <w:sz w:val="32"/>
          <w:szCs w:val="32"/>
        </w:rPr>
      </w:r>
    </w:p>
    <w:p>
      <w:pPr>
        <w:pStyle w:val="Normal"/>
        <w:widowControl/>
        <w:ind w:firstLine="660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>В Положении об оплате труда работников муниципальных казенных учреждений образования Администрации Мантуровского района Курской области, подведомственных Управлению образования Администрации Мантуровского района Курской области от 17 августа 2018 года № 285 внести следующие изменения и дополнения: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В наименовании документа и далее по всему тексту слово «казенных»  исключить.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lineRule="auto" w:line="276" w:before="0" w:after="0"/>
        <w:ind w:left="0" w:right="0" w:firstLine="6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В приложениях 1-6 к Положению об оплате труда образовательных  учреждений, подведомственных Управлению образования  Администрации Мантуровского района, по виду экономической деятельности «Образование» слово «казенных»  исключить.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firstLine="227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ab/>
        <w:t>3. В разделе ІІ «Порядок и условия оплаты труда» подразделе 2 «Порядок и условия выплат» в пункте 2.2. исключить абзацы 4  и 5.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>4. В подразделе 3 «Порядок и условия оплаты труда работников образования» в пункте 3.1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>- в абзаце втором слова «7925 рублей» заменить словами «8855 рублей»;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397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ab/>
        <w:t>- в абзаце третьем слова «6241 рубль», «6919 рублей», «7605 рублей» заменить словами «6975 рублей, «7732 рубля», «8498 рублей» соответственно.</w:t>
      </w:r>
    </w:p>
    <w:p>
      <w:pPr>
        <w:pStyle w:val="Normal"/>
        <w:widowControl/>
        <w:spacing w:lineRule="auto" w:line="276" w:before="0" w:after="200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 xml:space="preserve">       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>5. Подраздел 3 дополнить абзацами следующего содержания:</w:t>
      </w:r>
    </w:p>
    <w:p>
      <w:pPr>
        <w:pStyle w:val="Normal"/>
        <w:widowControl/>
        <w:spacing w:lineRule="auto" w:line="276" w:before="0" w:after="200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 xml:space="preserve">    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>«3.2.4. Рекомендуемые минимальные размеры окладов (ставок) работников, занимающих должности педагогических работников, устанавливаются на основе отнесения занимаемых ими должностей к ПКГ с учетом наличия квалификационной категории.</w:t>
      </w:r>
    </w:p>
    <w:p>
      <w:pPr>
        <w:pStyle w:val="Normal"/>
        <w:widowControl/>
        <w:spacing w:lineRule="auto" w:line="276" w:before="0" w:after="200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 xml:space="preserve">  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>Рекомендуемый минимальный размер оклада (ставки) работников, занимающих должности педагогических работников, не включенных в ПКГ (советник директора по воспитанию и взаимодействию с детскими общественными объединениями), - 10200 рублей. При увеличении (индексации) вышеуказанного минимального размера оклада (ставки) его размер подлежит округлению до целого рубля в сторону увеличения.</w:t>
      </w:r>
    </w:p>
    <w:p>
      <w:pPr>
        <w:pStyle w:val="Normal"/>
        <w:widowControl/>
        <w:spacing w:lineRule="auto" w:line="276" w:before="0" w:after="200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 xml:space="preserve">   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>3.2.5. Рекомендуемый размер персонального повышающего коэффициента – до 5,0.</w:t>
      </w:r>
    </w:p>
    <w:p>
      <w:pPr>
        <w:pStyle w:val="Normal"/>
        <w:widowControl/>
        <w:spacing w:lineRule="auto" w:line="276" w:before="0" w:after="200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 xml:space="preserve">  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</w:rPr>
        <w:t>3.2.6. К рекомендуемому минимальному окладу (ставке) по соответствующим ПКГ работникам, могут устанавливаться указанные в пункте 2.2 настоящего Положения повышающие коэффициенты, выплаты компенсационного и стимулирующего характера (разделы ІІІ и ІV настоящего Положения).»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ab/>
        <w:t xml:space="preserve"> 6. В приложении 1 Профессиональная квалификационная группа  должностей работников образования:</w:t>
      </w:r>
    </w:p>
    <w:p>
      <w:pPr>
        <w:pStyle w:val="Normal"/>
        <w:spacing w:lineRule="auto" w:line="276" w:before="0" w:after="244"/>
        <w:jc w:val="both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ab/>
        <w:t>а) таблицы Профессиональная квалификационная группа должностей работников учебно-вспомогательного персонала первого уровня и  профессиональная квалификационная группа должностей работников учебно-вспомогательного персонала второго уровня  изложить в следующей редакции: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квалификационная группа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работников учебно-вспомогательного персонала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уровня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2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715"/>
        <w:gridCol w:w="3715"/>
        <w:gridCol w:w="3292"/>
      </w:tblGrid>
      <w:tr>
        <w:trPr>
          <w:trHeight w:val="15" w:hRule="exact"/>
        </w:trPr>
        <w:tc>
          <w:tcPr>
            <w:tcW w:w="2715" w:type="dxa"/>
            <w:tcBorders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3715" w:type="dxa"/>
            <w:tcBorders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3292" w:type="dxa"/>
            <w:tcBorders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Вожатый; помощник воспитателя; секретарь учебной части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5992</w:t>
            </w:r>
          </w:p>
        </w:tc>
      </w:tr>
    </w:tbl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Профессиональная квалификационная группа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работников учебно-вспомогательного персонала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 уровня</w:t>
      </w:r>
    </w:p>
    <w:tbl>
      <w:tblPr>
        <w:tblW w:w="972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790"/>
        <w:gridCol w:w="3854"/>
        <w:gridCol w:w="3078"/>
      </w:tblGrid>
      <w:tr>
        <w:trPr>
          <w:trHeight w:val="15" w:hRule="exact"/>
        </w:trPr>
        <w:tc>
          <w:tcPr>
            <w:tcW w:w="2790" w:type="dxa"/>
            <w:tcBorders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3854" w:type="dxa"/>
            <w:tcBorders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3078" w:type="dxa"/>
            <w:tcBorders/>
            <w:vAlign w:val="center"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Дежурный по режиму; младший воспитатель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5992</w:t>
            </w:r>
          </w:p>
        </w:tc>
      </w:tr>
      <w:tr>
        <w:trPr/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Диспетчер образовательного учреждения; старший дежурный по режиму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6278</w:t>
            </w:r>
          </w:p>
        </w:tc>
      </w:tr>
    </w:tbl>
    <w:p>
      <w:pPr>
        <w:pStyle w:val="Normal"/>
        <w:widowControl/>
        <w:spacing w:beforeAutospacing="1" w:after="24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б) таблицу "Профессиональная квалификационная группа должностей педагогических работников" изложить в следующей редакции: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квалификационная группа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педагогических работников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2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904"/>
        <w:gridCol w:w="2586"/>
        <w:gridCol w:w="1551"/>
        <w:gridCol w:w="1829"/>
        <w:gridCol w:w="1852"/>
      </w:tblGrid>
      <w:tr>
        <w:trPr>
          <w:trHeight w:val="15" w:hRule="exact"/>
        </w:trPr>
        <w:tc>
          <w:tcPr>
            <w:tcW w:w="1904" w:type="dxa"/>
            <w:tcBorders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2586" w:type="dxa"/>
            <w:tcBorders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1551" w:type="dxa"/>
            <w:tcBorders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1852" w:type="dxa"/>
            <w:tcBorders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Рекомендуемый минимальный должностной оклад (ставка), руб.*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Рекомендуемый минимальный должностной оклад при наличии 1-й квалификационной категории (ставка), руб*.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Рекомендуемый минимальный должностной оклад при наличии высшей квалификационной категории (ставка), руб.*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Инструктор по труду; инструктор по физической культуре, музыкальный руководитель; старший вожатый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11583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12474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13460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Инструктор-методист; концертмейстер; педагог дополнительного образования; педагог-организатор; социальный педагог; тренер-преподаватель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12505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13460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14444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3-й квалификационный уровень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12626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13593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14586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4-й квалификационный уровень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Педагог-библиотекарь; преподаватель &lt;*&gt;; преподаватель-организатор основ безопасности жизнедеятельности; руководитель физического воспитания; старший воспитатель; старший методист; тьютор &lt;**&gt;; учитель; учитель-дефектолог; учитель-логопед (логопед)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12750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13721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14732</w:t>
            </w:r>
          </w:p>
        </w:tc>
      </w:tr>
    </w:tbl>
    <w:p>
      <w:pPr>
        <w:pStyle w:val="Normal"/>
        <w:widowControl/>
        <w:spacing w:beforeAutospacing="1" w:after="24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* Кроме должностей преподавателей, отнесенных к профессорско-преподавательскому составу.</w:t>
      </w:r>
    </w:p>
    <w:p>
      <w:pPr>
        <w:pStyle w:val="Normal"/>
        <w:widowControl/>
        <w:spacing w:beforeAutospacing="1" w:afterAutospacing="1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** За исключением тьюторов, занятых в сфере дополнительного профессионального образования. "</w:t>
      </w:r>
    </w:p>
    <w:p>
      <w:pPr>
        <w:pStyle w:val="Formattext"/>
        <w:widowControl/>
        <w:numPr>
          <w:ilvl w:val="0"/>
          <w:numId w:val="0"/>
        </w:numPr>
        <w:suppressAutoHyphens w:val="true"/>
        <w:bidi w:val="0"/>
        <w:spacing w:before="280" w:afterAutospacing="0" w:after="240"/>
        <w:ind w:left="72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 Приложение N 2  к указанному Положению изложить в следующей редакции:</w:t>
      </w:r>
    </w:p>
    <w:p>
      <w:pPr>
        <w:pStyle w:val="Normal"/>
        <w:spacing w:lineRule="exact" w:line="269" w:before="0" w:after="236"/>
        <w:ind w:left="60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ПРОФЕССИОНАЛЬНЫЕ КВАЛИФИКАЦИОННЫЕ ГРУППЫ</w:t>
        <w:br/>
        <w:t>ОБЩЕОТРАСЛЕВЫХ ДОЛЖНОСТЕЙ РУКОВОДИТЕЛЕЙ,</w:t>
        <w:br/>
        <w:t>СПЕЦИАЛИСТОВ И СЛУЖАЩИХ</w:t>
      </w:r>
    </w:p>
    <w:p>
      <w:pPr>
        <w:pStyle w:val="Normal"/>
        <w:spacing w:lineRule="exact" w:line="274"/>
        <w:ind w:left="60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Профессиональная квалификационная группа</w:t>
        <w:br/>
        <w:t>«Общеотраслевые должности служащих первого уровня»</w:t>
      </w:r>
    </w:p>
    <w:p>
      <w:pPr>
        <w:pStyle w:val="Normal"/>
        <w:spacing w:lineRule="exact" w:line="274"/>
        <w:ind w:left="60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tbl>
      <w:tblPr>
        <w:tblW w:w="972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568"/>
        <w:gridCol w:w="4809"/>
        <w:gridCol w:w="2345"/>
      </w:tblGrid>
      <w:tr>
        <w:trPr>
          <w:trHeight w:val="15" w:hRule="exact"/>
        </w:trPr>
        <w:tc>
          <w:tcPr>
            <w:tcW w:w="2568" w:type="dxa"/>
            <w:tcBorders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4809" w:type="dxa"/>
            <w:tcBorders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>
        <w:trPr/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Агент по снабжению; архивариус; дежурный (по выдаче справок, залу, этажу гостиницы, комнате отдыха водителей автомобилей, общежитию и др.); делопроизводитель; калькулятор; кассир; комендант; машинистка; паспортист; секретарь; секретарь-машинистка; счетовод; экспедитор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5992 </w:t>
            </w:r>
          </w:p>
        </w:tc>
      </w:tr>
      <w:tr>
        <w:trPr/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6975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Профессиональная квалификационная группа</w:t>
        <w:br/>
        <w:t>«Общеотраслевые должности служащих второго уровня»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4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515"/>
        <w:gridCol w:w="4980"/>
        <w:gridCol w:w="2247"/>
      </w:tblGrid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валификационные уровни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Администратор; диспетчер; инспектор по кадрам; лаборант; секретарь незрячего специалиста; техник; товаровед; художник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6278 </w:t>
            </w:r>
          </w:p>
        </w:tc>
      </w:tr>
      <w:tr>
        <w:trPr/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Заведующая машинописным бюро; заведующий архивом; заведующий бюро пропусков; заведующий камерой хранения; заведующий канцелярией; заведующий копировально-множительным бюро; заведующий складом; заведующий хозяйством; руководитель группы инвентаризации строений и сооружений.</w:t>
            </w:r>
          </w:p>
          <w:p>
            <w:pPr>
              <w:pStyle w:val="Normal"/>
              <w:widowControl/>
              <w:spacing w:beforeAutospacing="1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 внутридолжностная категория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6278 </w:t>
            </w:r>
          </w:p>
        </w:tc>
      </w:tr>
    </w:tbl>
    <w:p>
      <w:pPr>
        <w:pStyle w:val="Normal"/>
        <w:spacing w:lineRule="exact" w:line="274"/>
        <w:ind w:left="60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tbl>
      <w:tblPr>
        <w:tblW w:w="14423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0" w:firstColumn="1" w:lastColumn="0" w:noHBand="0" w:val="00a0"/>
      </w:tblPr>
      <w:tblGrid>
        <w:gridCol w:w="14423"/>
      </w:tblGrid>
      <w:tr>
        <w:trPr>
          <w:trHeight w:val="539" w:hRule="exact"/>
        </w:trPr>
        <w:tc>
          <w:tcPr>
            <w:tcW w:w="14423" w:type="dxa"/>
            <w:tcBorders/>
            <w:shd w:color="auto" w:fill="FFFFFF" w:val="clear"/>
          </w:tcPr>
          <w:p>
            <w:pPr>
              <w:pStyle w:val="Normal"/>
              <w:spacing w:lineRule="exact" w:line="274"/>
              <w:ind w:left="60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Профессиональная квалификационная группа</w:t>
              <w:br/>
              <w:t>«Общеотраслевые должности служащих третьего уровня»</w:t>
            </w:r>
          </w:p>
          <w:p>
            <w:pPr>
              <w:pStyle w:val="Normal"/>
              <w:spacing w:lineRule="exact" w:line="274"/>
              <w:ind w:left="60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274"/>
              <w:ind w:left="60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274"/>
              <w:ind w:left="60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274"/>
              <w:ind w:left="60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274"/>
              <w:ind w:left="60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4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623"/>
        <w:gridCol w:w="4589"/>
        <w:gridCol w:w="2530"/>
      </w:tblGrid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Бухгалтер; бухгалтер-ревизор; документовед; инженер; инженер-программист; программист; специалист по кадрам; сурдопереводчик; экономист; юрисконсульт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6975 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внутридолжностная категория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7732 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3-й квалификационный уровень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внутридолжностная категория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8498 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4-й квалификационный уровень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11251 </w:t>
            </w:r>
          </w:p>
        </w:tc>
      </w:tr>
      <w:tr>
        <w:trPr/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5-й квалификационный уровень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Главные специалисты: в отделах, отделениях, лабораториях, мастерских; заместитель главного бухгалтера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13315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74" w:before="203" w:after="0"/>
        <w:ind w:left="48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Профессиональная квалификационная группа</w:t>
        <w:br/>
        <w:t>«Общеотраслевые должности служащих четвертого уровня»</w:t>
      </w:r>
    </w:p>
    <w:p>
      <w:pPr>
        <w:pStyle w:val="Normal"/>
        <w:spacing w:lineRule="exact" w:line="274" w:before="203" w:after="0"/>
        <w:ind w:left="48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tbl>
      <w:tblPr>
        <w:tblW w:w="9743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564"/>
        <w:gridCol w:w="4771"/>
        <w:gridCol w:w="2408"/>
      </w:tblGrid>
      <w:tr>
        <w:trPr/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валификационные уровни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>
        <w:trPr/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Начальник отдела кадров (спецотдела и др.); начальник отдела капитального строительства; начальник планово-экономического отдела; начальник финансового отдела; начальник юридического отдела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13315 </w:t>
            </w:r>
          </w:p>
        </w:tc>
      </w:tr>
    </w:tbl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exact" w:line="274" w:before="203" w:after="0"/>
        <w:ind w:left="72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8. Приложение N3 к указанному Положению изложить в следующей редакции:</w:t>
      </w:r>
    </w:p>
    <w:p>
      <w:pPr>
        <w:sectPr>
          <w:headerReference w:type="even" r:id="rId2"/>
          <w:headerReference w:type="default" r:id="rId3"/>
          <w:type w:val="nextPage"/>
          <w:pgSz w:w="11906" w:h="16838"/>
          <w:pgMar w:left="1134" w:right="1134" w:header="0" w:top="851" w:footer="0" w:bottom="153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9593" w:hang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exact" w:line="274" w:before="0" w:after="240"/>
        <w:ind w:left="58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ПРОФЕССИОНАЛЬНЫЕ КВАЛИФИКАЦИОННЫЕ ГРУППЫ</w:t>
        <w:br/>
        <w:t>ОБЩЕОТРАСЛЕВЫХ ПРОФЕССИЙ РАБОЧИХ</w:t>
      </w:r>
    </w:p>
    <w:p>
      <w:pPr>
        <w:pStyle w:val="Normal"/>
        <w:spacing w:lineRule="exact" w:line="274"/>
        <w:ind w:left="58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Профессиональная квалификационная группа</w:t>
        <w:br/>
        <w:t>«Общеотраслевые профессии рабочих первого уровня»</w:t>
      </w:r>
    </w:p>
    <w:p>
      <w:pPr>
        <w:pStyle w:val="Normal"/>
        <w:spacing w:lineRule="exact" w:line="274"/>
        <w:ind w:left="58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tbl>
      <w:tblPr>
        <w:tblW w:w="977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522"/>
        <w:gridCol w:w="4988"/>
        <w:gridCol w:w="2269"/>
      </w:tblGrid>
      <w:tr>
        <w:trPr/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уровни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Профессии рабочих, отнесенные к квалификационным уровням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>
        <w:trPr/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рабочих; возчик; гардеробщик; дворник; дезинфектор; истопник; кастелянша; кладовщик; конюх; кубовщик; курьер; механизатор; оператор копировальных и множительных машин; парикмахер; рабочий по уходу за животными; садовник; сторож (вахтер); уборщик производственных помещений; уборщик служебных помещений; уборщик территорий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5499 </w:t>
            </w:r>
          </w:p>
        </w:tc>
      </w:tr>
      <w:tr>
        <w:trPr/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5992 </w:t>
            </w:r>
          </w:p>
        </w:tc>
      </w:tr>
    </w:tbl>
    <w:p>
      <w:pPr>
        <w:pStyle w:val="Normal"/>
        <w:spacing w:lineRule="exact" w:line="269"/>
        <w:ind w:right="6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Профессиональная квалификационная группа</w:t>
        <w:br/>
        <w:t>«Общеотраслевые профессии рабочих второго уровня»</w:t>
      </w:r>
    </w:p>
    <w:p>
      <w:pPr>
        <w:pStyle w:val="Normal"/>
        <w:spacing w:lineRule="exact" w:line="269"/>
        <w:ind w:right="6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spacing w:lineRule="exact" w:line="269"/>
        <w:ind w:right="6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tbl>
      <w:tblPr>
        <w:tblW w:w="963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545"/>
        <w:gridCol w:w="4914"/>
        <w:gridCol w:w="2173"/>
      </w:tblGrid>
      <w:tr>
        <w:trPr/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Квалификационные уровни </w:t>
            </w:r>
          </w:p>
          <w:p>
            <w:pPr>
              <w:pStyle w:val="Normal"/>
              <w:pBdr/>
              <w:rPr>
                <w:rFonts w:ascii="Times New Roman" w:hAnsi="Times New Roman" w:cs="Times New Roman"/>
                <w:sz w:val="28"/>
                <w:szCs w:val="28"/>
              </w:rPr>
              <w:framePr w:w="11906" w:h="322" w:x="-1134" w:y="1" w:wrap="auto" w:vAnchor="text" w:hAnchor="text" w:hRule="exact"/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Профессии рабочих, отнесенные к квалификационным уровням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Рекомендуемый минимальный должностной оклад, руб.</w:t>
            </w:r>
          </w:p>
        </w:tc>
      </w:tr>
      <w:tr>
        <w:trPr/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Наименования профессий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рабочих; водитель автомобиля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6278 </w:t>
            </w:r>
          </w:p>
        </w:tc>
      </w:tr>
      <w:tr>
        <w:trPr/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Наименования профессий рабочих, по которым предусмотрено присвоение 6-го и 7-го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7732 </w:t>
            </w:r>
          </w:p>
        </w:tc>
      </w:tr>
      <w:tr>
        <w:trPr/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3-й квалификационный уровень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9339 </w:t>
            </w:r>
          </w:p>
        </w:tc>
      </w:tr>
      <w:tr>
        <w:trPr/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4-й квалификационный уровень 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Наименования профессий рабочих, предусмотренных 1-м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10256 </w:t>
            </w:r>
          </w:p>
        </w:tc>
      </w:tr>
    </w:tbl>
    <w:p>
      <w:pPr>
        <w:pStyle w:val="Normal"/>
        <w:spacing w:lineRule="exact" w:line="269"/>
        <w:ind w:right="6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ListParagraph"/>
        <w:widowControl w:val="false"/>
        <w:suppressAutoHyphens w:val="true"/>
        <w:bidi w:val="0"/>
        <w:spacing w:before="0" w:after="0"/>
        <w:ind w:left="0" w:right="0" w:firstLine="964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Приложение N4  к  указанному  Положению   изложить в следующей редакции</w:t>
      </w:r>
    </w:p>
    <w:p>
      <w:pPr>
        <w:pStyle w:val="Normal"/>
        <w:spacing w:lineRule="exact" w:line="269" w:before="0" w:after="236"/>
        <w:ind w:left="10580" w:hanging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exact" w:line="274"/>
        <w:ind w:left="58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ПРОФЕССИОНАЛЬНЫЕ КВАЛИФИКАЦИОННЫЕ ГРУППЫ</w:t>
        <w:br/>
        <w:t>ДОЛЖНОСТЕЙ РАБОТНИКОВ КУЛЬТУРЫ, ИСКУССТВА И КИНЕМАТОГРАФИИ</w:t>
      </w:r>
    </w:p>
    <w:p>
      <w:pPr>
        <w:pStyle w:val="Normal"/>
        <w:spacing w:lineRule="exact" w:line="274"/>
        <w:ind w:left="580" w:hang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tbl>
      <w:tblPr>
        <w:tblW w:w="963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652"/>
        <w:gridCol w:w="3191"/>
        <w:gridCol w:w="2789"/>
      </w:tblGrid>
      <w:tr>
        <w:trPr>
          <w:trHeight w:val="15" w:hRule="exact"/>
        </w:trPr>
        <w:tc>
          <w:tcPr>
            <w:tcW w:w="3652" w:type="dxa"/>
            <w:tcBorders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3191" w:type="dxa"/>
            <w:tcBorders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2789" w:type="dxa"/>
            <w:tcBorders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Профессиональная квалификационная группа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Рекомендуемый минимальный должностной оклад, руб*.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24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"Должности работников культуры, искусства и кинематографии ведущего звена"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9341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* Оклады увеличены специалистам и руководителям структурных подразделений за  работу в образовательных учреждениях, расположенных в сельских населенных  пунктах на 0,25.</w:t>
      </w:r>
    </w:p>
    <w:p>
      <w:pPr>
        <w:pStyle w:val="Normal"/>
        <w:widowControl/>
        <w:tabs>
          <w:tab w:val="clear" w:pos="709"/>
          <w:tab w:val="left" w:pos="708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10. Приложение N5    к  указанному  Положению изложить в следующей редакции</w:t>
      </w:r>
    </w:p>
    <w:p>
      <w:pPr>
        <w:sectPr>
          <w:type w:val="continuous"/>
          <w:pgSz w:w="11906" w:h="16838"/>
          <w:pgMar w:left="1134" w:right="1134" w:header="0" w:top="851" w:footer="0" w:bottom="1531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720" w:right="0" w:hanging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69" w:before="0" w:after="236"/>
        <w:ind w:left="40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ПРОФЕССИОНАЛЬНЫЕ КВАЛИФИКАЦИОННЫЕ ГРУППЫ</w:t>
        <w:br/>
        <w:t>ДОЛЖНОСТЕЙ МЕДИЦИНСКИХ И ФАРМАЦЕВТИЧЕСКИХ РАБОТНИКОВ</w:t>
      </w:r>
    </w:p>
    <w:tbl>
      <w:tblPr>
        <w:tblW w:w="912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21"/>
        <w:gridCol w:w="1521"/>
        <w:gridCol w:w="1522"/>
        <w:gridCol w:w="1521"/>
        <w:gridCol w:w="1522"/>
        <w:gridCol w:w="1520"/>
      </w:tblGrid>
      <w:tr>
        <w:trPr/>
        <w:tc>
          <w:tcPr>
            <w:tcW w:w="91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exact" w:line="22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</w:rPr>
            </w:r>
          </w:p>
          <w:p>
            <w:pPr>
              <w:pStyle w:val="Normal"/>
              <w:spacing w:lineRule="exact" w:line="22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>Профессиональная квалификационная группа «Средний</w:t>
            </w:r>
          </w:p>
          <w:p>
            <w:pPr>
              <w:pStyle w:val="Normal"/>
              <w:spacing w:lineRule="exact" w:line="220" w:before="0" w:after="236"/>
              <w:ind w:left="40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>медицинский и фармацевтический персонал»</w:t>
            </w:r>
          </w:p>
        </w:tc>
      </w:tr>
      <w:tr>
        <w:trPr/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Рекомендуемый минимальный должностной оклад, руб*.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Рекомендуемый минимальный должностной оклад при наличии второй квалификационной категории, руб *.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Рекомендуемый минимальный должностной оклад при наличии первой квалификационной категории, руб *.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Рекомендуемый минимальный должностной оклад при наличии высшей квалификационной категории, руб *.</w:t>
            </w:r>
          </w:p>
        </w:tc>
      </w:tr>
      <w:tr>
        <w:trPr/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13600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14960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15640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16320</w:t>
            </w:r>
          </w:p>
        </w:tc>
      </w:tr>
    </w:tbl>
    <w:p>
      <w:pPr>
        <w:pStyle w:val="Normal"/>
        <w:spacing w:lineRule="exact" w:line="269" w:before="0" w:after="236"/>
        <w:ind w:left="40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* Оклады увеличены специалистам и руководителям структурных подразделений за работу в образовательных учреждениях, расположенных в сельских населенных  пунктах на 0,25</w:t>
      </w:r>
    </w:p>
    <w:p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0" w:right="0" w:firstLine="34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 Приложение N6 к указанному Положению изложить в следующей редакции</w:t>
      </w:r>
    </w:p>
    <w:p>
      <w:pPr>
        <w:pStyle w:val="Normal"/>
        <w:ind w:left="9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Профессиональная квалификационная группа должностей педагогических работников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tbl>
      <w:tblPr>
        <w:tblW w:w="923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988"/>
        <w:gridCol w:w="3966"/>
        <w:gridCol w:w="2278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Квалификационные уровни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Должностной оклад,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 руб.*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3-й квалификационный уровень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Методист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12626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4-й квалификационный уровень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 xml:space="preserve">Старший методист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Autospacing="1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12750</w:t>
            </w:r>
          </w:p>
        </w:tc>
      </w:tr>
    </w:tbl>
    <w:p>
      <w:pPr>
        <w:pStyle w:val="Normal"/>
        <w:widowControl/>
        <w:tabs>
          <w:tab w:val="clear" w:pos="709"/>
          <w:tab w:val="left" w:pos="708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* Оклады увеличены специалистам и руководителям структурных подразделений за  работу в образовательных учреждениях, расположенных в сельских населенных  пунктах на 0,25</w:t>
      </w:r>
    </w:p>
    <w:p>
      <w:pPr>
        <w:pStyle w:val="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tabs>
          <w:tab w:val="clear" w:pos="709"/>
          <w:tab w:val="left" w:pos="6585" w:leader="none"/>
        </w:tabs>
        <w:ind w:left="5041" w:right="61" w:hanging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0" w:right="0" w:firstLine="6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Пункты 1 и 2 в приложении   N7.1.   к  указанному  Положению изложить в следующей редакции</w:t>
      </w:r>
    </w:p>
    <w:p>
      <w:pPr>
        <w:pStyle w:val="Normal"/>
        <w:widowControl/>
        <w:tabs>
          <w:tab w:val="clear" w:pos="709"/>
          <w:tab w:val="left" w:pos="708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ind w:firstLine="720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ind w:firstLine="72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Персональные повышающие коэффициенты</w:t>
      </w:r>
    </w:p>
    <w:p>
      <w:pPr>
        <w:pStyle w:val="Normal"/>
        <w:widowControl/>
        <w:tabs>
          <w:tab w:val="clear" w:pos="709"/>
          <w:tab w:val="left" w:pos="708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ind w:firstLine="72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к ставке заработной платы (должностному окладу)</w:t>
      </w:r>
    </w:p>
    <w:p>
      <w:pPr>
        <w:pStyle w:val="Normal"/>
        <w:widowControl/>
        <w:tabs>
          <w:tab w:val="clear" w:pos="709"/>
          <w:tab w:val="left" w:pos="708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ind w:firstLine="720"/>
        <w:jc w:val="both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86"/>
        <w:gridCol w:w="2851"/>
      </w:tblGrid>
      <w:tr>
        <w:trPr/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708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1. Педагогическим работникам за работу с  сайтом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708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0,25</w:t>
            </w:r>
          </w:p>
        </w:tc>
      </w:tr>
      <w:tr>
        <w:trPr/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2. Работникам общеобразовательных учреждений за сопровождение детей при подвозе на школьных автобусах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708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0,25</w:t>
            </w:r>
          </w:p>
        </w:tc>
      </w:tr>
    </w:tbl>
    <w:p>
      <w:pPr>
        <w:pStyle w:val="Normal"/>
        <w:tabs>
          <w:tab w:val="clear" w:pos="709"/>
          <w:tab w:val="left" w:pos="6585" w:leader="none"/>
        </w:tabs>
        <w:ind w:left="5041" w:right="6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continuous"/>
      <w:pgSz w:w="11906" w:h="16838"/>
      <w:pgMar w:left="1134" w:right="1134" w:header="0" w:top="851" w:footer="0" w:bottom="1531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entury Gothic">
    <w:charset w:val="cc"/>
    <w:family w:val="roman"/>
    <w:pitch w:val="variable"/>
  </w:font>
  <w:font w:name="Consolas">
    <w:charset w:val="cc"/>
    <w:family w:val="roman"/>
    <w:pitch w:val="variable"/>
  </w:font>
  <w:font w:name="Franklin Gothic Book">
    <w:charset w:val="cc"/>
    <w:family w:val="roman"/>
    <w:pitch w:val="variable"/>
  </w:font>
  <w:font w:name="AngsanaUPC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95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31a3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locked/>
    <w:rsid w:val="001e6ab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semiHidden/>
    <w:unhideWhenUsed/>
    <w:qFormat/>
    <w:locked/>
    <w:rsid w:val="002a57d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7">
    <w:name w:val="Heading 7"/>
    <w:basedOn w:val="Normal"/>
    <w:next w:val="Normal"/>
    <w:link w:val="70"/>
    <w:uiPriority w:val="99"/>
    <w:qFormat/>
    <w:locked/>
    <w:rsid w:val="00d22292"/>
    <w:pPr>
      <w:keepNext w:val="true"/>
      <w:widowControl/>
      <w:spacing w:before="120" w:after="0"/>
      <w:jc w:val="both"/>
      <w:outlineLvl w:val="6"/>
    </w:pPr>
    <w:rPr>
      <w:rFonts w:ascii="Times New Roman" w:hAnsi="Times New Roman" w:cs="Times New Roman"/>
      <w:caps/>
      <w:color w:val="auto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7f0435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0c18b2"/>
    <w:rPr>
      <w:rFonts w:ascii="Calibri" w:hAnsi="Calibri" w:cs="Times New Roman"/>
      <w:color w:val="000000"/>
      <w:sz w:val="24"/>
      <w:szCs w:val="24"/>
    </w:rPr>
  </w:style>
  <w:style w:type="character" w:styleId="Style11">
    <w:name w:val="Интернет-ссылка"/>
    <w:basedOn w:val="DefaultParagraphFont"/>
    <w:uiPriority w:val="99"/>
    <w:rsid w:val="002231a3"/>
    <w:rPr>
      <w:rFonts w:cs="Times New Roman"/>
      <w:color w:val="0066CC"/>
      <w:u w:val="single"/>
    </w:rPr>
  </w:style>
  <w:style w:type="character" w:styleId="Exact" w:customStyle="1">
    <w:name w:val="Подпись к картинке Exact"/>
    <w:link w:val="a4"/>
    <w:uiPriority w:val="99"/>
    <w:qFormat/>
    <w:locked/>
    <w:rsid w:val="002231a3"/>
    <w:rPr>
      <w:rFonts w:ascii="Times New Roman" w:hAnsi="Times New Roman"/>
      <w:sz w:val="26"/>
      <w:u w:val="none"/>
    </w:rPr>
  </w:style>
  <w:style w:type="character" w:styleId="2Exact" w:customStyle="1">
    <w:name w:val="Подпись к картинке (2) Exact"/>
    <w:link w:val="21"/>
    <w:uiPriority w:val="99"/>
    <w:qFormat/>
    <w:locked/>
    <w:rsid w:val="002231a3"/>
    <w:rPr>
      <w:rFonts w:ascii="Century Gothic" w:hAnsi="Century Gothic"/>
      <w:i/>
      <w:u w:val="none"/>
    </w:rPr>
  </w:style>
  <w:style w:type="character" w:styleId="3Exact" w:customStyle="1">
    <w:name w:val="Подпись к картинке (3) Exact"/>
    <w:link w:val="3"/>
    <w:uiPriority w:val="99"/>
    <w:qFormat/>
    <w:locked/>
    <w:rsid w:val="002231a3"/>
    <w:rPr>
      <w:rFonts w:ascii="Consolas" w:hAnsi="Consolas"/>
      <w:spacing w:val="0"/>
      <w:sz w:val="30"/>
      <w:u w:val="none"/>
      <w:lang w:val="en-US" w:eastAsia="en-US"/>
    </w:rPr>
  </w:style>
  <w:style w:type="character" w:styleId="4Exact" w:customStyle="1">
    <w:name w:val="Подпись к картинке (4) Exact"/>
    <w:link w:val="4"/>
    <w:uiPriority w:val="99"/>
    <w:qFormat/>
    <w:locked/>
    <w:rsid w:val="002231a3"/>
    <w:rPr>
      <w:rFonts w:ascii="Franklin Gothic Book" w:hAnsi="Franklin Gothic Book"/>
      <w:spacing w:val="10"/>
      <w:sz w:val="8"/>
      <w:u w:val="none"/>
    </w:rPr>
  </w:style>
  <w:style w:type="character" w:styleId="Exact1" w:customStyle="1">
    <w:name w:val="Подпись к таблице Exact"/>
    <w:link w:val="a5"/>
    <w:uiPriority w:val="99"/>
    <w:qFormat/>
    <w:locked/>
    <w:rsid w:val="002231a3"/>
    <w:rPr>
      <w:rFonts w:ascii="Times New Roman" w:hAnsi="Times New Roman"/>
      <w:sz w:val="26"/>
      <w:u w:val="none"/>
    </w:rPr>
  </w:style>
  <w:style w:type="character" w:styleId="Exact11" w:customStyle="1">
    <w:name w:val="Подпись к таблице Exact1"/>
    <w:uiPriority w:val="99"/>
    <w:qFormat/>
    <w:rsid w:val="002231a3"/>
    <w:rPr>
      <w:rFonts w:ascii="Times New Roman" w:hAnsi="Times New Roman"/>
      <w:color w:val="000000"/>
      <w:spacing w:val="0"/>
      <w:w w:val="100"/>
      <w:sz w:val="26"/>
      <w:u w:val="single"/>
      <w:lang w:val="ru-RU" w:eastAsia="ru-RU"/>
    </w:rPr>
  </w:style>
  <w:style w:type="character" w:styleId="21" w:customStyle="1">
    <w:name w:val="Основной текст (2)_"/>
    <w:link w:val="210"/>
    <w:uiPriority w:val="99"/>
    <w:qFormat/>
    <w:locked/>
    <w:rsid w:val="002231a3"/>
    <w:rPr>
      <w:rFonts w:ascii="Times New Roman" w:hAnsi="Times New Roman"/>
      <w:sz w:val="26"/>
      <w:u w:val="none"/>
    </w:rPr>
  </w:style>
  <w:style w:type="character" w:styleId="22" w:customStyle="1">
    <w:name w:val="Основной текст (2)"/>
    <w:uiPriority w:val="99"/>
    <w:qFormat/>
    <w:rsid w:val="002231a3"/>
    <w:rPr>
      <w:rFonts w:ascii="Times New Roman" w:hAnsi="Times New Roman"/>
      <w:color w:val="000000"/>
      <w:spacing w:val="0"/>
      <w:w w:val="100"/>
      <w:sz w:val="26"/>
      <w:u w:val="none"/>
      <w:lang w:val="ru-RU" w:eastAsia="ru-RU"/>
    </w:rPr>
  </w:style>
  <w:style w:type="character" w:styleId="2Exact1" w:customStyle="1">
    <w:name w:val="Основной текст (2) Exact"/>
    <w:uiPriority w:val="99"/>
    <w:qFormat/>
    <w:rsid w:val="002231a3"/>
    <w:rPr>
      <w:rFonts w:ascii="Times New Roman" w:hAnsi="Times New Roman"/>
      <w:sz w:val="26"/>
      <w:u w:val="none"/>
    </w:rPr>
  </w:style>
  <w:style w:type="character" w:styleId="6Exact" w:customStyle="1">
    <w:name w:val="Основной текст (6) Exact"/>
    <w:link w:val="6"/>
    <w:uiPriority w:val="99"/>
    <w:qFormat/>
    <w:locked/>
    <w:rsid w:val="002231a3"/>
    <w:rPr>
      <w:rFonts w:ascii="Times New Roman" w:hAnsi="Times New Roman"/>
      <w:spacing w:val="0"/>
      <w:sz w:val="28"/>
      <w:u w:val="none"/>
    </w:rPr>
  </w:style>
  <w:style w:type="character" w:styleId="7Exact" w:customStyle="1">
    <w:name w:val="Основной текст (7) Exact"/>
    <w:link w:val="71"/>
    <w:uiPriority w:val="99"/>
    <w:qFormat/>
    <w:locked/>
    <w:rsid w:val="002231a3"/>
    <w:rPr>
      <w:rFonts w:ascii="AngsanaUPC" w:hAnsi="AngsanaUPC"/>
      <w:sz w:val="44"/>
      <w:u w:val="none"/>
    </w:rPr>
  </w:style>
  <w:style w:type="character" w:styleId="23" w:customStyle="1">
    <w:name w:val="Заголовок №2_"/>
    <w:link w:val="25"/>
    <w:uiPriority w:val="99"/>
    <w:qFormat/>
    <w:locked/>
    <w:rsid w:val="002231a3"/>
    <w:rPr>
      <w:rFonts w:ascii="Times New Roman" w:hAnsi="Times New Roman"/>
      <w:spacing w:val="0"/>
      <w:sz w:val="30"/>
      <w:u w:val="none"/>
    </w:rPr>
  </w:style>
  <w:style w:type="character" w:styleId="219pt" w:customStyle="1">
    <w:name w:val="Заголовок №2 + 19 pt"/>
    <w:uiPriority w:val="99"/>
    <w:qFormat/>
    <w:rsid w:val="002231a3"/>
    <w:rPr>
      <w:rFonts w:ascii="Times New Roman" w:hAnsi="Times New Roman"/>
      <w:b/>
      <w:color w:val="000000"/>
      <w:spacing w:val="80"/>
      <w:w w:val="100"/>
      <w:sz w:val="38"/>
      <w:u w:val="none"/>
      <w:lang w:val="ru-RU" w:eastAsia="ru-RU"/>
    </w:rPr>
  </w:style>
  <w:style w:type="character" w:styleId="3" w:customStyle="1">
    <w:name w:val="Основной текст (3)_"/>
    <w:link w:val="31"/>
    <w:uiPriority w:val="99"/>
    <w:qFormat/>
    <w:locked/>
    <w:rsid w:val="002231a3"/>
    <w:rPr>
      <w:rFonts w:ascii="Franklin Gothic Book" w:hAnsi="Franklin Gothic Book"/>
      <w:spacing w:val="20"/>
      <w:sz w:val="26"/>
      <w:u w:val="none"/>
    </w:rPr>
  </w:style>
  <w:style w:type="character" w:styleId="31pt" w:customStyle="1">
    <w:name w:val="Основной текст (3) + Интервал -1 pt"/>
    <w:uiPriority w:val="99"/>
    <w:qFormat/>
    <w:rsid w:val="002231a3"/>
    <w:rPr>
      <w:rFonts w:ascii="Franklin Gothic Book" w:hAnsi="Franklin Gothic Book"/>
      <w:color w:val="000000"/>
      <w:spacing w:val="-30"/>
      <w:w w:val="100"/>
      <w:sz w:val="26"/>
      <w:u w:val="none"/>
      <w:lang w:val="ru-RU" w:eastAsia="ru-RU"/>
    </w:rPr>
  </w:style>
  <w:style w:type="character" w:styleId="31" w:customStyle="1">
    <w:name w:val="Основной текст (3)"/>
    <w:uiPriority w:val="99"/>
    <w:qFormat/>
    <w:rsid w:val="002231a3"/>
    <w:rPr>
      <w:rFonts w:ascii="Franklin Gothic Book" w:hAnsi="Franklin Gothic Book"/>
      <w:color w:val="000000"/>
      <w:spacing w:val="20"/>
      <w:w w:val="100"/>
      <w:sz w:val="26"/>
      <w:u w:val="single"/>
      <w:lang w:val="ru-RU" w:eastAsia="ru-RU"/>
    </w:rPr>
  </w:style>
  <w:style w:type="character" w:styleId="4" w:customStyle="1">
    <w:name w:val="Основной текст (4)_"/>
    <w:link w:val="41"/>
    <w:uiPriority w:val="99"/>
    <w:qFormat/>
    <w:locked/>
    <w:rsid w:val="002231a3"/>
    <w:rPr>
      <w:rFonts w:ascii="Times New Roman" w:hAnsi="Times New Roman"/>
      <w:b/>
      <w:sz w:val="26"/>
      <w:u w:val="none"/>
    </w:rPr>
  </w:style>
  <w:style w:type="character" w:styleId="221" w:customStyle="1">
    <w:name w:val="Основной текст (2)2"/>
    <w:uiPriority w:val="99"/>
    <w:qFormat/>
    <w:rsid w:val="002231a3"/>
    <w:rPr>
      <w:rFonts w:ascii="Times New Roman" w:hAnsi="Times New Roman"/>
      <w:color w:val="000000"/>
      <w:spacing w:val="0"/>
      <w:w w:val="100"/>
      <w:sz w:val="26"/>
      <w:u w:val="single"/>
      <w:lang w:val="ru-RU" w:eastAsia="ru-RU"/>
    </w:rPr>
  </w:style>
  <w:style w:type="character" w:styleId="24" w:customStyle="1">
    <w:name w:val="Основной текст (2) + Полужирный"/>
    <w:uiPriority w:val="99"/>
    <w:qFormat/>
    <w:rsid w:val="002231a3"/>
    <w:rPr>
      <w:rFonts w:ascii="Times New Roman" w:hAnsi="Times New Roman"/>
      <w:b/>
      <w:color w:val="000000"/>
      <w:spacing w:val="0"/>
      <w:w w:val="100"/>
      <w:sz w:val="26"/>
      <w:u w:val="none"/>
      <w:lang w:val="ru-RU" w:eastAsia="ru-RU"/>
    </w:rPr>
  </w:style>
  <w:style w:type="character" w:styleId="Style12" w:customStyle="1">
    <w:name w:val="Колонтитул_"/>
    <w:link w:val="11"/>
    <w:uiPriority w:val="99"/>
    <w:qFormat/>
    <w:locked/>
    <w:rsid w:val="002231a3"/>
    <w:rPr>
      <w:rFonts w:ascii="Times New Roman" w:hAnsi="Times New Roman"/>
      <w:sz w:val="22"/>
      <w:u w:val="none"/>
    </w:rPr>
  </w:style>
  <w:style w:type="character" w:styleId="Style13" w:customStyle="1">
    <w:name w:val="Колонтитул"/>
    <w:uiPriority w:val="99"/>
    <w:qFormat/>
    <w:rsid w:val="002231a3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styleId="5" w:customStyle="1">
    <w:name w:val="Основной текст (5)_"/>
    <w:link w:val="51"/>
    <w:uiPriority w:val="99"/>
    <w:qFormat/>
    <w:locked/>
    <w:rsid w:val="002231a3"/>
    <w:rPr>
      <w:rFonts w:ascii="Times New Roman" w:hAnsi="Times New Roman"/>
      <w:sz w:val="22"/>
      <w:u w:val="none"/>
    </w:rPr>
  </w:style>
  <w:style w:type="character" w:styleId="Style14" w:customStyle="1">
    <w:name w:val="Оглавление_"/>
    <w:link w:val="a9"/>
    <w:uiPriority w:val="99"/>
    <w:qFormat/>
    <w:locked/>
    <w:rsid w:val="002231a3"/>
    <w:rPr>
      <w:rFonts w:ascii="Times New Roman" w:hAnsi="Times New Roman"/>
      <w:sz w:val="26"/>
      <w:u w:val="none"/>
    </w:rPr>
  </w:style>
  <w:style w:type="character" w:styleId="1pt" w:customStyle="1">
    <w:name w:val="Оглавление + Интервал 1 pt"/>
    <w:uiPriority w:val="99"/>
    <w:qFormat/>
    <w:rsid w:val="002231a3"/>
    <w:rPr>
      <w:rFonts w:ascii="Times New Roman" w:hAnsi="Times New Roman"/>
      <w:color w:val="000000"/>
      <w:spacing w:val="30"/>
      <w:w w:val="100"/>
      <w:sz w:val="26"/>
      <w:u w:val="none"/>
      <w:lang w:val="ru-RU" w:eastAsia="ru-RU"/>
    </w:rPr>
  </w:style>
  <w:style w:type="character" w:styleId="12" w:customStyle="1">
    <w:name w:val="Заголовок №1_"/>
    <w:link w:val="13"/>
    <w:uiPriority w:val="99"/>
    <w:qFormat/>
    <w:locked/>
    <w:rsid w:val="002231a3"/>
    <w:rPr>
      <w:rFonts w:ascii="Times New Roman" w:hAnsi="Times New Roman"/>
      <w:spacing w:val="0"/>
      <w:sz w:val="26"/>
      <w:u w:val="none"/>
    </w:rPr>
  </w:style>
  <w:style w:type="character" w:styleId="2FranklinGothicBook" w:customStyle="1">
    <w:name w:val="Основной текст (2) + Franklin Gothic Book"/>
    <w:uiPriority w:val="99"/>
    <w:qFormat/>
    <w:rsid w:val="002231a3"/>
    <w:rPr>
      <w:rFonts w:ascii="Franklin Gothic Book" w:hAnsi="Franklin Gothic Book"/>
      <w:i/>
      <w:color w:val="000000"/>
      <w:spacing w:val="0"/>
      <w:w w:val="100"/>
      <w:sz w:val="30"/>
      <w:u w:val="single"/>
      <w:lang w:val="ru-RU" w:eastAsia="ru-RU"/>
    </w:rPr>
  </w:style>
  <w:style w:type="character" w:styleId="21pt" w:customStyle="1">
    <w:name w:val="Основной текст (2) + Интервал 1 pt"/>
    <w:uiPriority w:val="99"/>
    <w:qFormat/>
    <w:rsid w:val="002231a3"/>
    <w:rPr>
      <w:rFonts w:ascii="Times New Roman" w:hAnsi="Times New Roman"/>
      <w:color w:val="000000"/>
      <w:spacing w:val="30"/>
      <w:w w:val="100"/>
      <w:sz w:val="26"/>
      <w:u w:val="none"/>
      <w:lang w:val="ru-RU" w:eastAsia="ru-RU"/>
    </w:rPr>
  </w:style>
  <w:style w:type="character" w:styleId="211pt" w:customStyle="1">
    <w:name w:val="Основной текст (2) + 11 pt"/>
    <w:uiPriority w:val="99"/>
    <w:qFormat/>
    <w:rsid w:val="002231a3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styleId="10" w:customStyle="1">
    <w:name w:val="Колонтитул + 10"/>
    <w:uiPriority w:val="99"/>
    <w:qFormat/>
    <w:rsid w:val="002231a3"/>
    <w:rPr>
      <w:rFonts w:ascii="Times New Roman" w:hAnsi="Times New Roman"/>
      <w:color w:val="000000"/>
      <w:spacing w:val="0"/>
      <w:w w:val="100"/>
      <w:sz w:val="21"/>
      <w:u w:val="none"/>
      <w:lang w:val="ru-RU" w:eastAsia="ru-RU"/>
    </w:rPr>
  </w:style>
  <w:style w:type="character" w:styleId="211pt1" w:customStyle="1">
    <w:name w:val="Основной текст (2) + 11 pt1"/>
    <w:uiPriority w:val="99"/>
    <w:qFormat/>
    <w:rsid w:val="002231a3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styleId="101" w:customStyle="1">
    <w:name w:val="Колонтитул + 101"/>
    <w:uiPriority w:val="99"/>
    <w:qFormat/>
    <w:rsid w:val="002231a3"/>
    <w:rPr>
      <w:rFonts w:ascii="Times New Roman" w:hAnsi="Times New Roman"/>
      <w:color w:val="000000"/>
      <w:spacing w:val="0"/>
      <w:w w:val="100"/>
      <w:sz w:val="21"/>
      <w:u w:val="none"/>
      <w:lang w:val="ru-RU" w:eastAsia="ru-RU"/>
    </w:rPr>
  </w:style>
  <w:style w:type="character" w:styleId="25" w:customStyle="1">
    <w:name w:val="Подпись к таблице (2)_"/>
    <w:link w:val="28"/>
    <w:uiPriority w:val="99"/>
    <w:qFormat/>
    <w:locked/>
    <w:rsid w:val="002231a3"/>
    <w:rPr>
      <w:rFonts w:ascii="Times New Roman" w:hAnsi="Times New Roman"/>
      <w:sz w:val="22"/>
      <w:u w:val="none"/>
    </w:rPr>
  </w:style>
  <w:style w:type="character" w:styleId="26" w:customStyle="1">
    <w:name w:val="Оглавление (2)_"/>
    <w:link w:val="2a"/>
    <w:uiPriority w:val="99"/>
    <w:qFormat/>
    <w:locked/>
    <w:rsid w:val="002231a3"/>
    <w:rPr>
      <w:rFonts w:ascii="Times New Roman" w:hAnsi="Times New Roman"/>
      <w:sz w:val="22"/>
      <w:u w:val="none"/>
    </w:rPr>
  </w:style>
  <w:style w:type="character" w:styleId="51" w:customStyle="1">
    <w:name w:val="Основной текст (5)"/>
    <w:uiPriority w:val="99"/>
    <w:qFormat/>
    <w:rsid w:val="002231a3"/>
    <w:rPr>
      <w:rFonts w:ascii="Times New Roman" w:hAnsi="Times New Roman"/>
      <w:color w:val="000000"/>
      <w:spacing w:val="0"/>
      <w:w w:val="100"/>
      <w:sz w:val="22"/>
      <w:u w:val="single"/>
      <w:lang w:val="ru-RU" w:eastAsia="ru-RU"/>
    </w:rPr>
  </w:style>
  <w:style w:type="character" w:styleId="210pt" w:customStyle="1">
    <w:name w:val="Основной текст (2) + 10 pt"/>
    <w:uiPriority w:val="99"/>
    <w:qFormat/>
    <w:rsid w:val="002231a3"/>
    <w:rPr>
      <w:rFonts w:ascii="Times New Roman" w:hAnsi="Times New Roman"/>
      <w:i/>
      <w:color w:val="000000"/>
      <w:spacing w:val="0"/>
      <w:w w:val="100"/>
      <w:sz w:val="20"/>
      <w:u w:val="none"/>
      <w:lang w:val="ru-RU" w:eastAsia="ru-RU"/>
    </w:rPr>
  </w:style>
  <w:style w:type="character" w:styleId="8" w:customStyle="1">
    <w:name w:val="Основной текст (8)_"/>
    <w:link w:val="80"/>
    <w:uiPriority w:val="99"/>
    <w:qFormat/>
    <w:locked/>
    <w:rsid w:val="002231a3"/>
    <w:rPr>
      <w:rFonts w:ascii="Times New Roman" w:hAnsi="Times New Roman"/>
      <w:sz w:val="19"/>
      <w:u w:val="none"/>
    </w:rPr>
  </w:style>
  <w:style w:type="character" w:styleId="87pt" w:customStyle="1">
    <w:name w:val="Основной текст (8) + 7 pt"/>
    <w:uiPriority w:val="99"/>
    <w:qFormat/>
    <w:rsid w:val="002231a3"/>
    <w:rPr>
      <w:rFonts w:ascii="Times New Roman" w:hAnsi="Times New Roman"/>
      <w:i/>
      <w:color w:val="000000"/>
      <w:spacing w:val="0"/>
      <w:w w:val="100"/>
      <w:sz w:val="14"/>
      <w:u w:val="none"/>
      <w:lang w:val="ru-RU" w:eastAsia="ru-RU"/>
    </w:rPr>
  </w:style>
  <w:style w:type="character" w:styleId="9" w:customStyle="1">
    <w:name w:val="Основной текст (9)_"/>
    <w:link w:val="90"/>
    <w:uiPriority w:val="99"/>
    <w:qFormat/>
    <w:locked/>
    <w:rsid w:val="002231a3"/>
    <w:rPr>
      <w:rFonts w:ascii="Times New Roman" w:hAnsi="Times New Roman"/>
      <w:sz w:val="20"/>
      <w:u w:val="none"/>
    </w:rPr>
  </w:style>
  <w:style w:type="character" w:styleId="12pt" w:customStyle="1">
    <w:name w:val="Колонтитул + 12 pt"/>
    <w:uiPriority w:val="99"/>
    <w:qFormat/>
    <w:rsid w:val="002231a3"/>
    <w:rPr>
      <w:rFonts w:ascii="Times New Roman" w:hAnsi="Times New Roman"/>
      <w:color w:val="000000"/>
      <w:spacing w:val="0"/>
      <w:w w:val="100"/>
      <w:sz w:val="24"/>
      <w:u w:val="none"/>
      <w:lang w:val="ru-RU" w:eastAsia="ru-RU"/>
    </w:rPr>
  </w:style>
  <w:style w:type="character" w:styleId="Style15" w:customStyle="1">
    <w:name w:val="Верхний колонтитул Знак"/>
    <w:basedOn w:val="DefaultParagraphFont"/>
    <w:link w:val="aa"/>
    <w:uiPriority w:val="99"/>
    <w:qFormat/>
    <w:locked/>
    <w:rsid w:val="00f02163"/>
    <w:rPr>
      <w:rFonts w:cs="Times New Roman"/>
      <w:color w:val="000000"/>
      <w:sz w:val="24"/>
    </w:rPr>
  </w:style>
  <w:style w:type="character" w:styleId="Style16" w:customStyle="1">
    <w:name w:val="Нижний колонтитул Знак"/>
    <w:basedOn w:val="DefaultParagraphFont"/>
    <w:link w:val="ac"/>
    <w:uiPriority w:val="99"/>
    <w:qFormat/>
    <w:locked/>
    <w:rsid w:val="00f02163"/>
    <w:rPr>
      <w:rFonts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qFormat/>
    <w:rsid w:val="002142f2"/>
    <w:rPr>
      <w:rFonts w:cs="Times New Roman"/>
    </w:rPr>
  </w:style>
  <w:style w:type="character" w:styleId="Style17" w:customStyle="1">
    <w:name w:val="Схема документа Знак"/>
    <w:basedOn w:val="DefaultParagraphFont"/>
    <w:link w:val="af"/>
    <w:uiPriority w:val="99"/>
    <w:semiHidden/>
    <w:qFormat/>
    <w:locked/>
    <w:rsid w:val="00f02163"/>
    <w:rPr>
      <w:rFonts w:ascii="Times New Roman" w:hAnsi="Times New Roman" w:cs="Times New Roman"/>
      <w:color w:val="000000"/>
      <w:sz w:val="2"/>
    </w:rPr>
  </w:style>
  <w:style w:type="character" w:styleId="Style18" w:customStyle="1">
    <w:name w:val="Текст выноски Знак"/>
    <w:basedOn w:val="DefaultParagraphFont"/>
    <w:link w:val="af1"/>
    <w:uiPriority w:val="99"/>
    <w:semiHidden/>
    <w:qFormat/>
    <w:locked/>
    <w:rsid w:val="004537a4"/>
    <w:rPr>
      <w:rFonts w:ascii="Segoe UI" w:hAnsi="Segoe UI" w:cs="Times New Roman"/>
      <w:color w:val="000000"/>
      <w:sz w:val="18"/>
    </w:rPr>
  </w:style>
  <w:style w:type="character" w:styleId="Style19" w:customStyle="1">
    <w:name w:val="Цветовое выделение"/>
    <w:uiPriority w:val="99"/>
    <w:qFormat/>
    <w:rsid w:val="001e6ab1"/>
    <w:rPr>
      <w:b/>
      <w:color w:val="000080"/>
    </w:rPr>
  </w:style>
  <w:style w:type="character" w:styleId="27" w:customStyle="1">
    <w:name w:val="Заголовок 2 Знак"/>
    <w:basedOn w:val="DefaultParagraphFont"/>
    <w:link w:val="2"/>
    <w:semiHidden/>
    <w:qFormat/>
    <w:rsid w:val="002a57d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 w:customStyle="1">
    <w:name w:val="Подпись к картинке"/>
    <w:basedOn w:val="Normal"/>
    <w:link w:val="Exact"/>
    <w:uiPriority w:val="99"/>
    <w:qFormat/>
    <w:rsid w:val="002231a3"/>
    <w:pPr>
      <w:shd w:val="clear" w:color="auto" w:fill="FFFFFF"/>
      <w:spacing w:lineRule="exact" w:line="307"/>
    </w:pPr>
    <w:rPr>
      <w:rFonts w:ascii="Times New Roman" w:hAnsi="Times New Roman" w:cs="Times New Roman"/>
      <w:color w:val="auto"/>
      <w:sz w:val="26"/>
      <w:szCs w:val="20"/>
    </w:rPr>
  </w:style>
  <w:style w:type="paragraph" w:styleId="28" w:customStyle="1">
    <w:name w:val="Подпись к картинке (2)"/>
    <w:basedOn w:val="Normal"/>
    <w:link w:val="2Exact"/>
    <w:uiPriority w:val="99"/>
    <w:qFormat/>
    <w:rsid w:val="002231a3"/>
    <w:pPr>
      <w:shd w:val="clear" w:color="auto" w:fill="FFFFFF"/>
      <w:spacing w:lineRule="exact" w:line="307"/>
      <w:jc w:val="right"/>
    </w:pPr>
    <w:rPr>
      <w:rFonts w:ascii="Century Gothic" w:hAnsi="Century Gothic" w:cs="Times New Roman"/>
      <w:i/>
      <w:color w:val="auto"/>
      <w:sz w:val="20"/>
      <w:szCs w:val="20"/>
    </w:rPr>
  </w:style>
  <w:style w:type="paragraph" w:styleId="32" w:customStyle="1">
    <w:name w:val="Подпись к картинке (3)"/>
    <w:basedOn w:val="Normal"/>
    <w:link w:val="3Exact"/>
    <w:uiPriority w:val="99"/>
    <w:qFormat/>
    <w:rsid w:val="002231a3"/>
    <w:pPr>
      <w:shd w:val="clear" w:color="auto" w:fill="FFFFFF"/>
      <w:spacing w:lineRule="exact" w:line="307"/>
      <w:jc w:val="right"/>
    </w:pPr>
    <w:rPr>
      <w:rFonts w:ascii="Consolas" w:hAnsi="Consolas" w:cs="Times New Roman"/>
      <w:color w:val="auto"/>
      <w:sz w:val="30"/>
      <w:szCs w:val="20"/>
      <w:lang w:val="en-US" w:eastAsia="en-US"/>
    </w:rPr>
  </w:style>
  <w:style w:type="paragraph" w:styleId="41" w:customStyle="1">
    <w:name w:val="Подпись к картинке (4)"/>
    <w:basedOn w:val="Normal"/>
    <w:link w:val="4Exact"/>
    <w:uiPriority w:val="99"/>
    <w:qFormat/>
    <w:rsid w:val="002231a3"/>
    <w:pPr>
      <w:shd w:val="clear" w:color="auto" w:fill="FFFFFF"/>
      <w:spacing w:lineRule="atLeast" w:line="240"/>
      <w:jc w:val="right"/>
    </w:pPr>
    <w:rPr>
      <w:rFonts w:ascii="Franklin Gothic Book" w:hAnsi="Franklin Gothic Book" w:cs="Times New Roman"/>
      <w:color w:val="auto"/>
      <w:spacing w:val="10"/>
      <w:sz w:val="8"/>
      <w:szCs w:val="20"/>
    </w:rPr>
  </w:style>
  <w:style w:type="paragraph" w:styleId="Style26" w:customStyle="1">
    <w:name w:val="Подпись к таблице"/>
    <w:basedOn w:val="Normal"/>
    <w:link w:val="Exact0"/>
    <w:uiPriority w:val="99"/>
    <w:qFormat/>
    <w:rsid w:val="002231a3"/>
    <w:pPr>
      <w:shd w:val="clear" w:color="auto" w:fill="FFFFFF"/>
      <w:spacing w:lineRule="atLeast" w:line="240"/>
    </w:pPr>
    <w:rPr>
      <w:rFonts w:ascii="Times New Roman" w:hAnsi="Times New Roman" w:cs="Times New Roman"/>
      <w:color w:val="auto"/>
      <w:sz w:val="26"/>
      <w:szCs w:val="20"/>
    </w:rPr>
  </w:style>
  <w:style w:type="paragraph" w:styleId="211" w:customStyle="1">
    <w:name w:val="Основной текст (2)1"/>
    <w:basedOn w:val="Normal"/>
    <w:link w:val="22"/>
    <w:uiPriority w:val="99"/>
    <w:qFormat/>
    <w:rsid w:val="002231a3"/>
    <w:pPr>
      <w:shd w:val="clear" w:color="auto" w:fill="FFFFFF"/>
      <w:spacing w:lineRule="exact" w:line="322" w:before="600" w:after="0"/>
      <w:ind w:hanging="720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6" w:customStyle="1">
    <w:name w:val="Основной текст (6)"/>
    <w:basedOn w:val="Normal"/>
    <w:link w:val="6Exact"/>
    <w:uiPriority w:val="99"/>
    <w:qFormat/>
    <w:rsid w:val="002231a3"/>
    <w:pPr>
      <w:shd w:val="clear" w:color="auto" w:fill="FFFFFF"/>
      <w:spacing w:lineRule="atLeast" w:line="240" w:before="900" w:after="900"/>
    </w:pPr>
    <w:rPr>
      <w:rFonts w:ascii="Times New Roman" w:hAnsi="Times New Roman" w:cs="Times New Roman"/>
      <w:color w:val="auto"/>
      <w:sz w:val="28"/>
      <w:szCs w:val="20"/>
    </w:rPr>
  </w:style>
  <w:style w:type="paragraph" w:styleId="72" w:customStyle="1">
    <w:name w:val="Основной текст (7)"/>
    <w:basedOn w:val="Normal"/>
    <w:link w:val="7Exact"/>
    <w:uiPriority w:val="99"/>
    <w:qFormat/>
    <w:rsid w:val="002231a3"/>
    <w:pPr>
      <w:shd w:val="clear" w:color="auto" w:fill="FFFFFF"/>
      <w:spacing w:lineRule="atLeast" w:line="240"/>
    </w:pPr>
    <w:rPr>
      <w:rFonts w:ascii="AngsanaUPC" w:hAnsi="AngsanaUPC" w:cs="Times New Roman"/>
      <w:color w:val="auto"/>
      <w:sz w:val="44"/>
      <w:szCs w:val="20"/>
    </w:rPr>
  </w:style>
  <w:style w:type="paragraph" w:styleId="29" w:customStyle="1">
    <w:name w:val="Заголовок №2"/>
    <w:basedOn w:val="Normal"/>
    <w:link w:val="24"/>
    <w:uiPriority w:val="99"/>
    <w:qFormat/>
    <w:rsid w:val="002231a3"/>
    <w:pPr>
      <w:shd w:val="clear" w:color="auto" w:fill="FFFFFF"/>
      <w:spacing w:lineRule="exact" w:line="533" w:before="0" w:after="180"/>
      <w:jc w:val="center"/>
      <w:outlineLvl w:val="1"/>
    </w:pPr>
    <w:rPr>
      <w:rFonts w:ascii="Times New Roman" w:hAnsi="Times New Roman" w:cs="Times New Roman"/>
      <w:color w:val="auto"/>
      <w:sz w:val="30"/>
      <w:szCs w:val="20"/>
    </w:rPr>
  </w:style>
  <w:style w:type="paragraph" w:styleId="311" w:customStyle="1">
    <w:name w:val="Основной текст (3)1"/>
    <w:basedOn w:val="Normal"/>
    <w:link w:val="30"/>
    <w:uiPriority w:val="99"/>
    <w:qFormat/>
    <w:rsid w:val="002231a3"/>
    <w:pPr>
      <w:shd w:val="clear" w:color="auto" w:fill="FFFFFF"/>
      <w:spacing w:lineRule="atLeast" w:line="240" w:before="180" w:after="1140"/>
      <w:ind w:firstLine="660"/>
      <w:jc w:val="both"/>
    </w:pPr>
    <w:rPr>
      <w:rFonts w:ascii="Franklin Gothic Book" w:hAnsi="Franklin Gothic Book" w:cs="Times New Roman"/>
      <w:color w:val="auto"/>
      <w:spacing w:val="20"/>
      <w:sz w:val="26"/>
      <w:szCs w:val="20"/>
    </w:rPr>
  </w:style>
  <w:style w:type="paragraph" w:styleId="42" w:customStyle="1">
    <w:name w:val="Основной текст (4)"/>
    <w:basedOn w:val="Normal"/>
    <w:link w:val="40"/>
    <w:uiPriority w:val="99"/>
    <w:qFormat/>
    <w:rsid w:val="002231a3"/>
    <w:pPr>
      <w:shd w:val="clear" w:color="auto" w:fill="FFFFFF"/>
      <w:spacing w:lineRule="exact" w:line="322" w:before="1140" w:after="600"/>
    </w:pPr>
    <w:rPr>
      <w:rFonts w:ascii="Times New Roman" w:hAnsi="Times New Roman" w:cs="Times New Roman"/>
      <w:b/>
      <w:color w:val="auto"/>
      <w:sz w:val="26"/>
      <w:szCs w:val="20"/>
    </w:rPr>
  </w:style>
  <w:style w:type="paragraph" w:styleId="13" w:customStyle="1">
    <w:name w:val="Колонтитул1"/>
    <w:basedOn w:val="Normal"/>
    <w:link w:val="a6"/>
    <w:uiPriority w:val="99"/>
    <w:qFormat/>
    <w:rsid w:val="002231a3"/>
    <w:pPr>
      <w:shd w:val="clear" w:color="auto" w:fill="FFFFFF"/>
      <w:spacing w:lineRule="atLeast" w:line="240"/>
    </w:pPr>
    <w:rPr>
      <w:rFonts w:ascii="Times New Roman" w:hAnsi="Times New Roman" w:cs="Times New Roman"/>
      <w:color w:val="auto"/>
      <w:sz w:val="22"/>
      <w:szCs w:val="20"/>
    </w:rPr>
  </w:style>
  <w:style w:type="paragraph" w:styleId="511" w:customStyle="1">
    <w:name w:val="Основной текст (5)1"/>
    <w:basedOn w:val="Normal"/>
    <w:link w:val="5"/>
    <w:uiPriority w:val="99"/>
    <w:qFormat/>
    <w:rsid w:val="002231a3"/>
    <w:pPr>
      <w:shd w:val="clear" w:color="auto" w:fill="FFFFFF"/>
      <w:spacing w:lineRule="exact" w:line="254" w:before="240" w:after="600"/>
      <w:jc w:val="right"/>
    </w:pPr>
    <w:rPr>
      <w:rFonts w:ascii="Times New Roman" w:hAnsi="Times New Roman" w:cs="Times New Roman"/>
      <w:color w:val="auto"/>
      <w:sz w:val="22"/>
      <w:szCs w:val="20"/>
    </w:rPr>
  </w:style>
  <w:style w:type="paragraph" w:styleId="Style27" w:customStyle="1">
    <w:name w:val="Оглавление"/>
    <w:basedOn w:val="Normal"/>
    <w:link w:val="a8"/>
    <w:uiPriority w:val="99"/>
    <w:qFormat/>
    <w:rsid w:val="002231a3"/>
    <w:pPr>
      <w:shd w:val="clear" w:color="auto" w:fill="FFFFFF"/>
      <w:spacing w:lineRule="exact" w:line="528" w:before="180" w:after="0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14" w:customStyle="1">
    <w:name w:val="Заголовок №1"/>
    <w:basedOn w:val="Normal"/>
    <w:link w:val="12"/>
    <w:uiPriority w:val="99"/>
    <w:qFormat/>
    <w:rsid w:val="002231a3"/>
    <w:pPr>
      <w:shd w:val="clear" w:color="auto" w:fill="FFFFFF"/>
      <w:spacing w:lineRule="exact" w:line="514"/>
      <w:jc w:val="both"/>
      <w:outlineLvl w:val="0"/>
    </w:pPr>
    <w:rPr>
      <w:rFonts w:ascii="Times New Roman" w:hAnsi="Times New Roman" w:cs="Times New Roman"/>
      <w:color w:val="auto"/>
      <w:sz w:val="26"/>
      <w:szCs w:val="20"/>
    </w:rPr>
  </w:style>
  <w:style w:type="paragraph" w:styleId="210" w:customStyle="1">
    <w:name w:val="Подпись к таблице (2)"/>
    <w:basedOn w:val="Normal"/>
    <w:link w:val="27"/>
    <w:uiPriority w:val="99"/>
    <w:qFormat/>
    <w:rsid w:val="002231a3"/>
    <w:pPr>
      <w:shd w:val="clear" w:color="auto" w:fill="FFFFFF"/>
      <w:spacing w:lineRule="atLeast" w:line="240"/>
    </w:pPr>
    <w:rPr>
      <w:rFonts w:ascii="Times New Roman" w:hAnsi="Times New Roman" w:cs="Times New Roman"/>
      <w:color w:val="auto"/>
      <w:sz w:val="22"/>
      <w:szCs w:val="20"/>
    </w:rPr>
  </w:style>
  <w:style w:type="paragraph" w:styleId="212" w:customStyle="1">
    <w:name w:val="Оглавление (2)"/>
    <w:basedOn w:val="Normal"/>
    <w:link w:val="29"/>
    <w:uiPriority w:val="99"/>
    <w:qFormat/>
    <w:rsid w:val="002231a3"/>
    <w:pPr>
      <w:shd w:val="clear" w:color="auto" w:fill="FFFFFF"/>
      <w:spacing w:lineRule="exact" w:line="274" w:before="180" w:after="0"/>
      <w:jc w:val="both"/>
    </w:pPr>
    <w:rPr>
      <w:rFonts w:ascii="Times New Roman" w:hAnsi="Times New Roman" w:cs="Times New Roman"/>
      <w:color w:val="auto"/>
      <w:sz w:val="22"/>
      <w:szCs w:val="20"/>
    </w:rPr>
  </w:style>
  <w:style w:type="paragraph" w:styleId="81" w:customStyle="1">
    <w:name w:val="Основной текст (8)"/>
    <w:basedOn w:val="Normal"/>
    <w:link w:val="8"/>
    <w:uiPriority w:val="99"/>
    <w:qFormat/>
    <w:rsid w:val="002231a3"/>
    <w:pPr>
      <w:shd w:val="clear" w:color="auto" w:fill="FFFFFF"/>
      <w:spacing w:lineRule="exact" w:line="230" w:before="240" w:after="0"/>
      <w:ind w:firstLine="620"/>
      <w:jc w:val="both"/>
    </w:pPr>
    <w:rPr>
      <w:rFonts w:ascii="Times New Roman" w:hAnsi="Times New Roman" w:cs="Times New Roman"/>
      <w:color w:val="auto"/>
      <w:sz w:val="19"/>
      <w:szCs w:val="20"/>
    </w:rPr>
  </w:style>
  <w:style w:type="paragraph" w:styleId="91" w:customStyle="1">
    <w:name w:val="Основной текст (9)"/>
    <w:basedOn w:val="Normal"/>
    <w:link w:val="9"/>
    <w:uiPriority w:val="99"/>
    <w:qFormat/>
    <w:rsid w:val="002231a3"/>
    <w:pPr>
      <w:shd w:val="clear" w:color="auto" w:fill="FFFFFF"/>
      <w:spacing w:lineRule="atLeast" w:line="240"/>
    </w:pPr>
    <w:rPr>
      <w:rFonts w:ascii="Times New Roman" w:hAnsi="Times New Roman" w:cs="Times New Roman"/>
      <w:color w:val="auto"/>
      <w:sz w:val="20"/>
      <w:szCs w:val="20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b"/>
    <w:uiPriority w:val="99"/>
    <w:rsid w:val="003a11ca"/>
    <w:pPr>
      <w:tabs>
        <w:tab w:val="clear" w:pos="709"/>
        <w:tab w:val="center" w:pos="4677" w:leader="none"/>
        <w:tab w:val="right" w:pos="9355" w:leader="none"/>
      </w:tabs>
    </w:pPr>
    <w:rPr>
      <w:rFonts w:cs="Times New Roman"/>
    </w:rPr>
  </w:style>
  <w:style w:type="paragraph" w:styleId="Style30">
    <w:name w:val="Footer"/>
    <w:basedOn w:val="Normal"/>
    <w:link w:val="ad"/>
    <w:uiPriority w:val="99"/>
    <w:rsid w:val="003a11ca"/>
    <w:pPr>
      <w:tabs>
        <w:tab w:val="clear" w:pos="709"/>
        <w:tab w:val="center" w:pos="4677" w:leader="none"/>
        <w:tab w:val="right" w:pos="9355" w:leader="none"/>
      </w:tabs>
    </w:pPr>
    <w:rPr>
      <w:rFonts w:cs="Times New Roman"/>
    </w:rPr>
  </w:style>
  <w:style w:type="paragraph" w:styleId="DocumentMap">
    <w:name w:val="Document Map"/>
    <w:basedOn w:val="Normal"/>
    <w:link w:val="af0"/>
    <w:uiPriority w:val="99"/>
    <w:semiHidden/>
    <w:qFormat/>
    <w:rsid w:val="00813107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paragraph" w:styleId="BalloonText">
    <w:name w:val="Balloon Text"/>
    <w:basedOn w:val="Normal"/>
    <w:link w:val="af2"/>
    <w:uiPriority w:val="99"/>
    <w:semiHidden/>
    <w:qFormat/>
    <w:rsid w:val="004537a4"/>
    <w:pPr/>
    <w:rPr>
      <w:rFonts w:ascii="Segoe UI" w:hAnsi="Segoe UI" w:cs="Times New Roman"/>
      <w:sz w:val="18"/>
      <w:szCs w:val="18"/>
    </w:rPr>
  </w:style>
  <w:style w:type="paragraph" w:styleId="141" w:customStyle="1">
    <w:name w:val="Обычный+14"/>
    <w:basedOn w:val="Normal"/>
    <w:uiPriority w:val="99"/>
    <w:qFormat/>
    <w:rsid w:val="006677ea"/>
    <w:pPr>
      <w:widowControl/>
      <w:tabs>
        <w:tab w:val="clear" w:pos="709"/>
        <w:tab w:val="left" w:pos="708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</w:tabs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Style31" w:customStyle="1">
    <w:name w:val="Знак"/>
    <w:basedOn w:val="Normal"/>
    <w:uiPriority w:val="99"/>
    <w:qFormat/>
    <w:rsid w:val="00f4791f"/>
    <w:pPr>
      <w:widowControl/>
      <w:spacing w:lineRule="exact" w:line="240" w:before="0" w:after="160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ConsPlusNormal" w:customStyle="1">
    <w:name w:val="ConsPlusNormal"/>
    <w:uiPriority w:val="99"/>
    <w:qFormat/>
    <w:rsid w:val="00f4791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 Unicode MS" w:cs="Arial"/>
      <w:color w:val="auto"/>
      <w:kern w:val="0"/>
      <w:sz w:val="24"/>
      <w:szCs w:val="20"/>
      <w:lang w:val="ru-RU" w:eastAsia="ru-RU" w:bidi="ar-SA"/>
    </w:rPr>
  </w:style>
  <w:style w:type="paragraph" w:styleId="15" w:customStyle="1">
    <w:name w:val="Обычный1"/>
    <w:autoRedefine/>
    <w:uiPriority w:val="99"/>
    <w:qFormat/>
    <w:rsid w:val="008b6bf4"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Arial Unicode MS" w:cs="Times New Roman"/>
      <w:b/>
      <w:color w:val="auto"/>
      <w:kern w:val="0"/>
      <w:sz w:val="28"/>
      <w:szCs w:val="28"/>
      <w:lang w:val="ru-RU" w:eastAsia="ru-RU" w:bidi="ar-SA"/>
    </w:rPr>
  </w:style>
  <w:style w:type="paragraph" w:styleId="ConsPlusTitle" w:customStyle="1">
    <w:name w:val="ConsPlusTitle"/>
    <w:uiPriority w:val="99"/>
    <w:qFormat/>
    <w:rsid w:val="00d2229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 Unicode MS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826be8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styleId="NoSpacing">
    <w:name w:val="No Spacing"/>
    <w:qFormat/>
    <w:rsid w:val="00787133"/>
    <w:pPr>
      <w:widowControl/>
      <w:suppressAutoHyphens w:val="true"/>
      <w:bidi w:val="0"/>
      <w:spacing w:before="0" w:after="0"/>
      <w:jc w:val="left"/>
    </w:pPr>
    <w:rPr>
      <w:rFonts w:ascii="Calibri" w:hAnsi="Calibri" w:eastAsia="Arial Unicode MS" w:cs="Times New Roman"/>
      <w:color w:val="auto"/>
      <w:kern w:val="0"/>
      <w:sz w:val="22"/>
      <w:szCs w:val="22"/>
      <w:lang w:val="ru-RU" w:eastAsia="ru-RU" w:bidi="ar-SA"/>
    </w:rPr>
  </w:style>
  <w:style w:type="paragraph" w:styleId="16" w:customStyle="1">
    <w:name w:val="Знак1"/>
    <w:basedOn w:val="Normal"/>
    <w:uiPriority w:val="99"/>
    <w:qFormat/>
    <w:rsid w:val="00e76f82"/>
    <w:pPr>
      <w:widowControl/>
      <w:spacing w:lineRule="exact" w:line="240" w:before="0" w:after="160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Consplusnormal1" w:customStyle="1">
    <w:name w:val="consplusnormal"/>
    <w:basedOn w:val="Normal"/>
    <w:uiPriority w:val="99"/>
    <w:qFormat/>
    <w:rsid w:val="001e6ab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styleId="Style32" w:customStyle="1">
    <w:name w:val="Нормальный (таблица)"/>
    <w:basedOn w:val="Normal"/>
    <w:next w:val="Normal"/>
    <w:uiPriority w:val="99"/>
    <w:qFormat/>
    <w:rsid w:val="001e6ab1"/>
    <w:pPr>
      <w:jc w:val="both"/>
    </w:pPr>
    <w:rPr>
      <w:rFonts w:ascii="Arial" w:hAnsi="Arial" w:cs="Times New Roman"/>
      <w:color w:val="auto"/>
    </w:rPr>
  </w:style>
  <w:style w:type="paragraph" w:styleId="Formattext" w:customStyle="1">
    <w:name w:val="formattext"/>
    <w:basedOn w:val="Normal"/>
    <w:qFormat/>
    <w:rsid w:val="00e647aa"/>
    <w:pPr>
      <w:widowControl/>
      <w:spacing w:beforeAutospacing="1" w:afterAutospacing="1"/>
    </w:pPr>
    <w:rPr>
      <w:rFonts w:ascii="Times New Roman" w:hAnsi="Times New Roman"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156c59"/>
    <w:pPr>
      <w:spacing w:before="0" w:after="0"/>
      <w:ind w:left="720" w:hanging="0"/>
      <w:contextualSpacing/>
    </w:pPr>
    <w:rPr/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Верхний колонтитул слева"/>
    <w:basedOn w:val="Style29"/>
    <w:qFormat/>
    <w:pPr/>
    <w:rPr/>
  </w:style>
  <w:style w:type="paragraph" w:styleId="Style35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99"/>
    <w:rsid w:val="00f4791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4A1C-C5CD-4931-98D8-E03277A5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Application>LibreOffice/6.4.5.2$Windows_X86_64 LibreOffice_project/a726b36747cf2001e06b58ad5db1aa3a9a1872d6</Application>
  <Pages>11</Pages>
  <Words>1582</Words>
  <Characters>12997</Characters>
  <CharactersWithSpaces>14686</CharactersWithSpaces>
  <Paragraphs>210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2023-08-02T13:47:00Z</dcterms:created>
  <dc:creator>User</dc:creator>
  <dc:description/>
  <dc:language>ru-RU</dc:language>
  <cp:lastModifiedBy/>
  <cp:lastPrinted>2023-08-21T17:03:35Z</cp:lastPrinted>
  <dcterms:modified xsi:type="dcterms:W3CDTF">2023-08-21T17:04:57Z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