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АДМИНИСТРАЦИЯ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ПОСТАНОВЛЕНИЕ</w:t>
      </w:r>
    </w:p>
    <w:p w:rsidR="00FC4CE9" w:rsidRPr="00F77DB3" w:rsidRDefault="00FC4CE9" w:rsidP="00F77DB3">
      <w:pPr>
        <w:jc w:val="center"/>
        <w:rPr>
          <w:rFonts w:ascii="Arial" w:hAnsi="Arial" w:cs="Arial"/>
          <w:b/>
          <w:sz w:val="32"/>
          <w:szCs w:val="32"/>
        </w:rPr>
      </w:pPr>
    </w:p>
    <w:p w:rsidR="00FC4CE9" w:rsidRPr="00F77DB3" w:rsidRDefault="00FC4CE9" w:rsidP="00F77DB3">
      <w:pPr>
        <w:tabs>
          <w:tab w:val="left" w:pos="4536"/>
        </w:tabs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F77DB3">
        <w:rPr>
          <w:rFonts w:ascii="Arial" w:hAnsi="Arial" w:cs="Arial"/>
          <w:b/>
          <w:color w:val="000000"/>
          <w:spacing w:val="-8"/>
          <w:sz w:val="32"/>
          <w:szCs w:val="32"/>
        </w:rPr>
        <w:t>от 29 марта 2022 года №38</w:t>
      </w:r>
      <w:r>
        <w:rPr>
          <w:rFonts w:ascii="Arial" w:hAnsi="Arial" w:cs="Arial"/>
          <w:b/>
          <w:color w:val="000000"/>
          <w:spacing w:val="-8"/>
          <w:sz w:val="32"/>
          <w:szCs w:val="32"/>
        </w:rPr>
        <w:t>8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О  внесении  изменений  в  постановление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Администрации  Мантуровского  района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Курской  области  от  14.11.2016  №277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«Об  утверждении  муниципальной  программы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Мантуровского  района  Курской  области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«Сохранение  и  развитие  архивного  дела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в  Мантуровском  районе  Курской  области»</w:t>
      </w:r>
    </w:p>
    <w:p w:rsidR="00FC4CE9" w:rsidRPr="00F77DB3" w:rsidRDefault="00FC4CE9" w:rsidP="00F77D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7DB3">
        <w:rPr>
          <w:rFonts w:ascii="Arial" w:hAnsi="Arial" w:cs="Arial"/>
          <w:b/>
          <w:sz w:val="32"/>
          <w:szCs w:val="32"/>
        </w:rPr>
        <w:t>( в редакции    от 30.03.2021 № 161)</w:t>
      </w:r>
    </w:p>
    <w:p w:rsidR="00FC4CE9" w:rsidRPr="00F77DB3" w:rsidRDefault="00FC4C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 xml:space="preserve">  </w:t>
      </w:r>
      <w:r w:rsidRPr="00F77DB3">
        <w:rPr>
          <w:rFonts w:ascii="Arial" w:hAnsi="Arial" w:cs="Arial"/>
          <w:sz w:val="24"/>
          <w:szCs w:val="24"/>
        </w:rPr>
        <w:tab/>
        <w:t xml:space="preserve">В соответствии со статьей 179 Бюджетного кодекса Российской Федерации, постановлением Администрации Мантуровского района Курской области </w:t>
      </w:r>
      <w:r w:rsidRPr="00F77DB3">
        <w:rPr>
          <w:rFonts w:ascii="Arial" w:hAnsi="Arial" w:cs="Arial"/>
          <w:sz w:val="24"/>
          <w:szCs w:val="24"/>
          <w:lang w:eastAsia="en-US"/>
        </w:rPr>
        <w:t xml:space="preserve">от 14.10.2016 г.  № 236 «Об утверждении порядка разработки, реализации и оценки эффективности муниципальных программ Мантуровского района Курской области (в редакции №339 от 30.08.2017 г.), </w:t>
      </w:r>
      <w:r w:rsidRPr="00F77DB3">
        <w:rPr>
          <w:rFonts w:ascii="Arial" w:hAnsi="Arial" w:cs="Arial"/>
          <w:sz w:val="24"/>
          <w:szCs w:val="24"/>
        </w:rPr>
        <w:t>и</w:t>
      </w:r>
      <w:r w:rsidRPr="00F77DB3">
        <w:rPr>
          <w:rFonts w:ascii="Arial" w:hAnsi="Arial" w:cs="Arial"/>
          <w:b/>
          <w:sz w:val="24"/>
          <w:szCs w:val="24"/>
        </w:rPr>
        <w:t xml:space="preserve"> </w:t>
      </w:r>
      <w:r w:rsidRPr="00F77DB3">
        <w:rPr>
          <w:rFonts w:ascii="Arial" w:hAnsi="Arial" w:cs="Arial"/>
          <w:sz w:val="24"/>
          <w:szCs w:val="24"/>
        </w:rPr>
        <w:t xml:space="preserve">упорядочения бюджетного финансирования муниципальной программы,    Администрация Мантуровского района Курской области  </w:t>
      </w:r>
      <w:r w:rsidRPr="00F77DB3">
        <w:rPr>
          <w:rFonts w:ascii="Arial" w:hAnsi="Arial" w:cs="Arial"/>
          <w:bCs/>
          <w:sz w:val="24"/>
          <w:szCs w:val="24"/>
        </w:rPr>
        <w:t>ПОСТАНОВЛЯЕТ: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1. Внести   следующие  изменения  в  постановление  Администрации Мантуровского  района  от  14.11.2016  № 277  «Об  утверждении муниципальной  программы  Мантуровского  района  Курской  области «Сохранение  и  развитие  архивного  дела  в  Мантуровском  районе Курской области»  (в  редакции  от  30.03.2021  № 161):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1.1. В  паспорте  муниципальной  программы  Мантуровского  района Курской  области  «Сохранение  и  развитие  архивного  дела  в Мантуровском  районе  Курской  области»  в  графах: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-</w:t>
      </w:r>
      <w:bookmarkStart w:id="0" w:name="__DdeLink__34_1446463305"/>
      <w:bookmarkStart w:id="1" w:name="__DdeLink__67_3759635879"/>
      <w:r w:rsidRPr="00F77DB3">
        <w:rPr>
          <w:rFonts w:ascii="Arial" w:hAnsi="Arial" w:cs="Arial"/>
          <w:sz w:val="24"/>
          <w:szCs w:val="24"/>
        </w:rPr>
        <w:t>объем  бюджетных ассигнований  на  реализацию муниципальной программы    за  счет  средств областного  бюджета  цифру «874130»  заменить на  цифру  «1 157 539»;</w:t>
      </w:r>
      <w:bookmarkEnd w:id="0"/>
      <w:bookmarkEnd w:id="1"/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-объем  бюджетных ассигнований  на  реализацию муниципальной программы    за  счет  средств местного  бюджета  цифру «204536»  заменить на  цифру  «257636»;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1.2. В  паспорте  подпрограммы № 2  «Организация  хранения, комплектования  и использование  документов  архивного  фонда  Курской  области  и  иных  архивных  документов»   программы  «Сохранение  и  развитие  архивного  дела  в  Мантуровском  районе  Курской  области»  в  пунктах: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-объем  бюджетных ассигнований  на  реализацию подпрограммы    за  счет  средств областного  бюджета  цифру «874130»  заменить на  цифру  «1 157 539»;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- объем  бюджетных  ассигнований  на  реализацию  подпрограммы  за  счет  средств  местного  бюджета цифру  «204536»  заменить  на  цифру  «257636»;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 xml:space="preserve">1.3.  В  приложении  № 4  к  муниципальной  программе  Мантуровского района  Курской  области  «Сохранение  и  развитие  архивного  дела  в Мантуровском  районе  Курской  области»:  в  строке  1.1     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- обеспечение  деятельности  архивного  отдела  Администрации  Мантуровского  района  Курской  области  цифру  «204536»  заменить  на  цифру  «257636»;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в  строке  1.5 - использование  финансовых  средств  в  форме  субвенций  для осуществления  отдельных  государственных полномочий  Курской  области в  сфере  архивного  дела  в  Мантуровском  районе  цифру  «874130» заменить  на  цифру  «1 157 539»;</w:t>
      </w:r>
    </w:p>
    <w:p w:rsidR="00FC4CE9" w:rsidRPr="00F77DB3" w:rsidRDefault="00FC4CE9" w:rsidP="00F349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1.4. В  приложении  № 5  к  муниципальной  программе  Мантуровского района  Курской  области  «Сохранение  и  развитие  архивного  дела  в Мантуровском  районе  Курской  области»:  в  строке областной  бюджет цифру  «874130»  заменить  на  цифру  «1 157 539»;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в  строке   бюджет  муниципального  района  «Мантуровский  район  Курской  области»    цифру  «204536»  заменить  на  цифру  «257636»;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 xml:space="preserve"> </w:t>
      </w:r>
      <w:r w:rsidRPr="00F77DB3">
        <w:rPr>
          <w:rFonts w:ascii="Arial" w:hAnsi="Arial" w:cs="Arial"/>
          <w:sz w:val="24"/>
          <w:szCs w:val="24"/>
        </w:rPr>
        <w:tab/>
        <w:t xml:space="preserve"> 1.5. В  приложении  № 6  к  муниципальной  программе  «Сохранение  и развитие  архивного  дела  в  Мантуровском  районе  Курской  области»  в  п.1.7 -контрольное  событие  программы  в  графе    бюджет муниципального  района  цифру  «204536»  заменить  на  цифру  «257636»,  в  графе-  областной  бюджет цифру  «874130»  заменить  на  цифру   «1 157 539». 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E9" w:rsidRPr="00F77DB3" w:rsidRDefault="00FC4CE9" w:rsidP="00F77D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2. Постановление  вступает  в  силу со  дня  подписания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 xml:space="preserve">Глава  Мантуровского  района                                   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7DB3">
        <w:rPr>
          <w:rFonts w:ascii="Arial" w:hAnsi="Arial" w:cs="Arial"/>
          <w:sz w:val="24"/>
          <w:szCs w:val="24"/>
        </w:rPr>
        <w:t>Курской  области                                                             С.Н.Бочаров</w:t>
      </w: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CE9" w:rsidRPr="00F77DB3" w:rsidRDefault="00FC4C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4CE9" w:rsidRPr="00F77DB3" w:rsidSect="00A54B4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42"/>
    <w:rsid w:val="00195AAE"/>
    <w:rsid w:val="003C5246"/>
    <w:rsid w:val="00523E24"/>
    <w:rsid w:val="007C6F56"/>
    <w:rsid w:val="00A54B42"/>
    <w:rsid w:val="00B6648C"/>
    <w:rsid w:val="00EB6D13"/>
    <w:rsid w:val="00F02A01"/>
    <w:rsid w:val="00F207D0"/>
    <w:rsid w:val="00F34922"/>
    <w:rsid w:val="00F53E4C"/>
    <w:rsid w:val="00F77DB3"/>
    <w:rsid w:val="00FC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7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A54B42"/>
  </w:style>
  <w:style w:type="character" w:customStyle="1" w:styleId="ListLabel2">
    <w:name w:val="ListLabel 2"/>
    <w:uiPriority w:val="99"/>
    <w:rsid w:val="00A54B42"/>
  </w:style>
  <w:style w:type="character" w:customStyle="1" w:styleId="ListLabel3">
    <w:name w:val="ListLabel 3"/>
    <w:uiPriority w:val="99"/>
    <w:rsid w:val="00A54B42"/>
  </w:style>
  <w:style w:type="character" w:customStyle="1" w:styleId="ListLabel4">
    <w:name w:val="ListLabel 4"/>
    <w:uiPriority w:val="99"/>
    <w:rsid w:val="00A54B42"/>
  </w:style>
  <w:style w:type="character" w:customStyle="1" w:styleId="ListLabel5">
    <w:name w:val="ListLabel 5"/>
    <w:uiPriority w:val="99"/>
    <w:rsid w:val="00A54B42"/>
  </w:style>
  <w:style w:type="character" w:customStyle="1" w:styleId="ListLabel6">
    <w:name w:val="ListLabel 6"/>
    <w:uiPriority w:val="99"/>
    <w:rsid w:val="00A54B42"/>
  </w:style>
  <w:style w:type="character" w:customStyle="1" w:styleId="ListLabel7">
    <w:name w:val="ListLabel 7"/>
    <w:uiPriority w:val="99"/>
    <w:rsid w:val="00A54B42"/>
  </w:style>
  <w:style w:type="character" w:customStyle="1" w:styleId="ListLabel8">
    <w:name w:val="ListLabel 8"/>
    <w:uiPriority w:val="99"/>
    <w:rsid w:val="00A54B42"/>
  </w:style>
  <w:style w:type="character" w:customStyle="1" w:styleId="ListLabel9">
    <w:name w:val="ListLabel 9"/>
    <w:uiPriority w:val="99"/>
    <w:rsid w:val="00A54B42"/>
  </w:style>
  <w:style w:type="character" w:customStyle="1" w:styleId="-">
    <w:name w:val="Интернет-ссылка"/>
    <w:basedOn w:val="DefaultParagraphFont"/>
    <w:uiPriority w:val="99"/>
    <w:rsid w:val="00A54B42"/>
    <w:rPr>
      <w:rFonts w:cs="Times New Roman"/>
      <w:color w:val="0000FF"/>
      <w:u w:val="none"/>
    </w:rPr>
  </w:style>
  <w:style w:type="character" w:customStyle="1" w:styleId="ListLabel57">
    <w:name w:val="ListLabel 57"/>
    <w:uiPriority w:val="99"/>
    <w:rsid w:val="00A54B42"/>
    <w:rPr>
      <w:color w:val="FF0000"/>
    </w:rPr>
  </w:style>
  <w:style w:type="character" w:customStyle="1" w:styleId="ListLabel61">
    <w:name w:val="ListLabel 61"/>
    <w:uiPriority w:val="99"/>
    <w:rsid w:val="00A54B42"/>
    <w:rPr>
      <w:color w:val="FF0000"/>
    </w:rPr>
  </w:style>
  <w:style w:type="character" w:customStyle="1" w:styleId="ListLabel62">
    <w:name w:val="ListLabel 62"/>
    <w:uiPriority w:val="99"/>
    <w:rsid w:val="00A54B42"/>
    <w:rPr>
      <w:color w:val="FF0000"/>
    </w:rPr>
  </w:style>
  <w:style w:type="character" w:customStyle="1" w:styleId="ListLabel63">
    <w:name w:val="ListLabel 63"/>
    <w:uiPriority w:val="99"/>
    <w:rsid w:val="00A54B42"/>
    <w:rPr>
      <w:color w:val="FF0000"/>
    </w:rPr>
  </w:style>
  <w:style w:type="character" w:customStyle="1" w:styleId="ListLabel64">
    <w:name w:val="ListLabel 64"/>
    <w:uiPriority w:val="99"/>
    <w:rsid w:val="00A54B42"/>
    <w:rPr>
      <w:color w:val="FF0000"/>
    </w:rPr>
  </w:style>
  <w:style w:type="paragraph" w:customStyle="1" w:styleId="a">
    <w:name w:val="Заголовок"/>
    <w:basedOn w:val="Normal"/>
    <w:next w:val="BodyText"/>
    <w:uiPriority w:val="99"/>
    <w:rsid w:val="00A54B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4B42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AAE"/>
    <w:rPr>
      <w:rFonts w:cs="Times New Roman"/>
    </w:rPr>
  </w:style>
  <w:style w:type="paragraph" w:styleId="List">
    <w:name w:val="List"/>
    <w:basedOn w:val="BodyText"/>
    <w:uiPriority w:val="99"/>
    <w:rsid w:val="00A54B42"/>
    <w:rPr>
      <w:rFonts w:cs="Arial"/>
    </w:rPr>
  </w:style>
  <w:style w:type="paragraph" w:styleId="Caption">
    <w:name w:val="caption"/>
    <w:basedOn w:val="Normal"/>
    <w:uiPriority w:val="99"/>
    <w:qFormat/>
    <w:rsid w:val="00A54B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F207D0"/>
    <w:pPr>
      <w:ind w:left="220" w:hanging="220"/>
    </w:pPr>
  </w:style>
  <w:style w:type="paragraph" w:styleId="IndexHeading">
    <w:name w:val="index heading"/>
    <w:basedOn w:val="Normal"/>
    <w:uiPriority w:val="99"/>
    <w:rsid w:val="00A54B4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207D0"/>
    <w:pPr>
      <w:ind w:left="720"/>
      <w:contextualSpacing/>
    </w:pPr>
  </w:style>
  <w:style w:type="paragraph" w:customStyle="1" w:styleId="Table">
    <w:name w:val="Table!Таблица"/>
    <w:uiPriority w:val="99"/>
    <w:rsid w:val="00A54B42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uiPriority w:val="99"/>
    <w:rsid w:val="00A54B42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a0">
    <w:name w:val="Таблица"/>
    <w:basedOn w:val="Caption"/>
    <w:uiPriority w:val="99"/>
    <w:rsid w:val="00A5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2</Pages>
  <Words>594</Words>
  <Characters>3392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62</cp:revision>
  <cp:lastPrinted>2022-03-28T14:58:00Z</cp:lastPrinted>
  <dcterms:created xsi:type="dcterms:W3CDTF">2013-11-10T05:40:00Z</dcterms:created>
  <dcterms:modified xsi:type="dcterms:W3CDTF">2022-03-22T09:18:00Z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