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69" w:after="0"/>
        <w:ind w:left="174" w:right="344" w:firstLine="2335"/>
        <w:rPr/>
      </w:pPr>
      <w:r>
        <w:rPr/>
        <w:t>ПРОЕКТ</w:t>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widowControl w:val="false"/>
        <w:numPr>
          <w:ilvl w:val="0"/>
          <w:numId w:val="0"/>
        </w:numPr>
        <w:suppressAutoHyphens w:val="true"/>
        <w:bidi w:val="0"/>
        <w:spacing w:lineRule="auto" w:line="240" w:before="69" w:after="0"/>
        <w:ind w:left="170" w:right="340" w:firstLine="5102"/>
        <w:jc w:val="left"/>
        <w:outlineLvl w:val="1"/>
        <w:rPr/>
      </w:pPr>
      <w:r>
        <w:rPr/>
      </w:r>
    </w:p>
    <w:p>
      <w:pPr>
        <w:pStyle w:val="1"/>
        <w:widowControl w:val="false"/>
        <w:numPr>
          <w:ilvl w:val="0"/>
          <w:numId w:val="0"/>
        </w:numPr>
        <w:suppressAutoHyphens w:val="true"/>
        <w:bidi w:val="0"/>
        <w:spacing w:lineRule="auto" w:line="240" w:before="69" w:after="0"/>
        <w:ind w:left="170" w:right="340" w:firstLine="5102"/>
        <w:jc w:val="left"/>
        <w:outlineLvl w:val="1"/>
        <w:rPr/>
      </w:pPr>
      <w:r>
        <w:rPr/>
      </w:r>
    </w:p>
    <w:p>
      <w:pPr>
        <w:pStyle w:val="1"/>
        <w:widowControl w:val="false"/>
        <w:numPr>
          <w:ilvl w:val="0"/>
          <w:numId w:val="0"/>
        </w:numPr>
        <w:suppressAutoHyphens w:val="true"/>
        <w:bidi w:val="0"/>
        <w:spacing w:lineRule="auto" w:line="240" w:before="69" w:after="0"/>
        <w:ind w:left="57" w:right="4365" w:hanging="0"/>
        <w:jc w:val="both"/>
        <w:outlineLvl w:val="1"/>
        <w:rPr>
          <w:b w:val="false"/>
          <w:b w:val="false"/>
          <w:bCs w:val="false"/>
        </w:rPr>
      </w:pPr>
      <w:r>
        <w:rPr>
          <w:b w:val="false"/>
          <w:bCs w:val="false"/>
        </w:rPr>
        <w:t>Об утверждении административного регламента по предоставлению муниципальной услуги «</w:t>
      </w:r>
      <w:r>
        <w:rPr>
          <w:rFonts w:eastAsia="Arial Unicode MS" w:cs="Arial"/>
          <w:b w:val="false"/>
          <w:bCs/>
          <w:kern w:val="2"/>
          <w:sz w:val="28"/>
          <w:szCs w:val="28"/>
          <w:lang w:eastAsia="zxx"/>
        </w:rPr>
        <w:t>Выдача разрешений на установку и эксплуатацию рекламных конструкций на территории Мантуровского района Курской области, аннулирование таких разрешений</w:t>
      </w:r>
      <w:r>
        <w:rPr>
          <w:b w:val="false"/>
          <w:bCs w:val="false"/>
        </w:rPr>
        <w:t>»</w:t>
      </w:r>
    </w:p>
    <w:p>
      <w:pPr>
        <w:pStyle w:val="1"/>
        <w:widowControl w:val="false"/>
        <w:numPr>
          <w:ilvl w:val="0"/>
          <w:numId w:val="0"/>
        </w:numPr>
        <w:suppressAutoHyphens w:val="true"/>
        <w:bidi w:val="0"/>
        <w:spacing w:lineRule="auto" w:line="240" w:before="69" w:after="0"/>
        <w:ind w:left="57" w:right="4365" w:hanging="0"/>
        <w:jc w:val="both"/>
        <w:outlineLvl w:val="1"/>
        <w:rPr>
          <w:b w:val="false"/>
          <w:b w:val="false"/>
          <w:bCs w:val="false"/>
        </w:rPr>
      </w:pPr>
      <w:r>
        <w:rPr>
          <w:b w:val="false"/>
          <w:bCs w:val="false"/>
        </w:rPr>
      </w:r>
    </w:p>
    <w:p>
      <w:pPr>
        <w:pStyle w:val="1"/>
        <w:widowControl w:val="false"/>
        <w:numPr>
          <w:ilvl w:val="0"/>
          <w:numId w:val="0"/>
        </w:numPr>
        <w:suppressAutoHyphens w:val="true"/>
        <w:bidi w:val="0"/>
        <w:spacing w:lineRule="auto" w:line="240" w:before="69" w:after="0"/>
        <w:ind w:left="57" w:right="680" w:hanging="0"/>
        <w:jc w:val="both"/>
        <w:outlineLvl w:val="1"/>
        <w:rPr>
          <w:b w:val="false"/>
          <w:b w:val="false"/>
          <w:bCs w:val="false"/>
        </w:rPr>
      </w:pPr>
      <w:r>
        <w:rPr>
          <w:b w:val="false"/>
          <w:bCs w:val="false"/>
        </w:rPr>
        <w:t xml:space="preserve">          </w:t>
      </w:r>
      <w:r>
        <w:rPr>
          <w:b w:val="false"/>
          <w:bCs w:val="false"/>
        </w:rPr>
        <w:t xml:space="preserve">В     соответствии     с    Градостроительным    Кодексом    Российской Федерации, Федеральным законом от 27.07.2010 года №210-ФЗ «Об организации предоставления государственных и муниципальных услуг», протоколом </w:t>
      </w:r>
      <w:r>
        <w:rPr>
          <w:rFonts w:eastAsia="Times New Roman" w:cs="Times New Roman"/>
          <w:b w:val="false"/>
          <w:bCs w:val="false"/>
          <w:color w:val="auto"/>
          <w:kern w:val="0"/>
          <w:sz w:val="28"/>
          <w:szCs w:val="28"/>
          <w:lang w:val="ru-RU" w:eastAsia="en-US" w:bidi="ar-SA"/>
        </w:rPr>
        <w:t>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г №19</w:t>
      </w:r>
      <w:r>
        <w:rPr>
          <w:b w:val="false"/>
          <w:bCs w:val="false"/>
        </w:rPr>
        <w:t>, постановлением Администрации Мантуровского района Курской области от 01.11.2018 года №640 «О разработке и утверждении административных регламентов осуществления муниципального контроля и предоставления муниципальных услуг», Администрация Мантуровского района Курской области ПОСТАНОВЛЯЕТ:</w:t>
      </w:r>
    </w:p>
    <w:p>
      <w:pPr>
        <w:pStyle w:val="1"/>
        <w:widowControl w:val="false"/>
        <w:numPr>
          <w:ilvl w:val="0"/>
          <w:numId w:val="0"/>
        </w:numPr>
        <w:suppressAutoHyphens w:val="true"/>
        <w:bidi w:val="0"/>
        <w:spacing w:lineRule="auto" w:line="240" w:before="69" w:after="0"/>
        <w:ind w:left="57" w:right="680" w:hanging="0"/>
        <w:jc w:val="both"/>
        <w:outlineLvl w:val="1"/>
        <w:rPr>
          <w:b w:val="false"/>
          <w:b w:val="false"/>
          <w:bCs w:val="false"/>
        </w:rPr>
      </w:pPr>
      <w:r>
        <w:rPr>
          <w:b w:val="false"/>
          <w:bCs w:val="false"/>
        </w:rPr>
        <w:t xml:space="preserve">   </w:t>
      </w:r>
      <w:r>
        <w:rPr>
          <w:b w:val="false"/>
          <w:bCs w:val="false"/>
        </w:rPr>
        <w:t>1.  Утвердить прилагаемый административный регламент по предоставлению муниципальной услуги «</w:t>
      </w:r>
      <w:r>
        <w:rPr>
          <w:rFonts w:eastAsia="Arial Unicode MS" w:cs="Arial"/>
          <w:b w:val="false"/>
          <w:bCs/>
          <w:kern w:val="2"/>
          <w:sz w:val="28"/>
          <w:szCs w:val="28"/>
          <w:lang w:eastAsia="zxx"/>
        </w:rPr>
        <w:t>Выдача разрешений на установку и эксплуатацию рекламных конструкций на территории Мантуровского района Курской области, аннулирование таких разрешений</w:t>
      </w:r>
      <w:r>
        <w:rPr>
          <w:b w:val="false"/>
          <w:bCs w:val="false"/>
        </w:rPr>
        <w:t>».</w:t>
      </w:r>
    </w:p>
    <w:p>
      <w:pPr>
        <w:pStyle w:val="1"/>
        <w:widowControl w:val="false"/>
        <w:numPr>
          <w:ilvl w:val="0"/>
          <w:numId w:val="0"/>
        </w:numPr>
        <w:suppressAutoHyphens w:val="true"/>
        <w:bidi w:val="0"/>
        <w:spacing w:lineRule="auto" w:line="240" w:before="69" w:after="0"/>
        <w:ind w:left="57" w:right="680" w:hanging="0"/>
        <w:jc w:val="both"/>
        <w:outlineLvl w:val="1"/>
        <w:rPr>
          <w:b w:val="false"/>
          <w:b w:val="false"/>
          <w:bCs w:val="false"/>
        </w:rPr>
      </w:pPr>
      <w:r>
        <w:rPr>
          <w:b w:val="false"/>
          <w:bCs w:val="false"/>
        </w:rPr>
        <w:t xml:space="preserve">     </w:t>
      </w:r>
      <w:r>
        <w:rPr>
          <w:b w:val="false"/>
          <w:bCs w:val="false"/>
        </w:rPr>
        <w:t xml:space="preserve">2. Постановление Администрации Мантуровского района Курской области от </w:t>
      </w:r>
      <w:r>
        <w:rPr>
          <w:rFonts w:eastAsia="Times New Roman" w:cs="Times New Roman"/>
          <w:b w:val="false"/>
          <w:bCs w:val="false"/>
          <w:color w:val="auto"/>
          <w:kern w:val="0"/>
          <w:sz w:val="28"/>
          <w:szCs w:val="28"/>
          <w:lang w:val="ru-RU" w:eastAsia="en-US" w:bidi="ar-SA"/>
        </w:rPr>
        <w:t>15</w:t>
      </w:r>
      <w:r>
        <w:rPr>
          <w:b w:val="false"/>
          <w:bCs w:val="false"/>
        </w:rPr>
        <w:t>.01.2019 года №9 «Об утверждении административного регламента по предоставлению муниципальной услуги «</w:t>
      </w:r>
      <w:r>
        <w:rPr>
          <w:rFonts w:eastAsia="Arial Unicode MS" w:cs="Arial"/>
          <w:b w:val="false"/>
          <w:bCs/>
          <w:kern w:val="2"/>
          <w:sz w:val="28"/>
          <w:szCs w:val="28"/>
          <w:lang w:eastAsia="zxx"/>
        </w:rPr>
        <w:t>Выдача разрешений на установку и эксплуатацию рекламных конструкций на территории Мантуровского района Курской области, аннулирование таких разрешений</w:t>
      </w:r>
      <w:r>
        <w:rPr>
          <w:b w:val="false"/>
          <w:bCs w:val="false"/>
        </w:rPr>
        <w:t>» считать утратившим силу.</w:t>
      </w:r>
    </w:p>
    <w:p>
      <w:pPr>
        <w:pStyle w:val="1"/>
        <w:widowControl w:val="false"/>
        <w:numPr>
          <w:ilvl w:val="0"/>
          <w:numId w:val="0"/>
        </w:numPr>
        <w:suppressAutoHyphens w:val="true"/>
        <w:bidi w:val="0"/>
        <w:spacing w:lineRule="auto" w:line="240" w:before="69" w:after="0"/>
        <w:ind w:left="57" w:right="680" w:hanging="0"/>
        <w:jc w:val="both"/>
        <w:outlineLvl w:val="1"/>
        <w:rPr>
          <w:b w:val="false"/>
          <w:b w:val="false"/>
          <w:bCs w:val="false"/>
        </w:rPr>
      </w:pPr>
      <w:r>
        <w:rPr>
          <w:b w:val="false"/>
          <w:bCs w:val="false"/>
        </w:rPr>
        <w:t xml:space="preserve">         </w:t>
      </w:r>
      <w:r>
        <w:rPr>
          <w:b w:val="false"/>
          <w:bCs w:val="false"/>
        </w:rPr>
        <w:t>3. Контроль за исполнением настоящего постановления возложить на заместителя Главы Администрации Мантуровского района Курской области Д.С. Астахова.</w:t>
      </w:r>
    </w:p>
    <w:p>
      <w:pPr>
        <w:pStyle w:val="1"/>
        <w:widowControl w:val="false"/>
        <w:numPr>
          <w:ilvl w:val="0"/>
          <w:numId w:val="0"/>
        </w:numPr>
        <w:suppressAutoHyphens w:val="true"/>
        <w:bidi w:val="0"/>
        <w:spacing w:lineRule="auto" w:line="240" w:before="69" w:after="0"/>
        <w:ind w:left="57" w:right="680" w:hanging="0"/>
        <w:jc w:val="both"/>
        <w:outlineLvl w:val="1"/>
        <w:rPr>
          <w:b w:val="false"/>
          <w:b w:val="false"/>
          <w:bCs w:val="false"/>
        </w:rPr>
      </w:pPr>
      <w:r>
        <w:rPr>
          <w:b w:val="false"/>
          <w:bCs w:val="false"/>
        </w:rPr>
        <w:t xml:space="preserve">            </w:t>
      </w:r>
      <w:r>
        <w:rPr>
          <w:b w:val="false"/>
          <w:bCs w:val="false"/>
        </w:rPr>
        <w:t>4</w:t>
      </w:r>
      <w:r>
        <w:rPr>
          <w:rFonts w:eastAsia="Times New Roman" w:cs="Times New Roman"/>
          <w:b w:val="false"/>
          <w:bCs w:val="false"/>
          <w:sz w:val="28"/>
          <w:szCs w:val="28"/>
        </w:rPr>
        <w:t xml:space="preserve">.  </w:t>
      </w:r>
      <w:r>
        <w:rPr>
          <w:rFonts w:eastAsia="Times New Roman" w:cs="Times New Roman"/>
          <w:b w:val="false"/>
          <w:bCs w:val="false"/>
          <w:sz w:val="28"/>
          <w:szCs w:val="28"/>
          <w:lang w:val="en-US"/>
        </w:rPr>
        <w:t>Пос</w:t>
      </w:r>
      <w:r>
        <w:rPr>
          <w:rFonts w:eastAsia="Times New Roman" w:cs="Times New Roman"/>
          <w:b w:val="false"/>
          <w:bCs w:val="false"/>
          <w:sz w:val="28"/>
          <w:szCs w:val="28"/>
        </w:rPr>
        <w:t>тано</w:t>
      </w:r>
      <w:r>
        <w:rPr>
          <w:rFonts w:eastAsia="Times New Roman" w:cs="Times New Roman"/>
          <w:b w:val="false"/>
          <w:bCs w:val="false"/>
          <w:sz w:val="28"/>
          <w:szCs w:val="28"/>
          <w:lang w:val="en-US"/>
        </w:rPr>
        <w:t>в</w:t>
      </w:r>
      <w:r>
        <w:rPr>
          <w:rFonts w:eastAsia="Times New Roman" w:cs="Times New Roman"/>
          <w:b w:val="false"/>
          <w:bCs w:val="false"/>
          <w:sz w:val="28"/>
          <w:szCs w:val="28"/>
        </w:rPr>
        <w:t>ление  вступает  в силу со дня его подписания и подлежит  опубликованию в информационном бюллетене Мантуровского района Курской области и размещению на официальном сайте Администрации Мантуровского района Курской области в информационно-телекоммуникационной сети «Интернет».</w:t>
      </w:r>
    </w:p>
    <w:p>
      <w:pPr>
        <w:pStyle w:val="Normal"/>
        <w:ind w:left="0" w:right="0" w:hanging="0"/>
        <w:jc w:val="both"/>
        <w:rPr>
          <w:rFonts w:ascii="Times New Roman" w:hAnsi="Times New Roman" w:eastAsia="Times New Roman" w:cs="Times New Roman"/>
          <w:sz w:val="28"/>
          <w:szCs w:val="28"/>
        </w:rPr>
      </w:pPr>
      <w:r>
        <w:rPr>
          <w:rFonts w:eastAsia="Times New Roman" w:cs="Times New Roman"/>
          <w:sz w:val="28"/>
          <w:szCs w:val="28"/>
        </w:rPr>
      </w:r>
    </w:p>
    <w:p>
      <w:pPr>
        <w:pStyle w:val="Normal"/>
        <w:ind w:left="0" w:right="0" w:hanging="0"/>
        <w:jc w:val="both"/>
        <w:rPr>
          <w:rFonts w:ascii="Times New Roman" w:hAnsi="Times New Roman" w:eastAsia="Times New Roman" w:cs="Times New Roman"/>
          <w:sz w:val="28"/>
          <w:szCs w:val="28"/>
        </w:rPr>
      </w:pPr>
      <w:r>
        <w:rPr>
          <w:rFonts w:eastAsia="Times New Roman" w:cs="Times New Roman"/>
          <w:sz w:val="28"/>
          <w:szCs w:val="28"/>
        </w:rPr>
      </w:r>
    </w:p>
    <w:p>
      <w:pPr>
        <w:pStyle w:val="Normal"/>
        <w:ind w:left="0" w:right="0" w:hanging="0"/>
        <w:jc w:val="both"/>
        <w:rPr>
          <w:rFonts w:ascii="Times New Roman" w:hAnsi="Times New Roman" w:eastAsia="Times New Roman" w:cs="Times New Roman"/>
          <w:sz w:val="28"/>
          <w:szCs w:val="28"/>
        </w:rPr>
      </w:pPr>
      <w:r>
        <w:rPr>
          <w:rFonts w:eastAsia="Times New Roman" w:cs="Times New Roman"/>
          <w:sz w:val="28"/>
          <w:szCs w:val="28"/>
        </w:rPr>
      </w:r>
    </w:p>
    <w:p>
      <w:pPr>
        <w:pStyle w:val="Normal"/>
        <w:ind w:left="0" w:right="0" w:hanging="0"/>
        <w:jc w:val="both"/>
        <w:rPr>
          <w:rFonts w:ascii="Times New Roman" w:hAnsi="Times New Roman" w:eastAsia="Times New Roman" w:cs="Times New Roman"/>
          <w:sz w:val="28"/>
          <w:szCs w:val="28"/>
        </w:rPr>
      </w:pPr>
      <w:r>
        <w:rPr>
          <w:rFonts w:eastAsia="Times New Roman" w:cs="Times New Roman"/>
          <w:sz w:val="28"/>
          <w:szCs w:val="28"/>
        </w:rPr>
      </w:r>
    </w:p>
    <w:p>
      <w:pPr>
        <w:pStyle w:val="Normal"/>
        <w:ind w:left="0" w:right="0" w:hanging="0"/>
        <w:jc w:val="both"/>
        <w:rPr/>
      </w:pPr>
      <w:r>
        <w:rPr>
          <w:rFonts w:eastAsia="Times New Roman" w:cs="Times New Roman"/>
          <w:sz w:val="28"/>
          <w:szCs w:val="28"/>
        </w:rPr>
        <w:t>Глава Мантуровского района</w:t>
      </w:r>
    </w:p>
    <w:p>
      <w:pPr>
        <w:pStyle w:val="Normal"/>
        <w:rPr/>
      </w:pPr>
      <w:r>
        <w:rPr>
          <w:rFonts w:eastAsia="Times New Roman" w:cs="Times New Roman"/>
          <w:sz w:val="28"/>
          <w:szCs w:val="28"/>
        </w:rPr>
        <w:t>Курской области                                                                                     С.Н. Бочаров</w:t>
      </w:r>
    </w:p>
    <w:p>
      <w:pPr>
        <w:pStyle w:val="1"/>
        <w:widowControl w:val="false"/>
        <w:numPr>
          <w:ilvl w:val="0"/>
          <w:numId w:val="0"/>
        </w:numPr>
        <w:suppressAutoHyphens w:val="true"/>
        <w:bidi w:val="0"/>
        <w:spacing w:lineRule="auto" w:line="240" w:before="69" w:after="0"/>
        <w:ind w:left="57" w:right="680" w:hanging="0"/>
        <w:jc w:val="both"/>
        <w:outlineLvl w:val="1"/>
        <w:rPr>
          <w:b w:val="false"/>
          <w:b w:val="false"/>
          <w:bCs w:val="false"/>
        </w:rPr>
      </w:pPr>
      <w:r>
        <w:rPr>
          <w:b w:val="false"/>
          <w:bCs w:val="false"/>
        </w:rPr>
      </w:r>
    </w:p>
    <w:p>
      <w:pPr>
        <w:pStyle w:val="1"/>
        <w:widowControl w:val="false"/>
        <w:numPr>
          <w:ilvl w:val="0"/>
          <w:numId w:val="0"/>
        </w:numPr>
        <w:suppressAutoHyphens w:val="true"/>
        <w:bidi w:val="0"/>
        <w:spacing w:lineRule="auto" w:line="240" w:before="69" w:after="0"/>
        <w:ind w:left="57" w:right="680" w:hanging="0"/>
        <w:jc w:val="both"/>
        <w:outlineLvl w:val="1"/>
        <w:rPr>
          <w:b w:val="false"/>
          <w:b w:val="false"/>
          <w:bCs w:val="false"/>
        </w:rPr>
      </w:pPr>
      <w:r>
        <w:rPr>
          <w:b w:val="false"/>
          <w:bCs w:val="false"/>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r>
    </w:p>
    <w:p>
      <w:pPr>
        <w:pStyle w:val="1"/>
        <w:spacing w:before="69" w:after="0"/>
        <w:ind w:left="174" w:right="344" w:firstLine="2335"/>
        <w:rPr/>
      </w:pPr>
      <w:r>
        <w:rPr/>
        <w:t>ПРОЕКТ</w:t>
      </w:r>
    </w:p>
    <w:p>
      <w:pPr>
        <w:pStyle w:val="1"/>
        <w:spacing w:before="69" w:after="0"/>
        <w:ind w:left="174" w:right="344" w:firstLine="2335"/>
        <w:rPr/>
      </w:pPr>
      <w:r>
        <w:rPr/>
      </w:r>
    </w:p>
    <w:p>
      <w:pPr>
        <w:pStyle w:val="1"/>
        <w:spacing w:before="69" w:after="0"/>
        <w:ind w:left="174" w:right="344" w:firstLine="2335"/>
        <w:rPr/>
      </w:pPr>
      <w:r>
        <w:rPr/>
      </w:r>
    </w:p>
    <w:p>
      <w:pPr>
        <w:pStyle w:val="1"/>
        <w:widowControl w:val="false"/>
        <w:numPr>
          <w:ilvl w:val="0"/>
          <w:numId w:val="0"/>
        </w:numPr>
        <w:suppressAutoHyphens w:val="true"/>
        <w:bidi w:val="0"/>
        <w:spacing w:lineRule="auto" w:line="240" w:before="69" w:after="0"/>
        <w:ind w:left="170" w:right="340" w:hanging="0"/>
        <w:jc w:val="center"/>
        <w:outlineLvl w:val="1"/>
        <w:rPr/>
      </w:pPr>
      <w:r>
        <w:rPr>
          <w:rFonts w:eastAsia="Times New Roman" w:cs="Times New Roman"/>
          <w:b/>
          <w:bCs/>
          <w:color w:val="auto"/>
          <w:spacing w:val="-2"/>
          <w:kern w:val="0"/>
          <w:sz w:val="28"/>
          <w:szCs w:val="28"/>
          <w:lang w:val="ru-RU" w:eastAsia="en-US" w:bidi="ar-SA"/>
        </w:rPr>
        <w:t>Административного регламент по предоставлению муниципальной услуги</w:t>
      </w:r>
      <w:r>
        <w:rPr>
          <w:spacing w:val="-2"/>
        </w:rPr>
        <w:t xml:space="preserve"> </w:t>
      </w:r>
      <w:r>
        <w:rPr/>
        <w:t>«</w:t>
      </w:r>
      <w:r>
        <w:rPr>
          <w:rFonts w:eastAsia="Arial Unicode MS" w:cs="Arial"/>
          <w:bCs/>
          <w:kern w:val="2"/>
          <w:sz w:val="28"/>
          <w:szCs w:val="28"/>
          <w:lang w:eastAsia="zxx"/>
        </w:rPr>
        <w:t>Выдача разрешений на установку и эксплуатацию рекламных конструкций на территории Мантуровского района Курской области, аннулирование таких разрешений</w:t>
      </w:r>
      <w:r>
        <w:rPr>
          <w:b/>
          <w:sz w:val="28"/>
        </w:rPr>
        <w:t>»</w:t>
      </w:r>
    </w:p>
    <w:p>
      <w:pPr>
        <w:pStyle w:val="Style14"/>
        <w:rPr>
          <w:b/>
          <w:b/>
          <w:sz w:val="30"/>
        </w:rPr>
      </w:pPr>
      <w:r>
        <w:rPr>
          <w:b/>
          <w:sz w:val="30"/>
        </w:rPr>
      </w:r>
    </w:p>
    <w:p>
      <w:pPr>
        <w:pStyle w:val="Style14"/>
        <w:rPr>
          <w:b/>
          <w:b/>
          <w:sz w:val="26"/>
        </w:rPr>
      </w:pPr>
      <w:r>
        <w:rPr>
          <w:b/>
          <w:sz w:val="26"/>
        </w:rPr>
      </w:r>
    </w:p>
    <w:p>
      <w:pPr>
        <w:pStyle w:val="1"/>
        <w:ind w:left="3819" w:right="0" w:hanging="0"/>
        <w:rPr/>
      </w:pPr>
      <w:r>
        <w:rPr/>
        <w:t>1.</w:t>
      </w:r>
      <w:r>
        <w:rPr>
          <w:spacing w:val="-3"/>
        </w:rPr>
        <w:t xml:space="preserve"> </w:t>
      </w:r>
      <w:r>
        <w:rPr/>
        <w:t>Общие</w:t>
      </w:r>
      <w:r>
        <w:rPr>
          <w:spacing w:val="-2"/>
        </w:rPr>
        <w:t xml:space="preserve"> </w:t>
      </w:r>
      <w:r>
        <w:rPr/>
        <w:t>положения</w:t>
      </w:r>
    </w:p>
    <w:p>
      <w:pPr>
        <w:pStyle w:val="Style14"/>
        <w:rPr>
          <w:b/>
          <w:b/>
          <w:sz w:val="28"/>
        </w:rPr>
      </w:pPr>
      <w:r>
        <w:rPr>
          <w:b/>
          <w:sz w:val="28"/>
        </w:rPr>
      </w:r>
    </w:p>
    <w:p>
      <w:pPr>
        <w:pStyle w:val="ListParagraph"/>
        <w:widowControl w:val="false"/>
        <w:numPr>
          <w:ilvl w:val="0"/>
          <w:numId w:val="0"/>
        </w:numPr>
        <w:tabs>
          <w:tab w:val="clear" w:pos="720"/>
          <w:tab w:val="left" w:pos="1035" w:leader="none"/>
        </w:tabs>
        <w:suppressAutoHyphens w:val="true"/>
        <w:bidi w:val="0"/>
        <w:spacing w:lineRule="auto" w:line="240" w:before="0" w:after="0"/>
        <w:ind w:left="72" w:right="0" w:hanging="0"/>
        <w:jc w:val="center"/>
        <w:rPr>
          <w:sz w:val="28"/>
          <w:szCs w:val="28"/>
        </w:rPr>
      </w:pPr>
      <w:r>
        <w:rPr>
          <w:b/>
          <w:bCs/>
          <w:sz w:val="28"/>
          <w:szCs w:val="28"/>
        </w:rPr>
        <w:t>1.1. Предмет</w:t>
      </w:r>
      <w:r>
        <w:rPr>
          <w:b/>
          <w:bCs/>
          <w:spacing w:val="-5"/>
          <w:sz w:val="28"/>
          <w:szCs w:val="28"/>
        </w:rPr>
        <w:t xml:space="preserve"> </w:t>
      </w:r>
      <w:r>
        <w:rPr>
          <w:b/>
          <w:bCs/>
          <w:sz w:val="28"/>
          <w:szCs w:val="28"/>
        </w:rPr>
        <w:t>регулирования</w:t>
      </w:r>
      <w:r>
        <w:rPr>
          <w:b/>
          <w:bCs/>
          <w:spacing w:val="-5"/>
          <w:sz w:val="28"/>
          <w:szCs w:val="28"/>
        </w:rPr>
        <w:t xml:space="preserve"> </w:t>
      </w:r>
      <w:r>
        <w:rPr>
          <w:b/>
          <w:bCs/>
          <w:sz w:val="28"/>
          <w:szCs w:val="28"/>
        </w:rPr>
        <w:t>административного</w:t>
      </w:r>
      <w:r>
        <w:rPr>
          <w:b/>
          <w:bCs/>
          <w:spacing w:val="-5"/>
          <w:sz w:val="28"/>
          <w:szCs w:val="28"/>
        </w:rPr>
        <w:t xml:space="preserve"> </w:t>
      </w:r>
      <w:r>
        <w:rPr>
          <w:b/>
          <w:bCs/>
          <w:sz w:val="28"/>
          <w:szCs w:val="28"/>
        </w:rPr>
        <w:t>регламента</w:t>
      </w:r>
    </w:p>
    <w:p>
      <w:pPr>
        <w:pStyle w:val="Style14"/>
        <w:spacing w:before="10" w:after="0"/>
        <w:rPr>
          <w:sz w:val="20"/>
        </w:rPr>
      </w:pPr>
      <w:r>
        <w:rPr>
          <w:sz w:val="20"/>
        </w:rPr>
      </w:r>
    </w:p>
    <w:p>
      <w:pPr>
        <w:pStyle w:val="ListParagraph"/>
        <w:widowControl w:val="false"/>
        <w:numPr>
          <w:ilvl w:val="0"/>
          <w:numId w:val="0"/>
        </w:numPr>
        <w:tabs>
          <w:tab w:val="clear" w:pos="720"/>
          <w:tab w:val="left" w:pos="1575" w:leader="none"/>
        </w:tabs>
        <w:suppressAutoHyphens w:val="true"/>
        <w:bidi w:val="0"/>
        <w:spacing w:lineRule="auto" w:line="240" w:before="0" w:after="0"/>
        <w:ind w:left="57" w:right="340" w:hanging="0"/>
        <w:jc w:val="both"/>
        <w:rPr>
          <w:sz w:val="24"/>
        </w:rPr>
      </w:pPr>
      <w:r>
        <w:rPr>
          <w:sz w:val="24"/>
        </w:rPr>
        <w:t xml:space="preserve">   </w:t>
      </w:r>
      <w:r>
        <w:rPr>
          <w:sz w:val="28"/>
          <w:szCs w:val="28"/>
        </w:rPr>
        <w:t xml:space="preserve">       </w:t>
      </w:r>
      <w:r>
        <w:rPr>
          <w:sz w:val="28"/>
          <w:szCs w:val="28"/>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w:t>
      </w:r>
      <w:r>
        <w:rPr>
          <w:rStyle w:val="22"/>
          <w:rFonts w:eastAsia="Times New Roman" w:cs="Times New Roman"/>
          <w:b w:val="false"/>
          <w:bCs w:val="false"/>
          <w:i w:val="false"/>
          <w:iCs w:val="false"/>
          <w:caps w:val="false"/>
          <w:smallCaps w:val="false"/>
          <w:strike w:val="false"/>
          <w:dstrike w:val="false"/>
          <w:color w:val="000000"/>
          <w:spacing w:val="0"/>
          <w:w w:val="100"/>
          <w:kern w:val="0"/>
          <w:sz w:val="28"/>
          <w:szCs w:val="28"/>
          <w:u w:val="none"/>
          <w:lang w:val="ru-RU" w:eastAsia="ru-RU" w:bidi="ru-RU"/>
        </w:rPr>
        <w:t>Мантуровского района Курской области</w:t>
      </w:r>
      <w:r>
        <w:rPr>
          <w:sz w:val="28"/>
          <w:szCs w:val="28"/>
        </w:rPr>
        <w:t xml:space="preserve"> (далее - Администрация).</w:t>
      </w:r>
    </w:p>
    <w:p>
      <w:pPr>
        <w:pStyle w:val="23"/>
        <w:widowControl w:val="false"/>
        <w:numPr>
          <w:ilvl w:val="0"/>
          <w:numId w:val="0"/>
        </w:numPr>
        <w:shd w:val="clear" w:color="auto" w:fill="auto"/>
        <w:tabs>
          <w:tab w:val="clear" w:pos="720"/>
          <w:tab w:val="left" w:pos="1814" w:leader="none"/>
        </w:tabs>
        <w:suppressAutoHyphens w:val="true"/>
        <w:bidi w:val="0"/>
        <w:spacing w:lineRule="exact" w:line="317" w:before="0" w:after="0"/>
        <w:ind w:left="135" w:right="283" w:hanging="0"/>
        <w:jc w:val="both"/>
        <w:rPr>
          <w:sz w:val="28"/>
          <w:szCs w:val="28"/>
        </w:rPr>
      </w:pPr>
      <w:r>
        <w:rPr>
          <w:sz w:val="28"/>
          <w:szCs w:val="28"/>
        </w:rPr>
        <w:t xml:space="preserve">        </w:t>
      </w:r>
      <w:r>
        <w:rPr>
          <w:sz w:val="28"/>
          <w:szCs w:val="28"/>
        </w:rPr>
        <w:t>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pPr>
        <w:pStyle w:val="23"/>
        <w:widowControl w:val="false"/>
        <w:numPr>
          <w:ilvl w:val="0"/>
          <w:numId w:val="0"/>
        </w:numPr>
        <w:shd w:val="clear" w:color="auto" w:fill="auto"/>
        <w:tabs>
          <w:tab w:val="clear" w:pos="720"/>
          <w:tab w:val="left" w:pos="1332" w:leader="none"/>
        </w:tabs>
        <w:suppressAutoHyphens w:val="true"/>
        <w:bidi w:val="0"/>
        <w:spacing w:lineRule="exact" w:line="317" w:before="0" w:after="0"/>
        <w:ind w:left="135" w:right="283" w:hanging="0"/>
        <w:jc w:val="both"/>
        <w:rPr>
          <w:sz w:val="28"/>
          <w:szCs w:val="28"/>
        </w:rPr>
      </w:pPr>
      <w:r>
        <w:rPr>
          <w:sz w:val="28"/>
          <w:szCs w:val="28"/>
        </w:rPr>
        <w:t xml:space="preserve">       </w:t>
      </w:r>
      <w:r>
        <w:rPr>
          <w:sz w:val="28"/>
          <w:szCs w:val="28"/>
        </w:rPr>
        <w:t>Основные    термины    и    определения,    используемые    в     настоящем административном регламенте:</w:t>
      </w:r>
    </w:p>
    <w:p>
      <w:pPr>
        <w:pStyle w:val="23"/>
        <w:widowControl w:val="false"/>
        <w:numPr>
          <w:ilvl w:val="0"/>
          <w:numId w:val="0"/>
        </w:numPr>
        <w:shd w:val="clear" w:color="auto" w:fill="auto"/>
        <w:tabs>
          <w:tab w:val="clear" w:pos="720"/>
          <w:tab w:val="left" w:pos="1564" w:leader="none"/>
        </w:tabs>
        <w:suppressAutoHyphens w:val="true"/>
        <w:bidi w:val="0"/>
        <w:spacing w:lineRule="exact" w:line="317" w:before="0" w:after="0"/>
        <w:ind w:left="135" w:right="283" w:hanging="0"/>
        <w:jc w:val="both"/>
        <w:rPr>
          <w:sz w:val="28"/>
          <w:szCs w:val="28"/>
        </w:rPr>
      </w:pPr>
      <w:r>
        <w:rPr>
          <w:sz w:val="28"/>
          <w:szCs w:val="28"/>
        </w:rPr>
        <w:t xml:space="preserve">     </w:t>
      </w:r>
      <w:r>
        <w:rPr>
          <w:sz w:val="28"/>
          <w:szCs w:val="28"/>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w:t>
        <w:tab/>
        <w:t>взаимодействие информационных систем, используемых для предоставления государственных и муниципальных услуг в электронной форме.</w:t>
      </w:r>
    </w:p>
    <w:p>
      <w:pPr>
        <w:pStyle w:val="23"/>
        <w:widowControl w:val="false"/>
        <w:numPr>
          <w:ilvl w:val="0"/>
          <w:numId w:val="0"/>
        </w:numPr>
        <w:shd w:val="clear" w:color="auto" w:fill="auto"/>
        <w:tabs>
          <w:tab w:val="clear" w:pos="720"/>
          <w:tab w:val="left" w:pos="1564" w:leader="none"/>
        </w:tabs>
        <w:suppressAutoHyphens w:val="true"/>
        <w:bidi w:val="0"/>
        <w:spacing w:lineRule="exact" w:line="317" w:before="0" w:after="0"/>
        <w:ind w:left="135" w:right="283" w:hanging="0"/>
        <w:jc w:val="both"/>
        <w:rPr>
          <w:sz w:val="28"/>
          <w:szCs w:val="28"/>
        </w:rPr>
      </w:pPr>
      <w:r>
        <w:rPr>
          <w:sz w:val="28"/>
          <w:szCs w:val="28"/>
        </w:rPr>
        <w:t xml:space="preserve">   </w:t>
      </w:r>
      <w:r>
        <w:rPr>
          <w:sz w:val="28"/>
          <w:szCs w:val="28"/>
        </w:rPr>
        <w:t>РПГУ  -  Государственная информационная система соответствующего муниципального образования «Региональный портал государственных и муниципальных услуг», расположенная в информационно-коммуникационной сети «Интернет» по адресу:</w:t>
        <w:tab/>
      </w:r>
    </w:p>
    <w:p>
      <w:pPr>
        <w:pStyle w:val="ListParagraph"/>
        <w:widowControl w:val="false"/>
        <w:numPr>
          <w:ilvl w:val="0"/>
          <w:numId w:val="0"/>
        </w:numPr>
        <w:tabs>
          <w:tab w:val="clear" w:pos="720"/>
          <w:tab w:val="left" w:pos="1575" w:leader="none"/>
        </w:tabs>
        <w:suppressAutoHyphens w:val="true"/>
        <w:bidi w:val="0"/>
        <w:spacing w:lineRule="auto" w:line="240" w:before="0" w:after="0"/>
        <w:ind w:left="0" w:right="340" w:hanging="0"/>
        <w:jc w:val="both"/>
        <w:rPr>
          <w:sz w:val="28"/>
          <w:szCs w:val="28"/>
        </w:rPr>
      </w:pPr>
      <w:r>
        <w:rPr>
          <w:sz w:val="28"/>
          <w:szCs w:val="28"/>
        </w:rPr>
        <w:t xml:space="preserve">      </w:t>
      </w:r>
      <w:r>
        <w:rPr>
          <w:sz w:val="28"/>
          <w:szCs w:val="28"/>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2">
        <w:r>
          <w:rPr>
            <w:sz w:val="28"/>
            <w:szCs w:val="28"/>
            <w:lang w:val="en-US" w:eastAsia="en-US" w:bidi="en-US"/>
          </w:rPr>
          <w:t>www</w:t>
        </w:r>
        <w:r>
          <w:rPr>
            <w:sz w:val="28"/>
            <w:szCs w:val="28"/>
            <w:lang w:eastAsia="en-US" w:bidi="en-US"/>
          </w:rPr>
          <w:t>.</w:t>
        </w:r>
        <w:r>
          <w:rPr>
            <w:sz w:val="28"/>
            <w:szCs w:val="28"/>
            <w:lang w:val="en-US" w:eastAsia="en-US" w:bidi="en-US"/>
          </w:rPr>
          <w:t>gosuslugi</w:t>
        </w:r>
        <w:r>
          <w:rPr>
            <w:sz w:val="28"/>
            <w:szCs w:val="28"/>
            <w:lang w:eastAsia="en-US" w:bidi="en-US"/>
          </w:rPr>
          <w:t>.</w:t>
        </w:r>
        <w:r>
          <w:rPr>
            <w:sz w:val="28"/>
            <w:szCs w:val="28"/>
            <w:lang w:val="en-US" w:eastAsia="en-US" w:bidi="en-US"/>
          </w:rPr>
          <w:t>ru</w:t>
        </w:r>
      </w:hyperlink>
      <w:r>
        <w:rPr>
          <w:sz w:val="28"/>
          <w:szCs w:val="28"/>
          <w:lang w:eastAsia="en-US" w:bidi="en-US"/>
        </w:rPr>
        <w:t>.</w:t>
      </w:r>
    </w:p>
    <w:p>
      <w:pPr>
        <w:pStyle w:val="ListParagraph"/>
        <w:widowControl w:val="false"/>
        <w:numPr>
          <w:ilvl w:val="0"/>
          <w:numId w:val="0"/>
        </w:numPr>
        <w:tabs>
          <w:tab w:val="clear" w:pos="720"/>
          <w:tab w:val="left" w:pos="1575" w:leader="none"/>
        </w:tabs>
        <w:suppressAutoHyphens w:val="true"/>
        <w:bidi w:val="0"/>
        <w:spacing w:lineRule="auto" w:line="240" w:before="0" w:after="0"/>
        <w:ind w:left="0" w:right="340" w:hanging="0"/>
        <w:jc w:val="both"/>
        <w:rPr>
          <w:sz w:val="28"/>
          <w:szCs w:val="28"/>
        </w:rPr>
      </w:pPr>
      <w:r>
        <w:rPr>
          <w:sz w:val="28"/>
          <w:szCs w:val="28"/>
        </w:rPr>
        <w:t xml:space="preserve">       </w:t>
      </w:r>
      <w:r>
        <w:rPr>
          <w:sz w:val="28"/>
          <w:szCs w:val="28"/>
        </w:rPr>
        <w:t>Личный кабинет - сервис ЕПГУ, РИГУ, позволяющий Заявителю получать информацию о ходе обработки запросов, поданных посредством ЕПГУ, РПГУ.</w:t>
      </w:r>
    </w:p>
    <w:p>
      <w:pPr>
        <w:pStyle w:val="Style14"/>
        <w:spacing w:before="10" w:after="0"/>
        <w:rPr>
          <w:sz w:val="20"/>
        </w:rPr>
      </w:pPr>
      <w:r>
        <w:rPr>
          <w:sz w:val="20"/>
        </w:rPr>
      </w:r>
    </w:p>
    <w:p>
      <w:pPr>
        <w:pStyle w:val="ListParagraph"/>
        <w:widowControl w:val="false"/>
        <w:numPr>
          <w:ilvl w:val="0"/>
          <w:numId w:val="0"/>
        </w:numPr>
        <w:tabs>
          <w:tab w:val="clear" w:pos="720"/>
          <w:tab w:val="left" w:pos="1634" w:leader="none"/>
          <w:tab w:val="left" w:pos="1635" w:leader="none"/>
        </w:tabs>
        <w:suppressAutoHyphens w:val="true"/>
        <w:bidi w:val="0"/>
        <w:spacing w:lineRule="auto" w:line="240" w:before="0" w:after="0"/>
        <w:ind w:left="-829" w:right="0" w:hanging="0"/>
        <w:jc w:val="center"/>
        <w:rPr>
          <w:sz w:val="28"/>
          <w:szCs w:val="28"/>
        </w:rPr>
      </w:pPr>
      <w:r>
        <w:rPr>
          <w:b/>
          <w:bCs/>
          <w:sz w:val="28"/>
          <w:szCs w:val="28"/>
        </w:rPr>
        <w:t>1.2. Круг заявителей</w:t>
      </w:r>
    </w:p>
    <w:p>
      <w:pPr>
        <w:pStyle w:val="Style14"/>
        <w:spacing w:before="10" w:after="0"/>
        <w:rPr>
          <w:sz w:val="20"/>
        </w:rPr>
      </w:pPr>
      <w:r>
        <w:rPr>
          <w:sz w:val="20"/>
        </w:rPr>
      </w:r>
    </w:p>
    <w:p>
      <w:pPr>
        <w:pStyle w:val="23"/>
        <w:widowControl w:val="false"/>
        <w:numPr>
          <w:ilvl w:val="0"/>
          <w:numId w:val="0"/>
        </w:numPr>
        <w:shd w:val="clear" w:color="auto" w:fill="auto"/>
        <w:tabs>
          <w:tab w:val="clear" w:pos="720"/>
          <w:tab w:val="left" w:pos="1487" w:leader="none"/>
        </w:tabs>
        <w:suppressAutoHyphens w:val="true"/>
        <w:bidi w:val="0"/>
        <w:spacing w:lineRule="exact" w:line="322" w:before="0" w:after="0"/>
        <w:ind w:left="0" w:right="283" w:hanging="0"/>
        <w:jc w:val="both"/>
        <w:rPr/>
      </w:pPr>
      <w:r>
        <w:rPr/>
        <w:t xml:space="preserve">      </w:t>
      </w:r>
      <w:r>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pPr>
        <w:pStyle w:val="23"/>
        <w:widowControl w:val="false"/>
        <w:numPr>
          <w:ilvl w:val="0"/>
          <w:numId w:val="0"/>
        </w:numPr>
        <w:shd w:val="clear" w:color="auto" w:fill="auto"/>
        <w:tabs>
          <w:tab w:val="clear" w:pos="720"/>
          <w:tab w:val="left" w:pos="1381" w:leader="none"/>
        </w:tabs>
        <w:suppressAutoHyphens w:val="true"/>
        <w:bidi w:val="0"/>
        <w:spacing w:lineRule="exact" w:line="322" w:before="0" w:after="0"/>
        <w:ind w:left="57" w:right="0" w:hanging="0"/>
        <w:jc w:val="both"/>
        <w:rPr/>
      </w:pPr>
      <w:r>
        <w:rPr/>
        <w:t xml:space="preserve">            </w:t>
      </w:r>
      <w:r>
        <w:rPr/>
        <w:t>Категории Заявителей:</w:t>
      </w:r>
    </w:p>
    <w:p>
      <w:pPr>
        <w:pStyle w:val="23"/>
        <w:widowControl w:val="false"/>
        <w:numPr>
          <w:ilvl w:val="0"/>
          <w:numId w:val="0"/>
        </w:numPr>
        <w:shd w:val="clear" w:color="auto" w:fill="auto"/>
        <w:tabs>
          <w:tab w:val="clear" w:pos="720"/>
          <w:tab w:val="left" w:pos="1487" w:leader="none"/>
        </w:tabs>
        <w:suppressAutoHyphens w:val="true"/>
        <w:bidi w:val="0"/>
        <w:spacing w:lineRule="exact" w:line="322" w:before="0" w:after="0"/>
        <w:ind w:left="57" w:right="340" w:hanging="0"/>
        <w:jc w:val="both"/>
        <w:rPr/>
      </w:pPr>
      <w:r>
        <w:rPr/>
        <w:t xml:space="preserve">            </w:t>
      </w:r>
      <w:r>
        <w:rPr/>
        <w:t>собственник     земельного     участка,    здания    или    иного    недвижимого имущества, к которому присоединяется рекламная конструкция,</w:t>
      </w:r>
    </w:p>
    <w:p>
      <w:pPr>
        <w:pStyle w:val="23"/>
        <w:widowControl w:val="false"/>
        <w:numPr>
          <w:ilvl w:val="0"/>
          <w:numId w:val="0"/>
        </w:numPr>
        <w:shd w:val="clear" w:color="auto" w:fill="auto"/>
        <w:tabs>
          <w:tab w:val="clear" w:pos="720"/>
          <w:tab w:val="left" w:pos="1492" w:leader="none"/>
        </w:tabs>
        <w:suppressAutoHyphens w:val="true"/>
        <w:bidi w:val="0"/>
        <w:spacing w:lineRule="exact" w:line="322" w:before="0" w:after="0"/>
        <w:ind w:left="0" w:right="283" w:hanging="0"/>
        <w:jc w:val="both"/>
        <w:rPr/>
      </w:pPr>
      <w:r>
        <w:rPr/>
        <w:t xml:space="preserve">          </w:t>
      </w:r>
      <w:r>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pPr>
        <w:pStyle w:val="23"/>
        <w:widowControl w:val="false"/>
        <w:numPr>
          <w:ilvl w:val="0"/>
          <w:numId w:val="0"/>
        </w:numPr>
        <w:shd w:val="clear" w:color="auto" w:fill="auto"/>
        <w:tabs>
          <w:tab w:val="clear" w:pos="720"/>
          <w:tab w:val="left" w:pos="1492" w:leader="none"/>
          <w:tab w:val="left" w:pos="2275" w:leader="none"/>
        </w:tabs>
        <w:suppressAutoHyphens w:val="true"/>
        <w:bidi w:val="0"/>
        <w:spacing w:lineRule="exact" w:line="322" w:before="0" w:after="0"/>
        <w:ind w:left="0" w:right="283" w:hanging="0"/>
        <w:jc w:val="both"/>
        <w:rPr/>
      </w:pPr>
      <w:r>
        <w:rPr/>
        <w:t xml:space="preserve">    </w:t>
      </w:r>
      <w:r>
        <w:rPr/>
        <w:t>лицо, уполномоченное общим собранием собственников помещений в многоквартирном доме, к которому присоединяется рекламная конструкция.</w:t>
      </w:r>
    </w:p>
    <w:p>
      <w:pPr>
        <w:pStyle w:val="23"/>
        <w:widowControl w:val="false"/>
        <w:numPr>
          <w:ilvl w:val="0"/>
          <w:numId w:val="0"/>
        </w:numPr>
        <w:shd w:val="clear" w:color="auto" w:fill="auto"/>
        <w:tabs>
          <w:tab w:val="clear" w:pos="720"/>
          <w:tab w:val="left" w:pos="1497" w:leader="none"/>
        </w:tabs>
        <w:suppressAutoHyphens w:val="true"/>
        <w:bidi w:val="0"/>
        <w:spacing w:lineRule="exact" w:line="322" w:before="0" w:after="0"/>
        <w:ind w:left="0" w:right="283" w:hanging="0"/>
        <w:jc w:val="both"/>
        <w:rPr/>
      </w:pPr>
      <w:r>
        <w:rPr/>
        <w:t xml:space="preserve">           </w:t>
      </w:r>
      <w:r>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pPr>
        <w:pStyle w:val="23"/>
        <w:widowControl w:val="false"/>
        <w:numPr>
          <w:ilvl w:val="0"/>
          <w:numId w:val="0"/>
        </w:numPr>
        <w:shd w:val="clear" w:color="auto" w:fill="auto"/>
        <w:tabs>
          <w:tab w:val="clear" w:pos="720"/>
          <w:tab w:val="left" w:pos="1487" w:leader="none"/>
        </w:tabs>
        <w:suppressAutoHyphens w:val="true"/>
        <w:bidi w:val="0"/>
        <w:spacing w:lineRule="exact" w:line="322" w:before="0" w:after="0"/>
        <w:ind w:left="0" w:right="227" w:hanging="0"/>
        <w:jc w:val="both"/>
        <w:rPr/>
      </w:pPr>
      <w:r>
        <w:rPr/>
        <w:t xml:space="preserve">   </w:t>
      </w:r>
      <w:r>
        <w:rPr/>
        <w:t>доверительный  управляющий недвижимого имущества, к которому присоединяется рекламная конструкция.</w:t>
      </w:r>
    </w:p>
    <w:p>
      <w:pPr>
        <w:pStyle w:val="23"/>
        <w:widowControl w:val="false"/>
        <w:numPr>
          <w:ilvl w:val="0"/>
          <w:numId w:val="0"/>
        </w:numPr>
        <w:shd w:val="clear" w:color="auto" w:fill="auto"/>
        <w:tabs>
          <w:tab w:val="clear" w:pos="720"/>
          <w:tab w:val="left" w:pos="1597" w:leader="none"/>
        </w:tabs>
        <w:suppressAutoHyphens w:val="true"/>
        <w:bidi w:val="0"/>
        <w:spacing w:lineRule="exact" w:line="322" w:before="0" w:after="240"/>
        <w:ind w:left="0" w:right="0" w:hanging="0"/>
        <w:jc w:val="both"/>
        <w:rPr/>
      </w:pPr>
      <w:r>
        <w:rPr/>
        <w:t xml:space="preserve">           </w:t>
      </w:r>
      <w:r>
        <w:rPr/>
        <w:t>владелец рекламной конструкции.</w:t>
      </w:r>
    </w:p>
    <w:p>
      <w:pPr>
        <w:pStyle w:val="Style14"/>
        <w:spacing w:before="10" w:after="0"/>
        <w:rPr>
          <w:sz w:val="20"/>
        </w:rPr>
      </w:pPr>
      <w:r>
        <w:rPr>
          <w:sz w:val="20"/>
        </w:rPr>
      </w:r>
    </w:p>
    <w:p>
      <w:pPr>
        <w:pStyle w:val="ListParagraph"/>
        <w:widowControl w:val="false"/>
        <w:numPr>
          <w:ilvl w:val="0"/>
          <w:numId w:val="0"/>
        </w:numPr>
        <w:tabs>
          <w:tab w:val="clear" w:pos="720"/>
          <w:tab w:val="left" w:pos="1095" w:leader="none"/>
        </w:tabs>
        <w:suppressAutoHyphens w:val="true"/>
        <w:bidi w:val="0"/>
        <w:spacing w:lineRule="auto" w:line="240" w:before="0" w:after="0"/>
        <w:ind w:left="0" w:right="283" w:hanging="0"/>
        <w:jc w:val="center"/>
        <w:rPr>
          <w:sz w:val="28"/>
          <w:szCs w:val="28"/>
        </w:rPr>
      </w:pPr>
      <w:r>
        <w:rPr>
          <w:b/>
          <w:bCs/>
          <w:sz w:val="28"/>
          <w:szCs w:val="28"/>
        </w:rPr>
        <w:t>1.3. Требования</w:t>
      </w:r>
      <w:r>
        <w:rPr>
          <w:b/>
          <w:bCs/>
          <w:spacing w:val="-4"/>
          <w:sz w:val="28"/>
          <w:szCs w:val="28"/>
        </w:rPr>
        <w:t xml:space="preserve"> </w:t>
      </w:r>
      <w:r>
        <w:rPr>
          <w:b/>
          <w:bCs/>
          <w:sz w:val="28"/>
          <w:szCs w:val="28"/>
        </w:rPr>
        <w:t>к</w:t>
      </w:r>
      <w:r>
        <w:rPr>
          <w:b/>
          <w:bCs/>
          <w:spacing w:val="-2"/>
          <w:sz w:val="28"/>
          <w:szCs w:val="28"/>
        </w:rPr>
        <w:t xml:space="preserve"> </w:t>
      </w:r>
      <w:r>
        <w:rPr>
          <w:b/>
          <w:bCs/>
          <w:sz w:val="28"/>
          <w:szCs w:val="28"/>
        </w:rPr>
        <w:t>порядку</w:t>
      </w:r>
      <w:r>
        <w:rPr>
          <w:b/>
          <w:bCs/>
          <w:spacing w:val="-2"/>
          <w:sz w:val="28"/>
          <w:szCs w:val="28"/>
        </w:rPr>
        <w:t xml:space="preserve"> </w:t>
      </w:r>
      <w:r>
        <w:rPr>
          <w:b/>
          <w:bCs/>
          <w:sz w:val="28"/>
          <w:szCs w:val="28"/>
        </w:rPr>
        <w:t>информирования</w:t>
      </w:r>
      <w:r>
        <w:rPr>
          <w:b/>
          <w:bCs/>
          <w:spacing w:val="-2"/>
          <w:sz w:val="28"/>
          <w:szCs w:val="28"/>
        </w:rPr>
        <w:t xml:space="preserve"> </w:t>
      </w:r>
      <w:r>
        <w:rPr>
          <w:b/>
          <w:bCs/>
          <w:sz w:val="28"/>
          <w:szCs w:val="28"/>
        </w:rPr>
        <w:t>о</w:t>
      </w:r>
      <w:r>
        <w:rPr>
          <w:b/>
          <w:bCs/>
          <w:spacing w:val="-2"/>
          <w:sz w:val="28"/>
          <w:szCs w:val="28"/>
        </w:rPr>
        <w:t xml:space="preserve"> </w:t>
      </w:r>
      <w:r>
        <w:rPr>
          <w:b/>
          <w:bCs/>
          <w:sz w:val="28"/>
          <w:szCs w:val="28"/>
        </w:rPr>
        <w:t>предоставлении</w:t>
      </w:r>
      <w:r>
        <w:rPr>
          <w:b/>
          <w:bCs/>
          <w:spacing w:val="-3"/>
          <w:sz w:val="28"/>
          <w:szCs w:val="28"/>
        </w:rPr>
        <w:t xml:space="preserve"> </w:t>
      </w:r>
      <w:r>
        <w:rPr>
          <w:b/>
          <w:bCs/>
          <w:sz w:val="28"/>
          <w:szCs w:val="28"/>
        </w:rPr>
        <w:t>муниципальной</w:t>
      </w:r>
      <w:r>
        <w:rPr>
          <w:b/>
          <w:bCs/>
          <w:spacing w:val="-3"/>
          <w:sz w:val="28"/>
          <w:szCs w:val="28"/>
        </w:rPr>
        <w:t xml:space="preserve"> </w:t>
      </w:r>
      <w:r>
        <w:rPr>
          <w:b/>
          <w:bCs/>
          <w:sz w:val="28"/>
          <w:szCs w:val="28"/>
        </w:rPr>
        <w:t>услуги</w:t>
      </w:r>
    </w:p>
    <w:p>
      <w:pPr>
        <w:pStyle w:val="Style14"/>
        <w:spacing w:before="10" w:after="0"/>
        <w:rPr>
          <w:sz w:val="20"/>
        </w:rPr>
      </w:pPr>
      <w:r>
        <w:rPr>
          <w:sz w:val="20"/>
        </w:rPr>
      </w:r>
    </w:p>
    <w:p>
      <w:pPr>
        <w:pStyle w:val="ListParagraph"/>
        <w:widowControl w:val="false"/>
        <w:numPr>
          <w:ilvl w:val="0"/>
          <w:numId w:val="0"/>
        </w:numPr>
        <w:tabs>
          <w:tab w:val="clear" w:pos="720"/>
          <w:tab w:val="left" w:pos="1287" w:leader="none"/>
        </w:tabs>
        <w:suppressAutoHyphens w:val="true"/>
        <w:bidi w:val="0"/>
        <w:spacing w:lineRule="auto" w:line="240" w:before="0" w:after="0"/>
        <w:ind w:left="57" w:right="340" w:hanging="0"/>
        <w:jc w:val="both"/>
        <w:rPr>
          <w:sz w:val="24"/>
        </w:rPr>
      </w:pPr>
      <w:r>
        <w:rPr>
          <w:sz w:val="24"/>
        </w:rPr>
        <w:t xml:space="preserve">    </w:t>
      </w:r>
      <w:r>
        <w:rPr>
          <w:sz w:val="28"/>
          <w:szCs w:val="28"/>
        </w:rPr>
        <w:t xml:space="preserve">Прием Заявителей по вопросу предоставления муниципальной услуги осуществляется в соответствии с организационно </w:t>
        <w:softHyphen/>
        <w:t xml:space="preserve"> распорядительным документом Администрации.</w:t>
      </w:r>
    </w:p>
    <w:p>
      <w:pPr>
        <w:pStyle w:val="23"/>
        <w:widowControl w:val="false"/>
        <w:numPr>
          <w:ilvl w:val="0"/>
          <w:numId w:val="0"/>
        </w:numPr>
        <w:shd w:val="clear" w:color="auto" w:fill="auto"/>
        <w:tabs>
          <w:tab w:val="clear" w:pos="720"/>
          <w:tab w:val="left" w:pos="1487" w:leader="none"/>
        </w:tabs>
        <w:suppressAutoHyphens w:val="true"/>
        <w:bidi w:val="0"/>
        <w:spacing w:lineRule="exact" w:line="322" w:before="0" w:after="0"/>
        <w:ind w:left="0" w:right="283" w:hanging="0"/>
        <w:jc w:val="both"/>
        <w:rPr>
          <w:sz w:val="28"/>
          <w:szCs w:val="28"/>
        </w:rPr>
      </w:pPr>
      <w:r>
        <w:rPr>
          <w:sz w:val="28"/>
          <w:szCs w:val="28"/>
        </w:rPr>
        <w:t xml:space="preserve">     </w:t>
      </w:r>
      <w:r>
        <w:rPr>
          <w:sz w:val="28"/>
          <w:szCs w:val="28"/>
        </w:rPr>
        <w:t xml:space="preserve">На   официальном   сайте   Администрации   в    информационной- телекоммуникационной сети «Интернет» (далее - сеть Интернет) </w:t>
      </w:r>
      <w:hyperlink r:id="rId3">
        <w:r>
          <w:rPr>
            <w:sz w:val="28"/>
            <w:szCs w:val="28"/>
            <w:lang w:val="en-US"/>
          </w:rPr>
          <w:t>www.man.rkursk.ru</w:t>
        </w:r>
      </w:hyperlink>
      <w:r>
        <w:rPr>
          <w:sz w:val="28"/>
          <w:szCs w:val="28"/>
          <w:lang w:val="en-US"/>
        </w:rPr>
        <w:t xml:space="preserve">, </w:t>
      </w:r>
      <w:r>
        <w:rPr>
          <w:sz w:val="28"/>
          <w:szCs w:val="28"/>
        </w:rPr>
        <w:t>в РПГУ обязательному размещению подлежит следующая справочная информация:</w:t>
      </w:r>
    </w:p>
    <w:p>
      <w:pPr>
        <w:pStyle w:val="23"/>
        <w:widowControl w:val="false"/>
        <w:numPr>
          <w:ilvl w:val="0"/>
          <w:numId w:val="0"/>
        </w:numPr>
        <w:shd w:val="clear" w:color="auto" w:fill="auto"/>
        <w:tabs>
          <w:tab w:val="clear" w:pos="720"/>
          <w:tab w:val="left" w:pos="1487" w:leader="none"/>
        </w:tabs>
        <w:suppressAutoHyphens w:val="true"/>
        <w:bidi w:val="0"/>
        <w:spacing w:lineRule="exact" w:line="322" w:before="0" w:after="0"/>
        <w:ind w:left="0" w:right="283" w:hanging="0"/>
        <w:jc w:val="both"/>
        <w:rPr>
          <w:sz w:val="28"/>
          <w:szCs w:val="28"/>
        </w:rPr>
      </w:pPr>
      <w:r>
        <w:rPr>
          <w:sz w:val="28"/>
          <w:szCs w:val="28"/>
        </w:rPr>
        <w:t xml:space="preserve">    </w:t>
      </w:r>
      <w:r>
        <w:rPr/>
        <w:t>место  нахождения и график работы Администрации, ее структурных   подразделений, предоставляющих муниципальную услугу;</w:t>
      </w:r>
    </w:p>
    <w:p>
      <w:pPr>
        <w:pStyle w:val="ListParagraph"/>
        <w:widowControl w:val="false"/>
        <w:numPr>
          <w:ilvl w:val="0"/>
          <w:numId w:val="0"/>
        </w:numPr>
        <w:tabs>
          <w:tab w:val="clear" w:pos="720"/>
          <w:tab w:val="left" w:pos="1287" w:leader="none"/>
        </w:tabs>
        <w:suppressAutoHyphens w:val="true"/>
        <w:bidi w:val="0"/>
        <w:spacing w:lineRule="auto" w:line="240" w:before="0" w:after="0"/>
        <w:ind w:left="57" w:right="340" w:hanging="0"/>
        <w:jc w:val="both"/>
        <w:rPr>
          <w:sz w:val="28"/>
          <w:szCs w:val="28"/>
        </w:rPr>
      </w:pPr>
      <w:r>
        <w:rPr>
          <w:sz w:val="28"/>
          <w:szCs w:val="28"/>
        </w:rPr>
        <w:t xml:space="preserve">   </w:t>
      </w:r>
      <w:r>
        <w:rPr>
          <w:sz w:val="28"/>
          <w:szCs w:val="28"/>
        </w:rP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pPr>
        <w:pStyle w:val="23"/>
        <w:widowControl w:val="false"/>
        <w:numPr>
          <w:ilvl w:val="0"/>
          <w:numId w:val="0"/>
        </w:numPr>
        <w:shd w:val="clear" w:color="auto" w:fill="auto"/>
        <w:tabs>
          <w:tab w:val="clear" w:pos="720"/>
          <w:tab w:val="left" w:pos="1467" w:leader="none"/>
        </w:tabs>
        <w:suppressAutoHyphens w:val="true"/>
        <w:bidi w:val="0"/>
        <w:spacing w:lineRule="exact" w:line="322" w:before="0" w:after="0"/>
        <w:ind w:left="0" w:right="397" w:hanging="0"/>
        <w:jc w:val="both"/>
        <w:rPr/>
      </w:pPr>
      <w:r>
        <w:rPr/>
        <w:t xml:space="preserve">      </w:t>
      </w:r>
      <w:r>
        <w:rPr/>
        <w:t>адреса сайта, а также электронной почты и (или) формы обратной связи Администрации в сети Интернет.</w:t>
      </w:r>
    </w:p>
    <w:p>
      <w:pPr>
        <w:pStyle w:val="23"/>
        <w:widowControl w:val="false"/>
        <w:numPr>
          <w:ilvl w:val="0"/>
          <w:numId w:val="0"/>
        </w:numPr>
        <w:shd w:val="clear" w:color="auto" w:fill="auto"/>
        <w:tabs>
          <w:tab w:val="clear" w:pos="720"/>
          <w:tab w:val="left" w:pos="1467" w:leader="none"/>
        </w:tabs>
        <w:suppressAutoHyphens w:val="true"/>
        <w:bidi w:val="0"/>
        <w:spacing w:lineRule="exact" w:line="322" w:before="0" w:after="0"/>
        <w:ind w:left="57" w:right="397" w:hanging="0"/>
        <w:jc w:val="both"/>
        <w:rPr/>
      </w:pPr>
      <w:r>
        <w:rPr/>
        <w:t xml:space="preserve">        </w:t>
      </w:r>
      <w:r>
        <w:rPr/>
        <w:t>Обязательному  размещению  на  официальном  сайте  Администрации,  на ЕПГУ, РИГУ,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pPr>
        <w:pStyle w:val="23"/>
        <w:widowControl w:val="false"/>
        <w:numPr>
          <w:ilvl w:val="0"/>
          <w:numId w:val="0"/>
        </w:numPr>
        <w:shd w:val="clear" w:color="auto" w:fill="auto"/>
        <w:tabs>
          <w:tab w:val="clear" w:pos="720"/>
          <w:tab w:val="left" w:pos="1284" w:leader="none"/>
        </w:tabs>
        <w:suppressAutoHyphens w:val="true"/>
        <w:bidi w:val="0"/>
        <w:spacing w:lineRule="exact" w:line="322" w:before="0" w:after="0"/>
        <w:ind w:left="57" w:right="340" w:hanging="0"/>
        <w:jc w:val="both"/>
        <w:rPr/>
      </w:pPr>
      <w:r>
        <w:rPr/>
        <w:t xml:space="preserve">      </w:t>
      </w:r>
      <w:r>
        <w:rPr/>
        <w:t>Администрация  обеспечивает  размещение  и  актуализацию  справочной информации на официальном сайте, в соответствующем разделе ЕПГУ, РИГУ, в федеральной государственной информационной системе «Федеральный реестр государственных и муниципальных услуг (функций)».</w:t>
      </w:r>
    </w:p>
    <w:p>
      <w:pPr>
        <w:pStyle w:val="23"/>
        <w:widowControl w:val="false"/>
        <w:numPr>
          <w:ilvl w:val="0"/>
          <w:numId w:val="0"/>
        </w:numPr>
        <w:shd w:val="clear" w:color="auto" w:fill="auto"/>
        <w:tabs>
          <w:tab w:val="clear" w:pos="720"/>
          <w:tab w:val="left" w:pos="1444" w:leader="none"/>
        </w:tabs>
        <w:suppressAutoHyphens w:val="true"/>
        <w:bidi w:val="0"/>
        <w:spacing w:lineRule="exact" w:line="322" w:before="0" w:after="0"/>
        <w:ind w:left="57" w:right="340" w:hanging="0"/>
        <w:jc w:val="both"/>
        <w:rPr/>
      </w:pPr>
      <w:r>
        <w:rPr/>
        <w:t xml:space="preserve">     </w:t>
      </w:r>
      <w:r>
        <w:rPr/>
        <w:t>Информирование Заявителей по вопросам предоставления муниципальной услуги осуществляется:</w:t>
      </w:r>
    </w:p>
    <w:p>
      <w:pPr>
        <w:pStyle w:val="23"/>
        <w:shd w:val="clear" w:color="auto" w:fill="auto"/>
        <w:tabs>
          <w:tab w:val="clear" w:pos="720"/>
          <w:tab w:val="left" w:pos="1144" w:leader="none"/>
        </w:tabs>
        <w:spacing w:lineRule="exact" w:line="322" w:before="0" w:after="0"/>
        <w:ind w:left="0" w:right="0" w:firstLine="800"/>
        <w:jc w:val="both"/>
        <w:rPr/>
      </w:pPr>
      <w:r>
        <w:rPr/>
        <w:t>а)</w:t>
        <w:tab/>
        <w:t>путем размещения информации на сайте Администрации, ЕПГУ, РПГУ;</w:t>
      </w:r>
    </w:p>
    <w:p>
      <w:pPr>
        <w:pStyle w:val="23"/>
        <w:widowControl w:val="false"/>
        <w:shd w:val="clear" w:color="auto" w:fill="auto"/>
        <w:tabs>
          <w:tab w:val="clear" w:pos="720"/>
          <w:tab w:val="left" w:pos="1083" w:leader="none"/>
        </w:tabs>
        <w:suppressAutoHyphens w:val="true"/>
        <w:bidi w:val="0"/>
        <w:spacing w:lineRule="exact" w:line="322" w:before="0" w:after="0"/>
        <w:ind w:left="0" w:right="283" w:firstLine="794"/>
        <w:jc w:val="both"/>
        <w:rPr/>
      </w:pPr>
      <w:r>
        <w:rPr/>
        <w:t>б)</w:t>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pStyle w:val="23"/>
        <w:widowControl w:val="false"/>
        <w:shd w:val="clear" w:color="auto" w:fill="auto"/>
        <w:tabs>
          <w:tab w:val="clear" w:pos="720"/>
          <w:tab w:val="left" w:pos="1074" w:leader="none"/>
        </w:tabs>
        <w:suppressAutoHyphens w:val="true"/>
        <w:bidi w:val="0"/>
        <w:spacing w:lineRule="exact" w:line="322" w:before="0" w:after="0"/>
        <w:ind w:left="0" w:right="227" w:firstLine="794"/>
        <w:jc w:val="both"/>
        <w:rPr/>
      </w:pPr>
      <w:r>
        <w:rPr/>
        <w:t>в)</w:t>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pPr>
        <w:pStyle w:val="23"/>
        <w:widowControl w:val="false"/>
        <w:numPr>
          <w:ilvl w:val="0"/>
          <w:numId w:val="0"/>
        </w:numPr>
        <w:shd w:val="clear" w:color="auto" w:fill="auto"/>
        <w:tabs>
          <w:tab w:val="clear" w:pos="720"/>
          <w:tab w:val="left" w:pos="1444" w:leader="none"/>
        </w:tabs>
        <w:suppressAutoHyphens w:val="true"/>
        <w:bidi w:val="0"/>
        <w:spacing w:lineRule="exact" w:line="322" w:before="0" w:after="0"/>
        <w:ind w:left="57" w:right="283" w:hanging="0"/>
        <w:jc w:val="both"/>
        <w:rPr/>
      </w:pPr>
      <w:r>
        <w:rPr/>
        <w:t xml:space="preserve">          </w:t>
      </w:r>
      <w:r>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23"/>
        <w:widowControl w:val="false"/>
        <w:numPr>
          <w:ilvl w:val="0"/>
          <w:numId w:val="0"/>
        </w:numPr>
        <w:shd w:val="clear" w:color="auto" w:fill="auto"/>
        <w:tabs>
          <w:tab w:val="clear" w:pos="720"/>
          <w:tab w:val="left" w:pos="1444" w:leader="none"/>
        </w:tabs>
        <w:suppressAutoHyphens w:val="true"/>
        <w:bidi w:val="0"/>
        <w:spacing w:lineRule="exact" w:line="322" w:before="0" w:after="0"/>
        <w:ind w:left="0" w:right="283" w:hanging="0"/>
        <w:jc w:val="both"/>
        <w:rPr>
          <w:sz w:val="28"/>
          <w:szCs w:val="28"/>
        </w:rPr>
      </w:pPr>
      <w:r>
        <w:rPr>
          <w:sz w:val="28"/>
          <w:szCs w:val="28"/>
        </w:rPr>
        <w:t xml:space="preserve">    </w:t>
      </w:r>
      <w:r>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pPr>
        <w:pStyle w:val="ListParagraph"/>
        <w:widowControl w:val="false"/>
        <w:numPr>
          <w:ilvl w:val="0"/>
          <w:numId w:val="0"/>
        </w:numPr>
        <w:tabs>
          <w:tab w:val="clear" w:pos="720"/>
          <w:tab w:val="left" w:pos="1287" w:leader="none"/>
        </w:tabs>
        <w:suppressAutoHyphens w:val="true"/>
        <w:bidi w:val="0"/>
        <w:spacing w:lineRule="auto" w:line="240" w:before="0" w:after="0"/>
        <w:ind w:left="57" w:right="340" w:hanging="0"/>
        <w:jc w:val="both"/>
        <w:rPr>
          <w:sz w:val="28"/>
          <w:szCs w:val="28"/>
        </w:rPr>
      </w:pPr>
      <w:r>
        <w:rPr>
          <w:sz w:val="28"/>
          <w:szCs w:val="28"/>
        </w:rPr>
      </w:r>
    </w:p>
    <w:p>
      <w:pPr>
        <w:pStyle w:val="1"/>
        <w:widowControl w:val="false"/>
        <w:numPr>
          <w:ilvl w:val="0"/>
          <w:numId w:val="0"/>
        </w:numPr>
        <w:tabs>
          <w:tab w:val="clear" w:pos="720"/>
          <w:tab w:val="left" w:pos="2098" w:leader="none"/>
        </w:tabs>
        <w:suppressAutoHyphens w:val="true"/>
        <w:bidi w:val="0"/>
        <w:spacing w:lineRule="auto" w:line="240" w:before="0" w:after="0"/>
        <w:ind w:left="0" w:right="0" w:hanging="0"/>
        <w:jc w:val="center"/>
        <w:outlineLvl w:val="1"/>
        <w:rPr/>
      </w:pPr>
      <w:r>
        <w:rPr/>
        <w:t>2. Стандарт</w:t>
      </w:r>
      <w:r>
        <w:rPr>
          <w:spacing w:val="-8"/>
        </w:rPr>
        <w:t xml:space="preserve"> </w:t>
      </w:r>
      <w:r>
        <w:rPr/>
        <w:t>предоставления</w:t>
      </w:r>
      <w:r>
        <w:rPr>
          <w:spacing w:val="-7"/>
        </w:rPr>
        <w:t xml:space="preserve"> </w:t>
      </w:r>
      <w:r>
        <w:rPr/>
        <w:t>муниципальной</w:t>
      </w:r>
      <w:r>
        <w:rPr>
          <w:spacing w:val="-8"/>
        </w:rPr>
        <w:t xml:space="preserve"> </w:t>
      </w:r>
      <w:r>
        <w:rPr/>
        <w:t>услуги</w:t>
      </w:r>
    </w:p>
    <w:p>
      <w:pPr>
        <w:pStyle w:val="Style14"/>
        <w:rPr>
          <w:b/>
          <w:b/>
        </w:rPr>
      </w:pPr>
      <w:r>
        <w:rPr>
          <w:b/>
        </w:rPr>
      </w:r>
    </w:p>
    <w:p>
      <w:pPr>
        <w:pStyle w:val="ListParagraph"/>
        <w:widowControl w:val="false"/>
        <w:numPr>
          <w:ilvl w:val="1"/>
          <w:numId w:val="9"/>
        </w:numPr>
        <w:tabs>
          <w:tab w:val="clear" w:pos="720"/>
          <w:tab w:val="left" w:pos="1095" w:leader="none"/>
        </w:tabs>
        <w:suppressAutoHyphens w:val="true"/>
        <w:bidi w:val="0"/>
        <w:spacing w:lineRule="auto" w:line="240" w:before="0" w:after="0"/>
        <w:ind w:left="0" w:right="0" w:hanging="0"/>
        <w:jc w:val="center"/>
        <w:rPr>
          <w:b/>
          <w:b/>
          <w:bCs/>
          <w:sz w:val="28"/>
          <w:szCs w:val="28"/>
        </w:rPr>
      </w:pPr>
      <w:r>
        <w:rPr>
          <w:b/>
          <w:bCs/>
          <w:sz w:val="28"/>
          <w:szCs w:val="28"/>
        </w:rPr>
        <w:t>Наименование</w:t>
      </w:r>
      <w:r>
        <w:rPr>
          <w:b/>
          <w:bCs/>
          <w:spacing w:val="-7"/>
          <w:sz w:val="28"/>
          <w:szCs w:val="28"/>
        </w:rPr>
        <w:t xml:space="preserve"> </w:t>
      </w:r>
      <w:r>
        <w:rPr>
          <w:b/>
          <w:bCs/>
          <w:sz w:val="28"/>
          <w:szCs w:val="28"/>
        </w:rPr>
        <w:t>муниципальной</w:t>
      </w:r>
      <w:r>
        <w:rPr>
          <w:b/>
          <w:bCs/>
          <w:spacing w:val="-6"/>
          <w:sz w:val="28"/>
          <w:szCs w:val="28"/>
        </w:rPr>
        <w:t xml:space="preserve"> </w:t>
      </w:r>
      <w:r>
        <w:rPr>
          <w:b/>
          <w:bCs/>
          <w:sz w:val="28"/>
          <w:szCs w:val="28"/>
        </w:rPr>
        <w:t>услуги</w:t>
      </w:r>
    </w:p>
    <w:p>
      <w:pPr>
        <w:pStyle w:val="Style14"/>
        <w:spacing w:before="10" w:after="0"/>
        <w:rPr>
          <w:sz w:val="20"/>
        </w:rPr>
      </w:pPr>
      <w:r>
        <w:rPr>
          <w:sz w:val="20"/>
        </w:rPr>
      </w:r>
    </w:p>
    <w:p>
      <w:pPr>
        <w:pStyle w:val="Style14"/>
        <w:widowControl w:val="false"/>
        <w:suppressAutoHyphens w:val="true"/>
        <w:bidi w:val="0"/>
        <w:spacing w:lineRule="auto" w:line="240" w:before="0" w:after="0"/>
        <w:ind w:left="113" w:right="283" w:firstLine="510"/>
        <w:jc w:val="both"/>
        <w:rPr/>
      </w:pPr>
      <w:r>
        <w:rPr>
          <w:sz w:val="28"/>
          <w:szCs w:val="28"/>
        </w:rPr>
        <w:t xml:space="preserve">  </w:t>
      </w:r>
      <w:r>
        <w:rPr>
          <w:sz w:val="28"/>
          <w:szCs w:val="28"/>
        </w:rPr>
        <w:t>Наименование</w:t>
      </w:r>
      <w:r>
        <w:rPr>
          <w:spacing w:val="-10"/>
          <w:sz w:val="28"/>
          <w:szCs w:val="28"/>
        </w:rPr>
        <w:t xml:space="preserve"> </w:t>
      </w:r>
      <w:r>
        <w:rPr>
          <w:sz w:val="28"/>
          <w:szCs w:val="28"/>
        </w:rPr>
        <w:t>муниципальной</w:t>
      </w:r>
      <w:r>
        <w:rPr>
          <w:spacing w:val="-10"/>
          <w:sz w:val="28"/>
          <w:szCs w:val="28"/>
        </w:rPr>
        <w:t xml:space="preserve"> </w:t>
      </w:r>
      <w:r>
        <w:rPr>
          <w:sz w:val="28"/>
          <w:szCs w:val="28"/>
        </w:rPr>
        <w:t>услуги</w:t>
      </w:r>
      <w:r>
        <w:rPr>
          <w:spacing w:val="-9"/>
          <w:sz w:val="28"/>
          <w:szCs w:val="28"/>
        </w:rPr>
        <w:t xml:space="preserve"> </w:t>
      </w:r>
      <w:r>
        <w:rPr/>
        <w:t>-</w:t>
      </w:r>
      <w:r>
        <w:rPr>
          <w:spacing w:val="-10"/>
        </w:rPr>
        <w:t xml:space="preserve"> </w:t>
      </w:r>
      <w:r>
        <w:rPr>
          <w:rFonts w:eastAsia="Arial Unicode MS" w:cs="Arial"/>
          <w:bCs/>
          <w:spacing w:val="-10"/>
          <w:kern w:val="2"/>
          <w:sz w:val="28"/>
          <w:szCs w:val="28"/>
          <w:lang w:eastAsia="zxx"/>
        </w:rPr>
        <w:t>Выдача разрешений на установку и эксплуатацию рекламных конструкций на территории Мантуровского района Курской области, аннулирование таких разрешений</w:t>
      </w:r>
      <w:r>
        <w:rPr/>
        <w:t>.</w:t>
      </w:r>
    </w:p>
    <w:p>
      <w:pPr>
        <w:pStyle w:val="Style14"/>
        <w:spacing w:before="10" w:after="0"/>
        <w:rPr>
          <w:sz w:val="28"/>
          <w:szCs w:val="28"/>
        </w:rPr>
      </w:pPr>
      <w:r>
        <w:rPr>
          <w:sz w:val="28"/>
          <w:szCs w:val="28"/>
        </w:rPr>
      </w:r>
    </w:p>
    <w:p>
      <w:pPr>
        <w:pStyle w:val="ListParagraph"/>
        <w:widowControl w:val="false"/>
        <w:numPr>
          <w:ilvl w:val="1"/>
          <w:numId w:val="9"/>
        </w:numPr>
        <w:tabs>
          <w:tab w:val="clear" w:pos="720"/>
          <w:tab w:val="left" w:pos="1095" w:leader="none"/>
        </w:tabs>
        <w:suppressAutoHyphens w:val="true"/>
        <w:bidi w:val="0"/>
        <w:spacing w:lineRule="auto" w:line="446" w:before="0" w:after="0"/>
        <w:ind w:left="170" w:right="510" w:hanging="0"/>
        <w:jc w:val="center"/>
        <w:rPr>
          <w:sz w:val="28"/>
          <w:szCs w:val="28"/>
        </w:rPr>
      </w:pPr>
      <w:r>
        <w:rPr>
          <w:b/>
          <w:bCs/>
          <w:sz w:val="28"/>
          <w:szCs w:val="28"/>
        </w:rPr>
        <w:t>Наименование органа, предоставляющего муниципальную услугу</w:t>
      </w:r>
    </w:p>
    <w:p>
      <w:pPr>
        <w:pStyle w:val="23"/>
        <w:widowControl w:val="false"/>
        <w:numPr>
          <w:ilvl w:val="0"/>
          <w:numId w:val="0"/>
        </w:numPr>
        <w:shd w:val="clear" w:color="auto" w:fill="auto"/>
        <w:tabs>
          <w:tab w:val="clear" w:pos="720"/>
          <w:tab w:val="left" w:pos="1444" w:leader="none"/>
        </w:tabs>
        <w:suppressAutoHyphens w:val="true"/>
        <w:bidi w:val="0"/>
        <w:spacing w:lineRule="exact" w:line="317" w:before="0" w:after="0"/>
        <w:ind w:left="57" w:right="283" w:hanging="0"/>
        <w:jc w:val="both"/>
        <w:rPr>
          <w:b w:val="false"/>
          <w:b w:val="false"/>
          <w:bCs w:val="false"/>
          <w:sz w:val="28"/>
          <w:szCs w:val="28"/>
        </w:rPr>
      </w:pPr>
      <w:r>
        <w:rPr>
          <w:b w:val="false"/>
          <w:bCs w:val="false"/>
          <w:sz w:val="28"/>
          <w:szCs w:val="28"/>
        </w:rPr>
        <w:t xml:space="preserve">     </w:t>
      </w:r>
      <w:r>
        <w:rPr>
          <w:b w:val="false"/>
          <w:bCs w:val="false"/>
          <w:sz w:val="28"/>
          <w:szCs w:val="28"/>
        </w:rPr>
        <w:t xml:space="preserve">Органом, ответственным за предоставление муниципальной услуги, является Администрация.   </w:t>
      </w:r>
    </w:p>
    <w:p>
      <w:pPr>
        <w:pStyle w:val="23"/>
        <w:widowControl w:val="false"/>
        <w:numPr>
          <w:ilvl w:val="0"/>
          <w:numId w:val="0"/>
        </w:numPr>
        <w:shd w:val="clear" w:color="auto" w:fill="auto"/>
        <w:tabs>
          <w:tab w:val="clear" w:pos="720"/>
          <w:tab w:val="left" w:pos="1444" w:leader="none"/>
        </w:tabs>
        <w:suppressAutoHyphens w:val="true"/>
        <w:bidi w:val="0"/>
        <w:spacing w:lineRule="exact" w:line="317" w:before="0" w:after="0"/>
        <w:ind w:left="57" w:right="283" w:hanging="0"/>
        <w:jc w:val="both"/>
        <w:rPr>
          <w:b w:val="false"/>
          <w:b w:val="false"/>
          <w:bCs w:val="false"/>
          <w:sz w:val="28"/>
          <w:szCs w:val="28"/>
        </w:rPr>
      </w:pPr>
      <w:r>
        <w:rPr>
          <w:b w:val="false"/>
          <w:bCs w:val="false"/>
          <w:sz w:val="28"/>
          <w:szCs w:val="28"/>
        </w:rPr>
        <w:t xml:space="preserve">       </w:t>
      </w:r>
      <w:r>
        <w:rPr>
          <w:b w:val="false"/>
          <w:bCs w:val="false"/>
          <w:sz w:val="28"/>
          <w:szCs w:val="28"/>
        </w:rPr>
        <w:t xml:space="preserve">Непосредственное предоставление муниципальной услуги осуществляет </w:t>
      </w:r>
      <w:r>
        <w:rPr>
          <w:rFonts w:eastAsia="Times New Roman" w:cs="Times New Roman"/>
          <w:b w:val="false"/>
          <w:bCs w:val="false"/>
          <w:color w:val="auto"/>
          <w:kern w:val="0"/>
          <w:sz w:val="28"/>
          <w:szCs w:val="28"/>
          <w:lang w:val="ru-RU" w:eastAsia="en-US" w:bidi="ar-SA"/>
        </w:rPr>
        <w:t xml:space="preserve">Отдел архитектуры, градостроительства и МКХ </w:t>
      </w:r>
      <w:r>
        <w:rPr>
          <w:b w:val="false"/>
          <w:bCs w:val="false"/>
          <w:sz w:val="28"/>
          <w:szCs w:val="28"/>
        </w:rPr>
        <w:t>Администрации Мантуровского района Курской области (далее — Уполномоченный орган).</w:t>
      </w:r>
    </w:p>
    <w:p>
      <w:pPr>
        <w:pStyle w:val="23"/>
        <w:widowControl w:val="false"/>
        <w:numPr>
          <w:ilvl w:val="0"/>
          <w:numId w:val="0"/>
        </w:numPr>
        <w:shd w:val="clear" w:color="auto" w:fill="auto"/>
        <w:tabs>
          <w:tab w:val="clear" w:pos="720"/>
          <w:tab w:val="left" w:pos="1519" w:leader="none"/>
        </w:tabs>
        <w:suppressAutoHyphens w:val="true"/>
        <w:bidi w:val="0"/>
        <w:spacing w:lineRule="exact" w:line="322" w:before="0" w:after="0"/>
        <w:ind w:left="57" w:right="283" w:hanging="0"/>
        <w:jc w:val="both"/>
        <w:rPr/>
      </w:pPr>
      <w:r>
        <w:rPr/>
        <w:t xml:space="preserve">      </w:t>
      </w:r>
      <w:r>
        <w:rPr/>
        <w:t>Уполномоченный орган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pPr>
        <w:pStyle w:val="23"/>
        <w:widowControl w:val="false"/>
        <w:numPr>
          <w:ilvl w:val="0"/>
          <w:numId w:val="0"/>
        </w:numPr>
        <w:shd w:val="clear" w:color="auto" w:fill="auto"/>
        <w:tabs>
          <w:tab w:val="clear" w:pos="720"/>
          <w:tab w:val="left" w:pos="1294" w:leader="none"/>
        </w:tabs>
        <w:suppressAutoHyphens w:val="true"/>
        <w:bidi w:val="0"/>
        <w:spacing w:lineRule="exact" w:line="322" w:before="0" w:after="0"/>
        <w:ind w:left="57" w:right="227" w:hanging="0"/>
        <w:jc w:val="both"/>
        <w:rPr/>
      </w:pPr>
      <w:r>
        <w:rPr/>
        <w:t xml:space="preserve">       </w:t>
      </w:r>
      <w:r>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23"/>
        <w:widowControl w:val="false"/>
        <w:numPr>
          <w:ilvl w:val="0"/>
          <w:numId w:val="0"/>
        </w:numPr>
        <w:shd w:val="clear" w:color="auto" w:fill="auto"/>
        <w:tabs>
          <w:tab w:val="clear" w:pos="720"/>
          <w:tab w:val="left" w:pos="1294" w:leader="none"/>
        </w:tabs>
        <w:suppressAutoHyphens w:val="true"/>
        <w:bidi w:val="0"/>
        <w:spacing w:lineRule="exact" w:line="322" w:before="0" w:after="0"/>
        <w:ind w:left="57" w:right="227" w:hanging="0"/>
        <w:jc w:val="both"/>
        <w:rPr/>
      </w:pPr>
      <w:r>
        <w:rPr/>
        <w:t xml:space="preserve">     </w:t>
      </w:r>
      <w:r>
        <w:rPr/>
        <w:t>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pPr>
        <w:pStyle w:val="23"/>
        <w:widowControl w:val="false"/>
        <w:numPr>
          <w:ilvl w:val="0"/>
          <w:numId w:val="0"/>
        </w:numPr>
        <w:shd w:val="clear" w:color="auto" w:fill="auto"/>
        <w:tabs>
          <w:tab w:val="clear" w:pos="720"/>
          <w:tab w:val="left" w:pos="1519" w:leader="none"/>
        </w:tabs>
        <w:suppressAutoHyphens w:val="true"/>
        <w:bidi w:val="0"/>
        <w:spacing w:lineRule="exact" w:line="322" w:before="0" w:after="0"/>
        <w:ind w:left="57" w:right="340" w:hanging="0"/>
        <w:jc w:val="both"/>
        <w:rPr/>
      </w:pPr>
      <w:r>
        <w:rPr/>
        <w:t xml:space="preserve">       </w:t>
      </w:r>
      <w:r>
        <w:rPr/>
        <w:t>Управлением Федеральной службы государственной регистрации, кадастра и картографии;</w:t>
      </w:r>
    </w:p>
    <w:p>
      <w:pPr>
        <w:pStyle w:val="23"/>
        <w:widowControl w:val="false"/>
        <w:numPr>
          <w:ilvl w:val="0"/>
          <w:numId w:val="0"/>
        </w:numPr>
        <w:shd w:val="clear" w:color="auto" w:fill="auto"/>
        <w:tabs>
          <w:tab w:val="clear" w:pos="720"/>
          <w:tab w:val="left" w:pos="1545" w:leader="none"/>
        </w:tabs>
        <w:suppressAutoHyphens w:val="true"/>
        <w:bidi w:val="0"/>
        <w:spacing w:lineRule="exact" w:line="322" w:before="0" w:after="0"/>
        <w:ind w:left="57" w:right="0" w:hanging="0"/>
        <w:jc w:val="both"/>
        <w:rPr/>
      </w:pPr>
      <w:r>
        <w:rPr/>
        <w:t xml:space="preserve">        </w:t>
      </w:r>
      <w:r>
        <w:rPr/>
        <w:t>Управлением Федеральной налоговой службы;</w:t>
      </w:r>
    </w:p>
    <w:p>
      <w:pPr>
        <w:pStyle w:val="23"/>
        <w:widowControl w:val="false"/>
        <w:numPr>
          <w:ilvl w:val="0"/>
          <w:numId w:val="0"/>
        </w:numPr>
        <w:shd w:val="clear" w:color="auto" w:fill="auto"/>
        <w:tabs>
          <w:tab w:val="clear" w:pos="720"/>
          <w:tab w:val="left" w:pos="1519" w:leader="none"/>
        </w:tabs>
        <w:suppressAutoHyphens w:val="true"/>
        <w:bidi w:val="0"/>
        <w:spacing w:lineRule="exact" w:line="322" w:before="0" w:after="0"/>
        <w:ind w:left="57" w:right="227" w:hanging="0"/>
        <w:jc w:val="both"/>
        <w:rPr/>
      </w:pPr>
      <w:r>
        <w:rPr/>
        <w:t xml:space="preserve">        </w:t>
      </w:r>
      <w:r>
        <w:rPr/>
        <w:t>казначейством для проверки сведений об оплате государственной пошлины;</w:t>
      </w:r>
    </w:p>
    <w:p>
      <w:pPr>
        <w:pStyle w:val="Style14"/>
        <w:spacing w:before="69" w:after="0"/>
        <w:ind w:left="135" w:right="311" w:hanging="0"/>
        <w:jc w:val="both"/>
        <w:rPr>
          <w:sz w:val="20"/>
        </w:rPr>
      </w:pPr>
      <w:r>
        <w:rPr>
          <w:sz w:val="20"/>
        </w:rPr>
      </w:r>
    </w:p>
    <w:p>
      <w:pPr>
        <w:pStyle w:val="ListParagraph"/>
        <w:numPr>
          <w:ilvl w:val="1"/>
          <w:numId w:val="9"/>
        </w:numPr>
        <w:tabs>
          <w:tab w:val="clear" w:pos="720"/>
          <w:tab w:val="left" w:pos="1095" w:leader="none"/>
        </w:tabs>
        <w:spacing w:lineRule="auto" w:line="240" w:before="0" w:after="0"/>
        <w:ind w:left="1095" w:right="0" w:hanging="420"/>
        <w:jc w:val="center"/>
        <w:rPr>
          <w:sz w:val="28"/>
          <w:szCs w:val="28"/>
        </w:rPr>
      </w:pPr>
      <w:r>
        <w:rPr>
          <w:b/>
          <w:bCs/>
          <w:sz w:val="28"/>
          <w:szCs w:val="28"/>
        </w:rPr>
        <w:t>Описание</w:t>
      </w:r>
      <w:r>
        <w:rPr>
          <w:b/>
          <w:bCs/>
          <w:spacing w:val="-4"/>
          <w:sz w:val="28"/>
          <w:szCs w:val="28"/>
        </w:rPr>
        <w:t xml:space="preserve"> </w:t>
      </w:r>
      <w:r>
        <w:rPr>
          <w:b/>
          <w:bCs/>
          <w:sz w:val="28"/>
          <w:szCs w:val="28"/>
        </w:rPr>
        <w:t>результата</w:t>
      </w:r>
      <w:r>
        <w:rPr>
          <w:b/>
          <w:bCs/>
          <w:spacing w:val="-3"/>
          <w:sz w:val="28"/>
          <w:szCs w:val="28"/>
        </w:rPr>
        <w:t xml:space="preserve"> </w:t>
      </w:r>
      <w:r>
        <w:rPr>
          <w:b/>
          <w:bCs/>
          <w:sz w:val="28"/>
          <w:szCs w:val="28"/>
        </w:rPr>
        <w:t>предоставления</w:t>
      </w:r>
      <w:r>
        <w:rPr>
          <w:b/>
          <w:bCs/>
          <w:spacing w:val="-3"/>
          <w:sz w:val="28"/>
          <w:szCs w:val="28"/>
        </w:rPr>
        <w:t xml:space="preserve"> </w:t>
      </w:r>
      <w:r>
        <w:rPr>
          <w:b/>
          <w:bCs/>
          <w:sz w:val="28"/>
          <w:szCs w:val="28"/>
        </w:rPr>
        <w:t>муниципальной</w:t>
      </w:r>
      <w:r>
        <w:rPr>
          <w:b/>
          <w:bCs/>
          <w:spacing w:val="-3"/>
          <w:sz w:val="28"/>
          <w:szCs w:val="28"/>
        </w:rPr>
        <w:t xml:space="preserve"> </w:t>
      </w:r>
      <w:r>
        <w:rPr>
          <w:b/>
          <w:bCs/>
          <w:sz w:val="28"/>
          <w:szCs w:val="28"/>
        </w:rPr>
        <w:t>услуги</w:t>
      </w:r>
    </w:p>
    <w:p>
      <w:pPr>
        <w:pStyle w:val="Style14"/>
        <w:spacing w:before="10" w:after="0"/>
        <w:rPr>
          <w:sz w:val="20"/>
        </w:rPr>
      </w:pPr>
      <w:r>
        <w:rPr>
          <w:sz w:val="20"/>
        </w:rPr>
      </w:r>
    </w:p>
    <w:p>
      <w:pPr>
        <w:pStyle w:val="23"/>
        <w:widowControl w:val="false"/>
        <w:numPr>
          <w:ilvl w:val="0"/>
          <w:numId w:val="0"/>
        </w:numPr>
        <w:shd w:val="clear" w:color="auto" w:fill="auto"/>
        <w:tabs>
          <w:tab w:val="clear" w:pos="720"/>
          <w:tab w:val="left" w:pos="1294" w:leader="none"/>
        </w:tabs>
        <w:suppressAutoHyphens w:val="true"/>
        <w:bidi w:val="0"/>
        <w:spacing w:lineRule="exact" w:line="317" w:before="0" w:after="0"/>
        <w:ind w:left="57" w:right="0" w:hanging="0"/>
        <w:jc w:val="both"/>
        <w:rPr/>
      </w:pPr>
      <w:r>
        <w:rPr/>
        <w:t xml:space="preserve">          </w:t>
      </w:r>
      <w:r>
        <w:rPr/>
        <w:t>Результатом предоставления муниципальной услуги является:</w:t>
      </w:r>
    </w:p>
    <w:p>
      <w:pPr>
        <w:pStyle w:val="23"/>
        <w:widowControl w:val="false"/>
        <w:numPr>
          <w:ilvl w:val="0"/>
          <w:numId w:val="0"/>
        </w:numPr>
        <w:shd w:val="clear" w:color="auto" w:fill="auto"/>
        <w:tabs>
          <w:tab w:val="clear" w:pos="720"/>
          <w:tab w:val="left" w:pos="1545" w:leader="none"/>
        </w:tabs>
        <w:suppressAutoHyphens w:val="true"/>
        <w:bidi w:val="0"/>
        <w:spacing w:lineRule="exact" w:line="317" w:before="0" w:after="0"/>
        <w:ind w:left="0" w:right="340" w:hanging="0"/>
        <w:jc w:val="both"/>
        <w:rPr/>
      </w:pPr>
      <w:r>
        <w:rPr/>
        <w:t xml:space="preserve">        </w:t>
      </w:r>
      <w:r>
        <w:rPr/>
        <w:t>-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№2 к настоящему административному регламенту).</w:t>
      </w:r>
    </w:p>
    <w:p>
      <w:pPr>
        <w:pStyle w:val="23"/>
        <w:widowControl w:val="false"/>
        <w:numPr>
          <w:ilvl w:val="0"/>
          <w:numId w:val="0"/>
        </w:numPr>
        <w:shd w:val="clear" w:color="auto" w:fill="auto"/>
        <w:tabs>
          <w:tab w:val="clear" w:pos="720"/>
          <w:tab w:val="left" w:pos="1547" w:leader="none"/>
        </w:tabs>
        <w:suppressAutoHyphens w:val="true"/>
        <w:bidi w:val="0"/>
        <w:spacing w:lineRule="exact" w:line="322" w:before="0" w:after="0"/>
        <w:ind w:left="0" w:right="340" w:hanging="0"/>
        <w:jc w:val="both"/>
        <w:rPr/>
      </w:pPr>
      <w:r>
        <w:rPr/>
        <w:t xml:space="preserve">       </w:t>
      </w:r>
      <w:r>
        <w:rPr/>
        <w:t>- решение о предоставлении муниципальной услуги, в случае обращения за аннулированием разрешения на установку и эксплуатацию</w:t>
        <w:br/>
        <w:t>рекламной конструкции (приложение №5 к настоящему административному регламенту).</w:t>
      </w:r>
    </w:p>
    <w:p>
      <w:pPr>
        <w:pStyle w:val="23"/>
        <w:widowControl w:val="false"/>
        <w:numPr>
          <w:ilvl w:val="0"/>
          <w:numId w:val="0"/>
        </w:numPr>
        <w:shd w:val="clear" w:color="auto" w:fill="auto"/>
        <w:tabs>
          <w:tab w:val="clear" w:pos="720"/>
          <w:tab w:val="left" w:pos="1757" w:leader="none"/>
        </w:tabs>
        <w:suppressAutoHyphens w:val="true"/>
        <w:bidi w:val="0"/>
        <w:spacing w:lineRule="exact" w:line="322" w:before="0" w:after="0"/>
        <w:ind w:left="0" w:right="340" w:hanging="0"/>
        <w:jc w:val="both"/>
        <w:rPr/>
      </w:pPr>
      <w:r>
        <w:rPr/>
        <w:t xml:space="preserve">        </w:t>
      </w:r>
      <w:r>
        <w:rPr/>
        <w:t xml:space="preserve">-  решение  об  отказе  в  предоставлении  муниципальной услуги, в случае наличия оснований для отказа в предоставлении муниципальной услуги, указанных </w:t>
      </w:r>
      <w:r>
        <w:rPr>
          <w:shd w:fill="auto" w:val="clear"/>
        </w:rPr>
        <w:t>пункте 2.10</w:t>
      </w:r>
      <w:r>
        <w:rPr/>
        <w:t xml:space="preserve"> настоящего административного регламента (приложение №6 к настоящему административному регламенту).</w:t>
      </w:r>
    </w:p>
    <w:p>
      <w:pPr>
        <w:pStyle w:val="23"/>
        <w:widowControl w:val="false"/>
        <w:numPr>
          <w:ilvl w:val="0"/>
          <w:numId w:val="0"/>
        </w:numPr>
        <w:shd w:val="clear" w:color="auto" w:fill="auto"/>
        <w:tabs>
          <w:tab w:val="clear" w:pos="720"/>
          <w:tab w:val="left" w:pos="1277" w:leader="none"/>
        </w:tabs>
        <w:suppressAutoHyphens w:val="true"/>
        <w:bidi w:val="0"/>
        <w:spacing w:lineRule="exact" w:line="322" w:before="0" w:after="0"/>
        <w:ind w:left="0" w:right="340" w:hanging="0"/>
        <w:jc w:val="both"/>
        <w:rPr/>
      </w:pPr>
      <w:r>
        <w:rPr/>
        <w:t xml:space="preserve">      </w:t>
      </w:r>
      <w:r>
        <w:rPr/>
        <w:t>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pPr>
        <w:pStyle w:val="23"/>
        <w:widowControl w:val="false"/>
        <w:numPr>
          <w:ilvl w:val="0"/>
          <w:numId w:val="0"/>
        </w:numPr>
        <w:shd w:val="clear" w:color="auto" w:fill="auto"/>
        <w:tabs>
          <w:tab w:val="clear" w:pos="720"/>
          <w:tab w:val="left" w:pos="1404" w:leader="none"/>
        </w:tabs>
        <w:suppressAutoHyphens w:val="true"/>
        <w:bidi w:val="0"/>
        <w:spacing w:lineRule="exact" w:line="322" w:before="0" w:after="0"/>
        <w:ind w:left="0" w:right="340" w:hanging="0"/>
        <w:jc w:val="both"/>
        <w:rPr/>
      </w:pPr>
      <w:r>
        <w:rPr/>
        <w:t xml:space="preserve">       </w:t>
      </w:r>
      <w:r>
        <w:rPr/>
        <w:t>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pPr>
        <w:pStyle w:val="Style14"/>
        <w:ind w:left="135" w:right="311" w:firstLine="540"/>
        <w:jc w:val="both"/>
        <w:rPr/>
      </w:pPr>
      <w:r>
        <w:rPr/>
      </w:r>
    </w:p>
    <w:p>
      <w:pPr>
        <w:pStyle w:val="ListParagraph"/>
        <w:numPr>
          <w:ilvl w:val="1"/>
          <w:numId w:val="9"/>
        </w:numPr>
        <w:tabs>
          <w:tab w:val="clear" w:pos="720"/>
          <w:tab w:val="left" w:pos="1145" w:leader="none"/>
        </w:tabs>
        <w:spacing w:lineRule="auto" w:line="240" w:before="0" w:after="0"/>
        <w:ind w:left="135" w:right="312" w:firstLine="540"/>
        <w:jc w:val="center"/>
        <w:rPr>
          <w:sz w:val="28"/>
          <w:szCs w:val="28"/>
        </w:rPr>
      </w:pPr>
      <w:r>
        <w:rPr>
          <w:b/>
          <w:bCs/>
          <w:sz w:val="28"/>
          <w:szCs w:val="28"/>
        </w:rPr>
        <w:t>Срок</w:t>
      </w:r>
      <w:r>
        <w:rPr>
          <w:b/>
          <w:bCs/>
          <w:spacing w:val="46"/>
          <w:sz w:val="28"/>
          <w:szCs w:val="28"/>
        </w:rPr>
        <w:t xml:space="preserve"> </w:t>
      </w:r>
      <w:r>
        <w:rPr>
          <w:b/>
          <w:bCs/>
          <w:sz w:val="28"/>
          <w:szCs w:val="28"/>
        </w:rPr>
        <w:t>предоставления</w:t>
      </w:r>
      <w:r>
        <w:rPr>
          <w:b/>
          <w:bCs/>
          <w:spacing w:val="46"/>
          <w:sz w:val="28"/>
          <w:szCs w:val="28"/>
        </w:rPr>
        <w:t xml:space="preserve"> </w:t>
      </w:r>
      <w:r>
        <w:rPr>
          <w:b/>
          <w:bCs/>
          <w:sz w:val="28"/>
          <w:szCs w:val="28"/>
        </w:rPr>
        <w:t>муниципальной</w:t>
      </w:r>
      <w:r>
        <w:rPr>
          <w:b/>
          <w:bCs/>
          <w:spacing w:val="46"/>
          <w:sz w:val="28"/>
          <w:szCs w:val="28"/>
        </w:rPr>
        <w:t xml:space="preserve"> </w:t>
      </w:r>
      <w:r>
        <w:rPr>
          <w:b/>
          <w:bCs/>
          <w:sz w:val="28"/>
          <w:szCs w:val="28"/>
        </w:rPr>
        <w:t>услуги,</w:t>
      </w:r>
      <w:r>
        <w:rPr>
          <w:b/>
          <w:bCs/>
          <w:spacing w:val="46"/>
          <w:sz w:val="28"/>
          <w:szCs w:val="28"/>
        </w:rPr>
        <w:t xml:space="preserve"> </w:t>
      </w:r>
      <w:r>
        <w:rPr>
          <w:b/>
          <w:bCs/>
          <w:sz w:val="28"/>
          <w:szCs w:val="28"/>
        </w:rPr>
        <w:t>в</w:t>
      </w:r>
      <w:r>
        <w:rPr>
          <w:b/>
          <w:bCs/>
          <w:spacing w:val="46"/>
          <w:sz w:val="28"/>
          <w:szCs w:val="28"/>
        </w:rPr>
        <w:t xml:space="preserve"> </w:t>
      </w:r>
      <w:r>
        <w:rPr>
          <w:b/>
          <w:bCs/>
          <w:sz w:val="28"/>
          <w:szCs w:val="28"/>
        </w:rPr>
        <w:t>том</w:t>
      </w:r>
      <w:r>
        <w:rPr>
          <w:b/>
          <w:bCs/>
          <w:spacing w:val="46"/>
          <w:sz w:val="28"/>
          <w:szCs w:val="28"/>
        </w:rPr>
        <w:t xml:space="preserve"> </w:t>
      </w:r>
      <w:r>
        <w:rPr>
          <w:b/>
          <w:bCs/>
          <w:sz w:val="28"/>
          <w:szCs w:val="28"/>
        </w:rPr>
        <w:t>числе</w:t>
      </w:r>
      <w:r>
        <w:rPr>
          <w:b/>
          <w:bCs/>
          <w:spacing w:val="46"/>
          <w:sz w:val="28"/>
          <w:szCs w:val="28"/>
        </w:rPr>
        <w:t xml:space="preserve"> </w:t>
      </w:r>
      <w:r>
        <w:rPr>
          <w:b/>
          <w:bCs/>
          <w:sz w:val="28"/>
          <w:szCs w:val="28"/>
        </w:rPr>
        <w:t>с</w:t>
      </w:r>
      <w:r>
        <w:rPr>
          <w:b/>
          <w:bCs/>
          <w:spacing w:val="46"/>
          <w:sz w:val="28"/>
          <w:szCs w:val="28"/>
        </w:rPr>
        <w:t xml:space="preserve"> </w:t>
      </w:r>
      <w:r>
        <w:rPr>
          <w:b/>
          <w:bCs/>
          <w:sz w:val="28"/>
          <w:szCs w:val="28"/>
        </w:rPr>
        <w:t>учетом</w:t>
      </w:r>
      <w:r>
        <w:rPr>
          <w:b/>
          <w:bCs/>
          <w:spacing w:val="47"/>
          <w:sz w:val="28"/>
          <w:szCs w:val="28"/>
        </w:rPr>
        <w:t xml:space="preserve"> </w:t>
      </w:r>
      <w:r>
        <w:rPr>
          <w:b/>
          <w:bCs/>
          <w:sz w:val="28"/>
          <w:szCs w:val="28"/>
        </w:rPr>
        <w:t>необходимости</w:t>
      </w:r>
      <w:r>
        <w:rPr>
          <w:b/>
          <w:bCs/>
          <w:spacing w:val="-57"/>
          <w:sz w:val="28"/>
          <w:szCs w:val="28"/>
        </w:rPr>
        <w:t xml:space="preserve"> </w:t>
      </w:r>
      <w:r>
        <w:rPr>
          <w:b/>
          <w:bCs/>
          <w:sz w:val="28"/>
          <w:szCs w:val="28"/>
        </w:rPr>
        <w:t>обращения</w:t>
      </w:r>
      <w:r>
        <w:rPr>
          <w:b/>
          <w:bCs/>
          <w:spacing w:val="-1"/>
          <w:sz w:val="28"/>
          <w:szCs w:val="28"/>
        </w:rPr>
        <w:t xml:space="preserve"> </w:t>
      </w:r>
      <w:r>
        <w:rPr>
          <w:b/>
          <w:bCs/>
          <w:sz w:val="28"/>
          <w:szCs w:val="28"/>
        </w:rPr>
        <w:t>в</w:t>
      </w:r>
      <w:r>
        <w:rPr>
          <w:b/>
          <w:bCs/>
          <w:spacing w:val="-2"/>
          <w:sz w:val="28"/>
          <w:szCs w:val="28"/>
        </w:rPr>
        <w:t xml:space="preserve"> </w:t>
      </w:r>
      <w:r>
        <w:rPr>
          <w:b/>
          <w:bCs/>
          <w:sz w:val="28"/>
          <w:szCs w:val="28"/>
        </w:rPr>
        <w:t>организации, участвующие</w:t>
      </w:r>
      <w:r>
        <w:rPr>
          <w:b/>
          <w:bCs/>
          <w:spacing w:val="-2"/>
          <w:sz w:val="28"/>
          <w:szCs w:val="28"/>
        </w:rPr>
        <w:t xml:space="preserve"> </w:t>
      </w:r>
      <w:r>
        <w:rPr>
          <w:b/>
          <w:bCs/>
          <w:sz w:val="28"/>
          <w:szCs w:val="28"/>
        </w:rPr>
        <w:t>в предоставлении</w:t>
      </w:r>
      <w:r>
        <w:rPr>
          <w:b/>
          <w:bCs/>
          <w:spacing w:val="-2"/>
          <w:sz w:val="28"/>
          <w:szCs w:val="28"/>
        </w:rPr>
        <w:t xml:space="preserve"> </w:t>
      </w:r>
      <w:r>
        <w:rPr>
          <w:b/>
          <w:bCs/>
          <w:sz w:val="28"/>
          <w:szCs w:val="28"/>
        </w:rPr>
        <w:t>муниципальной</w:t>
      </w:r>
      <w:r>
        <w:rPr>
          <w:b/>
          <w:bCs/>
          <w:spacing w:val="-1"/>
          <w:sz w:val="28"/>
          <w:szCs w:val="28"/>
        </w:rPr>
        <w:t xml:space="preserve"> </w:t>
      </w:r>
      <w:r>
        <w:rPr>
          <w:b/>
          <w:bCs/>
          <w:sz w:val="28"/>
          <w:szCs w:val="28"/>
        </w:rPr>
        <w:t>услуги</w:t>
      </w:r>
    </w:p>
    <w:p>
      <w:pPr>
        <w:pStyle w:val="23"/>
        <w:numPr>
          <w:ilvl w:val="0"/>
          <w:numId w:val="0"/>
        </w:numPr>
        <w:shd w:val="clear" w:color="auto" w:fill="auto"/>
        <w:tabs>
          <w:tab w:val="clear" w:pos="720"/>
          <w:tab w:val="left" w:pos="1277" w:leader="none"/>
        </w:tabs>
        <w:spacing w:lineRule="exact" w:line="322" w:before="0" w:after="0"/>
        <w:ind w:left="1890" w:right="0" w:hanging="0"/>
        <w:jc w:val="both"/>
        <w:rPr/>
      </w:pPr>
      <w:r>
        <w:rPr/>
      </w:r>
    </w:p>
    <w:p>
      <w:pPr>
        <w:pStyle w:val="23"/>
        <w:widowControl w:val="false"/>
        <w:numPr>
          <w:ilvl w:val="0"/>
          <w:numId w:val="0"/>
        </w:numPr>
        <w:shd w:val="clear" w:color="auto" w:fill="auto"/>
        <w:tabs>
          <w:tab w:val="clear" w:pos="720"/>
          <w:tab w:val="left" w:pos="1277" w:leader="none"/>
        </w:tabs>
        <w:suppressAutoHyphens w:val="true"/>
        <w:bidi w:val="0"/>
        <w:spacing w:lineRule="exact" w:line="322" w:before="0" w:after="0"/>
        <w:ind w:left="57" w:right="397" w:hanging="0"/>
        <w:jc w:val="both"/>
        <w:rPr/>
      </w:pPr>
      <w:r>
        <w:rPr/>
        <w:t xml:space="preserve">     </w:t>
      </w:r>
      <w:r>
        <w:rPr/>
        <w:t xml:space="preserve">Уполномоченный орган в течение 12 рабочих дней со дня регистрации заявления и документов, необходимых для предоставления муниципальной услуги в </w:t>
      </w:r>
      <w:r>
        <w:rPr>
          <w:shd w:fill="auto" w:val="clear"/>
        </w:rPr>
        <w:t xml:space="preserve">Уполномоченном </w:t>
      </w:r>
      <w:r>
        <w:rPr/>
        <w:t>органе, направляет заявителю способом указанном в заявлении один из результатов, указанных в</w:t>
      </w:r>
      <w:r>
        <w:rPr>
          <w:shd w:fill="auto" w:val="clear"/>
        </w:rPr>
        <w:t xml:space="preserve"> пункте 2.3</w:t>
      </w:r>
      <w:r>
        <w:rPr/>
        <w:t xml:space="preserve"> административного регламента.</w:t>
      </w:r>
    </w:p>
    <w:p>
      <w:pPr>
        <w:pStyle w:val="23"/>
        <w:widowControl w:val="false"/>
        <w:numPr>
          <w:ilvl w:val="0"/>
          <w:numId w:val="0"/>
        </w:numPr>
        <w:shd w:val="clear" w:color="auto" w:fill="auto"/>
        <w:tabs>
          <w:tab w:val="clear" w:pos="720"/>
          <w:tab w:val="left" w:pos="1277" w:leader="none"/>
        </w:tabs>
        <w:suppressAutoHyphens w:val="true"/>
        <w:bidi w:val="0"/>
        <w:spacing w:lineRule="exact" w:line="322" w:before="0" w:after="0"/>
        <w:ind w:left="57" w:right="397" w:hanging="0"/>
        <w:jc w:val="both"/>
        <w:rPr/>
      </w:pPr>
      <w:r>
        <w:rPr/>
        <w:t xml:space="preserve">       </w:t>
      </w:r>
      <w:r>
        <w:rPr/>
        <w:t>Срок  выдачи разрешения  на установку  и эксплуатацию конструкции не может превышать 12 рабочих дней;</w:t>
      </w:r>
    </w:p>
    <w:p>
      <w:pPr>
        <w:pStyle w:val="23"/>
        <w:widowControl w:val="false"/>
        <w:numPr>
          <w:ilvl w:val="0"/>
          <w:numId w:val="0"/>
        </w:numPr>
        <w:shd w:val="clear" w:color="auto" w:fill="auto"/>
        <w:tabs>
          <w:tab w:val="clear" w:pos="720"/>
          <w:tab w:val="left" w:pos="1277" w:leader="none"/>
        </w:tabs>
        <w:suppressAutoHyphens w:val="true"/>
        <w:bidi w:val="0"/>
        <w:spacing w:lineRule="exact" w:line="326" w:before="0" w:after="0"/>
        <w:ind w:left="57" w:right="397" w:hanging="0"/>
        <w:jc w:val="both"/>
        <w:rPr/>
      </w:pPr>
      <w:r>
        <w:rPr/>
        <w:t xml:space="preserve">    </w:t>
      </w:r>
      <w:r>
        <w:rPr/>
        <w:t>Срок  выдачи  решения об аннулировании разрешения на установку</w:t>
        <w:br/>
        <w:t>эксплуатацию рекламной конструкции не может превышать 7 рабочих дней.</w:t>
      </w:r>
    </w:p>
    <w:p>
      <w:pPr>
        <w:pStyle w:val="Style14"/>
        <w:spacing w:before="10" w:after="0"/>
        <w:rPr>
          <w:sz w:val="28"/>
          <w:szCs w:val="28"/>
        </w:rPr>
      </w:pPr>
      <w:r>
        <w:rPr>
          <w:sz w:val="28"/>
          <w:szCs w:val="28"/>
        </w:rPr>
      </w:r>
    </w:p>
    <w:p>
      <w:pPr>
        <w:pStyle w:val="ListParagraph"/>
        <w:numPr>
          <w:ilvl w:val="1"/>
          <w:numId w:val="9"/>
        </w:numPr>
        <w:tabs>
          <w:tab w:val="clear" w:pos="720"/>
          <w:tab w:val="left" w:pos="1095" w:leader="none"/>
        </w:tabs>
        <w:spacing w:lineRule="auto" w:line="240" w:before="0" w:after="0"/>
        <w:ind w:left="1095" w:right="0" w:hanging="420"/>
        <w:jc w:val="center"/>
        <w:rPr>
          <w:sz w:val="28"/>
          <w:szCs w:val="28"/>
        </w:rPr>
      </w:pPr>
      <w:r>
        <w:rPr>
          <w:b/>
          <w:bCs/>
          <w:sz w:val="28"/>
          <w:szCs w:val="28"/>
        </w:rPr>
        <w:t>Нормативные</w:t>
      </w:r>
      <w:r>
        <w:rPr>
          <w:b/>
          <w:bCs/>
          <w:spacing w:val="-6"/>
          <w:sz w:val="28"/>
          <w:szCs w:val="28"/>
        </w:rPr>
        <w:t xml:space="preserve"> </w:t>
      </w:r>
      <w:r>
        <w:rPr>
          <w:b/>
          <w:bCs/>
          <w:sz w:val="28"/>
          <w:szCs w:val="28"/>
        </w:rPr>
        <w:t>правовые</w:t>
      </w:r>
      <w:r>
        <w:rPr>
          <w:b/>
          <w:bCs/>
          <w:spacing w:val="-6"/>
          <w:sz w:val="28"/>
          <w:szCs w:val="28"/>
        </w:rPr>
        <w:t xml:space="preserve"> </w:t>
      </w:r>
      <w:r>
        <w:rPr>
          <w:b/>
          <w:bCs/>
          <w:sz w:val="28"/>
          <w:szCs w:val="28"/>
        </w:rPr>
        <w:t>акты,</w:t>
      </w:r>
      <w:r>
        <w:rPr>
          <w:b/>
          <w:bCs/>
          <w:spacing w:val="-6"/>
          <w:sz w:val="28"/>
          <w:szCs w:val="28"/>
        </w:rPr>
        <w:t xml:space="preserve"> </w:t>
      </w:r>
      <w:r>
        <w:rPr>
          <w:b/>
          <w:bCs/>
          <w:sz w:val="28"/>
          <w:szCs w:val="28"/>
        </w:rPr>
        <w:t>регулирующие</w:t>
      </w:r>
      <w:r>
        <w:rPr>
          <w:b/>
          <w:bCs/>
          <w:spacing w:val="-5"/>
          <w:sz w:val="28"/>
          <w:szCs w:val="28"/>
        </w:rPr>
        <w:t xml:space="preserve"> </w:t>
      </w:r>
      <w:r>
        <w:rPr>
          <w:b/>
          <w:bCs/>
          <w:sz w:val="28"/>
          <w:szCs w:val="28"/>
        </w:rPr>
        <w:t>предоставление</w:t>
      </w:r>
      <w:r>
        <w:rPr>
          <w:b/>
          <w:bCs/>
          <w:spacing w:val="-5"/>
          <w:sz w:val="28"/>
          <w:szCs w:val="28"/>
        </w:rPr>
        <w:t xml:space="preserve"> </w:t>
      </w:r>
      <w:r>
        <w:rPr>
          <w:b/>
          <w:bCs/>
          <w:sz w:val="28"/>
          <w:szCs w:val="28"/>
        </w:rPr>
        <w:t>муниципальной</w:t>
      </w:r>
      <w:r>
        <w:rPr>
          <w:b/>
          <w:bCs/>
          <w:spacing w:val="-6"/>
          <w:sz w:val="28"/>
          <w:szCs w:val="28"/>
        </w:rPr>
        <w:t xml:space="preserve"> </w:t>
      </w:r>
      <w:r>
        <w:rPr>
          <w:b/>
          <w:bCs/>
          <w:sz w:val="28"/>
          <w:szCs w:val="28"/>
        </w:rPr>
        <w:t>услуги</w:t>
      </w:r>
    </w:p>
    <w:p>
      <w:pPr>
        <w:pStyle w:val="ListParagraph"/>
        <w:numPr>
          <w:ilvl w:val="0"/>
          <w:numId w:val="0"/>
        </w:numPr>
        <w:tabs>
          <w:tab w:val="clear" w:pos="720"/>
          <w:tab w:val="left" w:pos="1095" w:leader="none"/>
        </w:tabs>
        <w:spacing w:lineRule="auto" w:line="240" w:before="0" w:after="0"/>
        <w:ind w:left="1770" w:right="0" w:hanging="0"/>
        <w:jc w:val="center"/>
        <w:rPr>
          <w:b/>
          <w:b/>
          <w:bCs/>
        </w:rPr>
      </w:pPr>
      <w:r>
        <w:rPr>
          <w:b/>
          <w:bCs/>
        </w:rPr>
      </w:r>
    </w:p>
    <w:p>
      <w:pPr>
        <w:pStyle w:val="ListParagraph"/>
        <w:widowControl w:val="false"/>
        <w:numPr>
          <w:ilvl w:val="0"/>
          <w:numId w:val="0"/>
        </w:numPr>
        <w:tabs>
          <w:tab w:val="clear" w:pos="720"/>
          <w:tab w:val="left" w:pos="1095" w:leader="none"/>
        </w:tabs>
        <w:suppressAutoHyphens w:val="true"/>
        <w:bidi w:val="0"/>
        <w:spacing w:lineRule="auto" w:line="240" w:before="0" w:after="0"/>
        <w:ind w:left="57" w:right="283" w:hanging="0"/>
        <w:jc w:val="both"/>
        <w:rPr>
          <w:b w:val="false"/>
          <w:b w:val="false"/>
          <w:bCs w:val="false"/>
          <w:sz w:val="28"/>
          <w:szCs w:val="28"/>
        </w:rPr>
      </w:pPr>
      <w:r>
        <w:rPr>
          <w:b w:val="false"/>
          <w:bCs w:val="false"/>
          <w:sz w:val="28"/>
          <w:szCs w:val="28"/>
        </w:rPr>
        <w:t xml:space="preserve"> </w:t>
      </w:r>
      <w:r>
        <w:rPr>
          <w:b w:val="false"/>
          <w:bCs w:val="false"/>
          <w:sz w:val="28"/>
          <w:szCs w:val="28"/>
        </w:rPr>
        <w:t>Перечень нормативных правовых актов, регулирующих предоставление муниципальной услуги приведен в</w:t>
      </w:r>
      <w:r>
        <w:rPr>
          <w:b w:val="false"/>
          <w:bCs w:val="false"/>
          <w:sz w:val="28"/>
          <w:szCs w:val="28"/>
          <w:shd w:fill="auto" w:val="clear"/>
        </w:rPr>
        <w:t xml:space="preserve"> приложении №1.</w:t>
      </w:r>
    </w:p>
    <w:p>
      <w:pPr>
        <w:pStyle w:val="ListParagraph"/>
        <w:widowControl w:val="false"/>
        <w:numPr>
          <w:ilvl w:val="0"/>
          <w:numId w:val="0"/>
        </w:numPr>
        <w:tabs>
          <w:tab w:val="clear" w:pos="720"/>
          <w:tab w:val="left" w:pos="1095" w:leader="none"/>
        </w:tabs>
        <w:suppressAutoHyphens w:val="true"/>
        <w:bidi w:val="0"/>
        <w:spacing w:lineRule="auto" w:line="240" w:before="0" w:after="0"/>
        <w:ind w:left="57" w:right="283" w:hanging="0"/>
        <w:jc w:val="both"/>
        <w:rPr>
          <w:b w:val="false"/>
          <w:b w:val="false"/>
          <w:bCs w:val="false"/>
          <w:sz w:val="28"/>
          <w:szCs w:val="28"/>
        </w:rPr>
      </w:pPr>
      <w:r>
        <w:rPr>
          <w:b w:val="false"/>
          <w:bCs w:val="false"/>
          <w:sz w:val="28"/>
          <w:szCs w:val="28"/>
        </w:rPr>
      </w:r>
    </w:p>
    <w:p>
      <w:pPr>
        <w:pStyle w:val="ListParagraph"/>
        <w:numPr>
          <w:ilvl w:val="1"/>
          <w:numId w:val="9"/>
        </w:numPr>
        <w:tabs>
          <w:tab w:val="clear" w:pos="720"/>
          <w:tab w:val="left" w:pos="1220" w:leader="none"/>
        </w:tabs>
        <w:spacing w:lineRule="auto" w:line="240" w:before="0" w:after="0"/>
        <w:ind w:left="135" w:right="310" w:firstLine="540"/>
        <w:jc w:val="center"/>
        <w:rPr>
          <w:sz w:val="28"/>
          <w:szCs w:val="28"/>
        </w:rPr>
      </w:pPr>
      <w:r>
        <w:rPr>
          <w:b/>
          <w:bCs/>
          <w:sz w:val="28"/>
          <w:szCs w:val="28"/>
          <w:shd w:fill="auto" w:val="clea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pPr>
        <w:pStyle w:val="ListParagraph"/>
        <w:numPr>
          <w:ilvl w:val="0"/>
          <w:numId w:val="0"/>
        </w:numPr>
        <w:tabs>
          <w:tab w:val="clear" w:pos="720"/>
          <w:tab w:val="left" w:pos="1220" w:leader="none"/>
        </w:tabs>
        <w:spacing w:lineRule="auto" w:line="240" w:before="0" w:after="0"/>
        <w:ind w:left="1230" w:right="310" w:hanging="0"/>
        <w:jc w:val="both"/>
        <w:rPr>
          <w:sz w:val="24"/>
        </w:rPr>
      </w:pPr>
      <w:r>
        <w:rPr>
          <w:sz w:val="24"/>
        </w:rPr>
      </w:r>
    </w:p>
    <w:p>
      <w:pPr>
        <w:pStyle w:val="ListParagraph"/>
        <w:numPr>
          <w:ilvl w:val="0"/>
          <w:numId w:val="0"/>
        </w:numPr>
        <w:tabs>
          <w:tab w:val="clear" w:pos="720"/>
          <w:tab w:val="left" w:pos="1220" w:leader="none"/>
        </w:tabs>
        <w:spacing w:lineRule="auto" w:line="240" w:before="0" w:after="0"/>
        <w:ind w:left="1230" w:right="310" w:hanging="0"/>
        <w:jc w:val="both"/>
        <w:rPr>
          <w:sz w:val="24"/>
        </w:rPr>
      </w:pPr>
      <w:r>
        <w:rPr>
          <w:sz w:val="24"/>
        </w:rPr>
      </w:r>
    </w:p>
    <w:p>
      <w:pPr>
        <w:pStyle w:val="23"/>
        <w:widowControl w:val="false"/>
        <w:numPr>
          <w:ilvl w:val="0"/>
          <w:numId w:val="0"/>
        </w:numPr>
        <w:shd w:val="clear" w:color="auto" w:fill="auto"/>
        <w:tabs>
          <w:tab w:val="clear" w:pos="720"/>
          <w:tab w:val="left" w:pos="1466" w:leader="none"/>
        </w:tabs>
        <w:suppressAutoHyphens w:val="true"/>
        <w:bidi w:val="0"/>
        <w:spacing w:lineRule="exact" w:line="312" w:before="0" w:after="0"/>
        <w:ind w:left="0" w:right="0" w:hanging="0"/>
        <w:jc w:val="both"/>
        <w:rPr/>
      </w:pPr>
      <w:r>
        <w:rPr/>
        <w:t xml:space="preserve">           </w:t>
      </w:r>
      <w:r>
        <w:rPr/>
        <w:t>2.6.1. Для получения муниципальной услуги заявитель представляет:</w:t>
      </w:r>
    </w:p>
    <w:p>
      <w:pPr>
        <w:pStyle w:val="23"/>
        <w:widowControl w:val="false"/>
        <w:numPr>
          <w:ilvl w:val="0"/>
          <w:numId w:val="0"/>
        </w:numPr>
        <w:shd w:val="clear" w:color="auto" w:fill="auto"/>
        <w:suppressAutoHyphens w:val="true"/>
        <w:bidi w:val="0"/>
        <w:spacing w:lineRule="exact" w:line="312" w:before="0" w:after="0"/>
        <w:ind w:left="57" w:right="227" w:hanging="0"/>
        <w:jc w:val="both"/>
        <w:rPr/>
      </w:pPr>
      <w:r>
        <w:rPr/>
        <w:t xml:space="preserve">      </w:t>
      </w:r>
      <w:r>
        <w:rPr/>
        <w:t xml:space="preserve">Независимо от целей, указанных в </w:t>
      </w:r>
      <w:r>
        <w:rPr>
          <w:shd w:fill="auto" w:val="clear"/>
        </w:rPr>
        <w:t xml:space="preserve">пункте </w:t>
      </w:r>
      <w:r>
        <w:rPr>
          <w:rFonts w:eastAsia="Times New Roman" w:cs="Times New Roman"/>
          <w:color w:val="000000"/>
          <w:kern w:val="0"/>
          <w:sz w:val="28"/>
          <w:szCs w:val="28"/>
          <w:shd w:fill="auto" w:val="clear"/>
          <w:lang w:val="ru-RU" w:eastAsia="en-US" w:bidi="ar-SA"/>
        </w:rPr>
        <w:t>2.3</w:t>
      </w:r>
      <w:r>
        <w:rPr>
          <w:shd w:fill="auto" w:val="clear"/>
        </w:rPr>
        <w:t xml:space="preserve"> </w:t>
      </w:r>
      <w:r>
        <w:rPr/>
        <w:t>настоящего административного регламента:</w:t>
      </w:r>
    </w:p>
    <w:p>
      <w:pPr>
        <w:pStyle w:val="23"/>
        <w:widowControl w:val="false"/>
        <w:shd w:val="clear" w:color="auto" w:fill="auto"/>
        <w:tabs>
          <w:tab w:val="clear" w:pos="720"/>
          <w:tab w:val="left" w:pos="1107" w:leader="none"/>
        </w:tabs>
        <w:suppressAutoHyphens w:val="true"/>
        <w:bidi w:val="0"/>
        <w:spacing w:lineRule="exact" w:line="312" w:before="0" w:after="0"/>
        <w:ind w:left="0" w:right="170" w:firstLine="794"/>
        <w:jc w:val="both"/>
        <w:rPr/>
      </w:pPr>
      <w:r>
        <w:rPr/>
        <w:t>а)</w:t>
        <w:tab/>
        <w:t xml:space="preserve">Заявление о предоставлении муниципальной услуги по форме, согласно </w:t>
      </w:r>
      <w:r>
        <w:rPr>
          <w:shd w:fill="auto" w:val="clear"/>
        </w:rPr>
        <w:t xml:space="preserve">приложению № 2 </w:t>
      </w:r>
      <w:r>
        <w:rPr/>
        <w:t xml:space="preserve">к настоящему </w:t>
      </w:r>
      <w:r>
        <w:rPr>
          <w:rFonts w:eastAsia="Times New Roman" w:cs="Times New Roman"/>
          <w:color w:val="auto"/>
          <w:kern w:val="0"/>
          <w:sz w:val="28"/>
          <w:szCs w:val="28"/>
          <w:lang w:val="ru-RU" w:eastAsia="en-US" w:bidi="ar-SA"/>
        </w:rPr>
        <w:t>а</w:t>
      </w:r>
      <w:r>
        <w:rPr/>
        <w:t>дминистративному регламенту.</w:t>
      </w:r>
    </w:p>
    <w:p>
      <w:pPr>
        <w:pStyle w:val="23"/>
        <w:widowControl w:val="false"/>
        <w:shd w:val="clear" w:color="auto" w:fill="auto"/>
        <w:suppressAutoHyphens w:val="true"/>
        <w:bidi w:val="0"/>
        <w:spacing w:lineRule="exact" w:line="312" w:before="0" w:after="0"/>
        <w:ind w:left="0" w:right="170" w:firstLine="794"/>
        <w:jc w:val="both"/>
        <w:rPr/>
      </w:pPr>
      <w: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23"/>
        <w:widowControl w:val="false"/>
        <w:shd w:val="clear" w:color="auto" w:fill="auto"/>
        <w:suppressAutoHyphens w:val="true"/>
        <w:bidi w:val="0"/>
        <w:spacing w:lineRule="exact" w:line="312" w:before="0" w:after="0"/>
        <w:ind w:left="0" w:right="170" w:firstLine="794"/>
        <w:jc w:val="both"/>
        <w:rPr/>
      </w:pPr>
      <w:r>
        <w:rPr/>
        <w:t>В заявлении также указывается один из следующих способов направления результата предоставления муниципальной услуги:</w:t>
      </w:r>
    </w:p>
    <w:p>
      <w:pPr>
        <w:pStyle w:val="23"/>
        <w:shd w:val="clear" w:color="auto" w:fill="auto"/>
        <w:spacing w:lineRule="exact" w:line="312" w:before="0" w:after="0"/>
        <w:ind w:left="0" w:right="0" w:firstLine="800"/>
        <w:jc w:val="both"/>
        <w:rPr/>
      </w:pPr>
      <w:r>
        <w:rPr/>
        <w:t>в форме электронного документа в личном кабинете на ЕПГУ;</w:t>
      </w:r>
    </w:p>
    <w:p>
      <w:pPr>
        <w:pStyle w:val="23"/>
        <w:widowControl w:val="false"/>
        <w:shd w:val="clear" w:color="auto" w:fill="auto"/>
        <w:suppressAutoHyphens w:val="true"/>
        <w:bidi w:val="0"/>
        <w:spacing w:lineRule="exact" w:line="312" w:before="0" w:after="0"/>
        <w:ind w:left="0" w:right="170" w:firstLine="794"/>
        <w:jc w:val="both"/>
        <w:rPr/>
      </w:pPr>
      <w:r>
        <w:rPr/>
        <w:t>на бумажном носителе в виде распечатанного экземпляра электронного документа в Уполномоченном органе, многофункциональном центре;</w:t>
      </w:r>
    </w:p>
    <w:p>
      <w:pPr>
        <w:pStyle w:val="23"/>
        <w:shd w:val="clear" w:color="auto" w:fill="auto"/>
        <w:spacing w:lineRule="exact" w:line="312" w:before="0" w:after="0"/>
        <w:ind w:left="0" w:right="0" w:firstLine="800"/>
        <w:jc w:val="both"/>
        <w:rPr/>
      </w:pPr>
      <w:r>
        <w:rPr/>
        <w:t>на бумажном носителе в Уполномоченном органе, многофункциональном центре;</w:t>
      </w:r>
    </w:p>
    <w:p>
      <w:pPr>
        <w:pStyle w:val="23"/>
        <w:widowControl w:val="false"/>
        <w:shd w:val="clear" w:color="auto" w:fill="auto"/>
        <w:tabs>
          <w:tab w:val="clear" w:pos="720"/>
          <w:tab w:val="left" w:pos="1227" w:leader="none"/>
        </w:tabs>
        <w:suppressAutoHyphens w:val="true"/>
        <w:bidi w:val="0"/>
        <w:spacing w:lineRule="exact" w:line="312" w:before="0" w:after="0"/>
        <w:ind w:left="0" w:right="283" w:firstLine="794"/>
        <w:jc w:val="both"/>
        <w:rPr/>
      </w:pPr>
      <w:r>
        <w:rPr/>
        <w:t>б)</w:t>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23"/>
        <w:widowControl w:val="false"/>
        <w:numPr>
          <w:ilvl w:val="0"/>
          <w:numId w:val="0"/>
        </w:numPr>
        <w:shd w:val="clear" w:color="auto" w:fill="auto"/>
        <w:tabs>
          <w:tab w:val="clear" w:pos="720"/>
          <w:tab w:val="left" w:pos="1227" w:leader="none"/>
        </w:tabs>
        <w:suppressAutoHyphens w:val="true"/>
        <w:bidi w:val="0"/>
        <w:spacing w:lineRule="exact" w:line="312" w:before="0" w:after="0"/>
        <w:ind w:left="0" w:right="283" w:firstLine="794"/>
        <w:jc w:val="both"/>
        <w:rPr>
          <w:sz w:val="28"/>
          <w:szCs w:val="28"/>
        </w:rPr>
      </w:pPr>
      <w:r>
        <w:rPr>
          <w:sz w:val="28"/>
          <w:szCs w:val="28"/>
        </w:rPr>
        <w:t>в)</w:t>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Pr>
          <w:sz w:val="28"/>
          <w:szCs w:val="28"/>
          <w:lang w:eastAsia="en-US" w:bidi="en-US"/>
        </w:rPr>
        <w:t>.</w:t>
      </w:r>
    </w:p>
    <w:p>
      <w:pPr>
        <w:pStyle w:val="23"/>
        <w:widowControl w:val="false"/>
        <w:numPr>
          <w:ilvl w:val="0"/>
          <w:numId w:val="0"/>
        </w:numPr>
        <w:shd w:val="clear" w:color="auto" w:fill="auto"/>
        <w:tabs>
          <w:tab w:val="clear" w:pos="720"/>
          <w:tab w:val="left" w:pos="1609" w:leader="none"/>
        </w:tabs>
        <w:suppressAutoHyphens w:val="true"/>
        <w:bidi w:val="0"/>
        <w:spacing w:lineRule="exact" w:line="317" w:before="0" w:after="0"/>
        <w:ind w:left="57" w:right="283" w:hanging="0"/>
        <w:jc w:val="both"/>
        <w:rPr/>
      </w:pPr>
      <w:r>
        <w:rPr/>
        <w:t xml:space="preserve">     </w:t>
      </w:r>
      <w:r>
        <w:rPr/>
        <w:t>2.6.2. Для выдачи разрешения на установку и эксплуатацию рекламной конструкции заявитель дополнительно предоставляет:</w:t>
      </w:r>
    </w:p>
    <w:p>
      <w:pPr>
        <w:pStyle w:val="23"/>
        <w:widowControl w:val="false"/>
        <w:shd w:val="clear" w:color="auto" w:fill="auto"/>
        <w:tabs>
          <w:tab w:val="clear" w:pos="720"/>
          <w:tab w:val="left" w:pos="1335" w:leader="none"/>
        </w:tabs>
        <w:suppressAutoHyphens w:val="true"/>
        <w:bidi w:val="0"/>
        <w:spacing w:lineRule="exact" w:line="317" w:before="0" w:after="0"/>
        <w:ind w:left="57" w:right="737" w:hanging="0"/>
        <w:jc w:val="both"/>
        <w:rPr/>
      </w:pPr>
      <w:r>
        <w:rPr/>
        <w:t xml:space="preserve">          </w:t>
      </w:r>
      <w:r>
        <w:rPr/>
        <w:t>1) Проектную документацию рекламной конструкции;</w:t>
      </w:r>
    </w:p>
    <w:p>
      <w:pPr>
        <w:pStyle w:val="23"/>
        <w:widowControl w:val="false"/>
        <w:numPr>
          <w:ilvl w:val="0"/>
          <w:numId w:val="0"/>
        </w:numPr>
        <w:shd w:val="clear" w:color="auto" w:fill="auto"/>
        <w:tabs>
          <w:tab w:val="clear" w:pos="720"/>
          <w:tab w:val="left" w:pos="1335" w:leader="none"/>
        </w:tabs>
        <w:suppressAutoHyphens w:val="true"/>
        <w:bidi w:val="0"/>
        <w:spacing w:lineRule="exact" w:line="317" w:before="0" w:after="0"/>
        <w:ind w:left="0" w:right="737" w:hanging="0"/>
        <w:jc w:val="both"/>
        <w:rPr/>
      </w:pPr>
      <w:r>
        <w:rPr/>
        <w:t xml:space="preserve">           </w:t>
      </w:r>
      <w:r>
        <w:rPr/>
        <w:t>2) Эскиз рекламной конструкции;</w:t>
      </w:r>
    </w:p>
    <w:p>
      <w:pPr>
        <w:pStyle w:val="23"/>
        <w:widowControl w:val="false"/>
        <w:numPr>
          <w:ilvl w:val="0"/>
          <w:numId w:val="0"/>
        </w:numPr>
        <w:shd w:val="clear" w:color="auto" w:fill="auto"/>
        <w:tabs>
          <w:tab w:val="clear" w:pos="720"/>
          <w:tab w:val="left" w:pos="1335" w:leader="none"/>
        </w:tabs>
        <w:suppressAutoHyphens w:val="true"/>
        <w:bidi w:val="0"/>
        <w:spacing w:lineRule="exact" w:line="317" w:before="0" w:after="0"/>
        <w:ind w:left="57" w:right="340" w:hanging="0"/>
        <w:jc w:val="both"/>
        <w:rPr/>
      </w:pPr>
      <w:r>
        <w:rPr/>
        <w:t xml:space="preserve">    </w:t>
      </w:r>
      <w:r>
        <w:rPr/>
        <w:t>3)  Нотариально удостоверенное согласие собственника недвижимого</w:t>
        <w:br/>
        <w:t>имущества на присоединение к этому имуществу рекламной конструкции (в</w:t>
        <w:br/>
        <w:t>случае если имущество передано уполномоченному лицу);</w:t>
      </w:r>
    </w:p>
    <w:p>
      <w:pPr>
        <w:pStyle w:val="23"/>
        <w:widowControl w:val="false"/>
        <w:numPr>
          <w:ilvl w:val="0"/>
          <w:numId w:val="0"/>
        </w:numPr>
        <w:shd w:val="clear" w:color="auto" w:fill="auto"/>
        <w:tabs>
          <w:tab w:val="clear" w:pos="720"/>
          <w:tab w:val="left" w:pos="1335" w:leader="none"/>
        </w:tabs>
        <w:suppressAutoHyphens w:val="true"/>
        <w:bidi w:val="0"/>
        <w:spacing w:lineRule="exact" w:line="317" w:before="0" w:after="0"/>
        <w:ind w:left="57" w:right="283" w:hanging="0"/>
        <w:jc w:val="both"/>
        <w:rPr/>
      </w:pPr>
      <w:r>
        <w:rPr/>
        <w:t xml:space="preserve">      </w:t>
      </w:r>
      <w:r>
        <w:rPr/>
        <w:t>4) Нотариально удостоверенное согласие собственника (-ов) недвижимого</w:t>
        <w:br/>
        <w:t>имущества на присоединение к этому имуществу рекламной конструкции (в</w:t>
        <w:br/>
        <w:t>случае если заявитель не является единоличным собственником имущества);</w:t>
      </w:r>
    </w:p>
    <w:p>
      <w:pPr>
        <w:pStyle w:val="23"/>
        <w:widowControl w:val="false"/>
        <w:numPr>
          <w:ilvl w:val="0"/>
          <w:numId w:val="0"/>
        </w:numPr>
        <w:shd w:val="clear" w:color="auto" w:fill="auto"/>
        <w:tabs>
          <w:tab w:val="clear" w:pos="720"/>
          <w:tab w:val="left" w:pos="1335" w:leader="none"/>
        </w:tabs>
        <w:suppressAutoHyphens w:val="true"/>
        <w:bidi w:val="0"/>
        <w:spacing w:lineRule="exact" w:line="317" w:before="0" w:after="0"/>
        <w:ind w:left="57" w:right="283" w:hanging="0"/>
        <w:jc w:val="both"/>
        <w:rPr/>
      </w:pPr>
      <w:r>
        <w:rPr/>
        <w:t xml:space="preserve">  </w:t>
      </w:r>
      <w:r>
        <w:rPr/>
        <w:t>5) Нотариально  удостоверенный протокол общего собрания</w:t>
        <w:br/>
        <w:t>собственников помещений в многоквартирном доме (в случае, когда рекламная</w:t>
        <w:br/>
        <w:t>конструкция присоединяется к общему имуществу);</w:t>
      </w:r>
    </w:p>
    <w:p>
      <w:pPr>
        <w:pStyle w:val="23"/>
        <w:widowControl w:val="false"/>
        <w:numPr>
          <w:ilvl w:val="0"/>
          <w:numId w:val="0"/>
        </w:numPr>
        <w:shd w:val="clear" w:color="auto" w:fill="auto"/>
        <w:tabs>
          <w:tab w:val="clear" w:pos="720"/>
          <w:tab w:val="left" w:pos="1335" w:leader="none"/>
        </w:tabs>
        <w:suppressAutoHyphens w:val="true"/>
        <w:bidi w:val="0"/>
        <w:spacing w:lineRule="exact" w:line="317" w:before="0" w:after="0"/>
        <w:ind w:left="57" w:right="340" w:hanging="0"/>
        <w:jc w:val="both"/>
        <w:rPr/>
      </w:pPr>
      <w:r>
        <w:rPr/>
        <w:t xml:space="preserve">     </w:t>
      </w:r>
      <w:r>
        <w:rPr/>
        <w:t>6) Договор на установку и эксплуатацию рекламной конструкции, за</w:t>
        <w:br/>
        <w:t>исключением случаев:</w:t>
      </w:r>
    </w:p>
    <w:p>
      <w:pPr>
        <w:pStyle w:val="23"/>
        <w:widowControl w:val="false"/>
        <w:shd w:val="clear" w:color="auto" w:fill="auto"/>
        <w:tabs>
          <w:tab w:val="clear" w:pos="720"/>
          <w:tab w:val="left" w:pos="1335" w:leader="none"/>
        </w:tabs>
        <w:suppressAutoHyphens w:val="true"/>
        <w:bidi w:val="0"/>
        <w:spacing w:lineRule="exact" w:line="317" w:before="0" w:after="0"/>
        <w:ind w:left="57" w:right="340" w:hanging="0"/>
        <w:jc w:val="both"/>
        <w:rPr/>
      </w:pPr>
      <w:r>
        <w:rPr/>
        <w:t xml:space="preserve">              </w:t>
      </w:r>
      <w:r>
        <w:rPr/>
        <w:t>а)</w:t>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pPr>
        <w:pStyle w:val="23"/>
        <w:widowControl w:val="false"/>
        <w:shd w:val="clear" w:color="auto" w:fill="auto"/>
        <w:tabs>
          <w:tab w:val="clear" w:pos="720"/>
          <w:tab w:val="left" w:pos="1335" w:leader="none"/>
        </w:tabs>
        <w:suppressAutoHyphens w:val="true"/>
        <w:bidi w:val="0"/>
        <w:spacing w:lineRule="exact" w:line="317" w:before="0" w:after="0"/>
        <w:ind w:left="0" w:right="283" w:firstLine="794"/>
        <w:jc w:val="both"/>
        <w:rPr/>
      </w:pPr>
      <w:r>
        <w:rPr/>
        <w:t xml:space="preserve">   </w:t>
      </w:r>
      <w:r>
        <w:rPr/>
        <w:t>б)</w:t>
        <w:tab/>
        <w:t>когда заключен договор по итогам проведения торгов в случае присоединения рекламной конструкции к имуществу, находящемуся</w:t>
        <w:br/>
        <w:t>государственной (муниципальной) собственности.</w:t>
      </w:r>
    </w:p>
    <w:p>
      <w:pPr>
        <w:pStyle w:val="23"/>
        <w:widowControl w:val="false"/>
        <w:numPr>
          <w:ilvl w:val="0"/>
          <w:numId w:val="0"/>
        </w:numPr>
        <w:shd w:val="clear" w:color="auto" w:fill="auto"/>
        <w:tabs>
          <w:tab w:val="clear" w:pos="720"/>
          <w:tab w:val="left" w:pos="1614" w:leader="none"/>
        </w:tabs>
        <w:suppressAutoHyphens w:val="true"/>
        <w:bidi w:val="0"/>
        <w:spacing w:lineRule="exact" w:line="317" w:before="0" w:after="0"/>
        <w:ind w:left="0" w:right="283" w:hanging="0"/>
        <w:jc w:val="both"/>
        <w:rPr/>
      </w:pPr>
      <w:r>
        <w:rPr/>
        <w:t xml:space="preserve">     </w:t>
      </w:r>
      <w:r>
        <w:rPr/>
        <w:t>2.6.3. В случае обращения заявителя за аннулированием разрешения</w:t>
        <w:br/>
        <w:t>на установку и эксплуатацию рекламной конструкции:</w:t>
      </w:r>
    </w:p>
    <w:p>
      <w:pPr>
        <w:pStyle w:val="23"/>
        <w:widowControl w:val="false"/>
        <w:numPr>
          <w:ilvl w:val="0"/>
          <w:numId w:val="0"/>
        </w:numPr>
        <w:shd w:val="clear" w:color="auto" w:fill="auto"/>
        <w:tabs>
          <w:tab w:val="clear" w:pos="720"/>
          <w:tab w:val="left" w:pos="1335" w:leader="none"/>
        </w:tabs>
        <w:suppressAutoHyphens w:val="true"/>
        <w:bidi w:val="0"/>
        <w:spacing w:lineRule="exact" w:line="317" w:before="0" w:after="0"/>
        <w:ind w:left="57" w:right="283" w:hanging="0"/>
        <w:jc w:val="both"/>
        <w:rPr/>
      </w:pPr>
      <w:r>
        <w:rPr/>
        <w:t xml:space="preserve">   </w:t>
      </w:r>
      <w:r>
        <w:rPr/>
        <w:t>Уведомление об отказе от дальнейшего использования разрешения</w:t>
        <w:br/>
        <w:t>услуги (в случае обращения через ЕПГУ заполняется с помощью интерактивной формы в карточке услуги на ЕПГУ);</w:t>
      </w:r>
    </w:p>
    <w:p>
      <w:pPr>
        <w:pStyle w:val="23"/>
        <w:widowControl w:val="false"/>
        <w:numPr>
          <w:ilvl w:val="0"/>
          <w:numId w:val="0"/>
        </w:numPr>
        <w:shd w:val="clear" w:color="auto" w:fill="auto"/>
        <w:tabs>
          <w:tab w:val="clear" w:pos="720"/>
          <w:tab w:val="left" w:pos="1335" w:leader="none"/>
        </w:tabs>
        <w:suppressAutoHyphens w:val="true"/>
        <w:bidi w:val="0"/>
        <w:spacing w:lineRule="exact" w:line="317" w:before="0" w:after="0"/>
        <w:ind w:left="57" w:right="340" w:hanging="0"/>
        <w:jc w:val="both"/>
        <w:rPr/>
      </w:pPr>
      <w:r>
        <w:rPr/>
        <w:t xml:space="preserve">   </w:t>
      </w:r>
      <w:r>
        <w:rPr/>
        <w:t>Документ,  подтверждающий прекращение договора, заключенного</w:t>
        <w:br/>
        <w:t>между собственником или законным владельцем недвижимого имущества и</w:t>
        <w:br/>
        <w:t>владельцем рекламной конструкции.</w:t>
      </w:r>
    </w:p>
    <w:p>
      <w:pPr>
        <w:pStyle w:val="23"/>
        <w:widowControl w:val="false"/>
        <w:shd w:val="clear" w:color="auto" w:fill="auto"/>
        <w:suppressAutoHyphens w:val="true"/>
        <w:bidi w:val="0"/>
        <w:spacing w:lineRule="exact" w:line="317" w:before="0" w:after="0"/>
        <w:ind w:left="57" w:right="283" w:hanging="0"/>
        <w:jc w:val="both"/>
        <w:rPr/>
      </w:pPr>
      <w:r>
        <w:rPr/>
        <w:t xml:space="preserve">     </w:t>
      </w:r>
      <w:r>
        <w:rPr/>
        <w:t xml:space="preserve">Заявления и прилагаемые документы, указанные в пунктах </w:t>
      </w:r>
      <w:r>
        <w:rPr>
          <w:rFonts w:eastAsia="Times New Roman" w:cs="Times New Roman"/>
          <w:color w:val="000000"/>
          <w:kern w:val="0"/>
          <w:sz w:val="28"/>
          <w:szCs w:val="28"/>
          <w:shd w:fill="auto" w:val="clear"/>
          <w:lang w:val="ru-RU" w:eastAsia="en-US" w:bidi="ar-SA"/>
        </w:rPr>
        <w:t>2.6.1-2.6.3</w:t>
      </w:r>
      <w:r>
        <w:rPr/>
        <w:br/>
        <w:t xml:space="preserve">административного регламента направляются (подаются) в Уполномоченный орган в электронной форме путем заполнения формы запроса </w:t>
      </w:r>
      <w:r>
        <w:rPr>
          <w:sz w:val="28"/>
          <w:szCs w:val="28"/>
          <w:lang w:eastAsia="en-US" w:bidi="en-US"/>
        </w:rPr>
        <w:t>через личный кабинет на ЕПГУ.</w:t>
      </w:r>
    </w:p>
    <w:p>
      <w:pPr>
        <w:pStyle w:val="23"/>
        <w:widowControl w:val="false"/>
        <w:numPr>
          <w:ilvl w:val="0"/>
          <w:numId w:val="0"/>
        </w:numPr>
        <w:shd w:val="clear" w:color="auto" w:fill="auto"/>
        <w:tabs>
          <w:tab w:val="clear" w:pos="720"/>
          <w:tab w:val="left" w:pos="1227" w:leader="none"/>
        </w:tabs>
        <w:suppressAutoHyphens w:val="true"/>
        <w:bidi w:val="0"/>
        <w:spacing w:lineRule="exact" w:line="312" w:before="0" w:after="0"/>
        <w:ind w:left="0" w:right="283" w:firstLine="794"/>
        <w:jc w:val="both"/>
        <w:rPr>
          <w:lang w:eastAsia="en-US" w:bidi="en-US"/>
        </w:rPr>
      </w:pPr>
      <w:r>
        <w:rPr>
          <w:lang w:eastAsia="en-US" w:bidi="en-US"/>
        </w:rPr>
      </w:r>
    </w:p>
    <w:p>
      <w:pPr>
        <w:pStyle w:val="ListParagraph"/>
        <w:numPr>
          <w:ilvl w:val="0"/>
          <w:numId w:val="0"/>
        </w:numPr>
        <w:tabs>
          <w:tab w:val="clear" w:pos="720"/>
          <w:tab w:val="left" w:pos="1279" w:leader="none"/>
        </w:tabs>
        <w:spacing w:lineRule="auto" w:line="240" w:before="0" w:after="0"/>
        <w:ind w:left="270" w:right="310" w:hanging="0"/>
        <w:jc w:val="center"/>
        <w:rPr>
          <w:sz w:val="28"/>
          <w:szCs w:val="28"/>
        </w:rPr>
      </w:pPr>
      <w:r>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pPr>
        <w:pStyle w:val="ListParagraph"/>
        <w:numPr>
          <w:ilvl w:val="0"/>
          <w:numId w:val="0"/>
        </w:numPr>
        <w:tabs>
          <w:tab w:val="clear" w:pos="720"/>
          <w:tab w:val="left" w:pos="1279" w:leader="none"/>
        </w:tabs>
        <w:spacing w:lineRule="auto" w:line="240" w:before="0" w:after="0"/>
        <w:ind w:left="270" w:right="310" w:hanging="0"/>
        <w:jc w:val="center"/>
        <w:rPr>
          <w:b/>
          <w:b/>
          <w:bCs/>
        </w:rPr>
      </w:pPr>
      <w:r>
        <w:rPr>
          <w:b/>
          <w:bCs/>
        </w:rPr>
      </w:r>
    </w:p>
    <w:p>
      <w:pPr>
        <w:pStyle w:val="23"/>
        <w:widowControl w:val="false"/>
        <w:numPr>
          <w:ilvl w:val="0"/>
          <w:numId w:val="0"/>
        </w:numPr>
        <w:shd w:val="clear" w:color="auto" w:fill="auto"/>
        <w:tabs>
          <w:tab w:val="clear" w:pos="720"/>
          <w:tab w:val="left" w:pos="1627" w:leader="none"/>
        </w:tabs>
        <w:suppressAutoHyphens w:val="true"/>
        <w:bidi w:val="0"/>
        <w:spacing w:lineRule="exact" w:line="322" w:before="0" w:after="0"/>
        <w:ind w:left="113" w:right="227" w:hanging="0"/>
        <w:jc w:val="both"/>
        <w:rPr/>
      </w:pPr>
      <w:r>
        <w:rPr/>
        <w:t xml:space="preserve">    </w:t>
      </w:r>
      <w:r>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государственной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pPr>
        <w:pStyle w:val="23"/>
        <w:widowControl w:val="false"/>
        <w:numPr>
          <w:ilvl w:val="0"/>
          <w:numId w:val="0"/>
        </w:numPr>
        <w:shd w:val="clear" w:color="auto" w:fill="auto"/>
        <w:tabs>
          <w:tab w:val="clear" w:pos="720"/>
          <w:tab w:val="left" w:pos="1627" w:leader="none"/>
        </w:tabs>
        <w:suppressAutoHyphens w:val="true"/>
        <w:bidi w:val="0"/>
        <w:spacing w:lineRule="exact" w:line="322" w:before="0" w:after="0"/>
        <w:ind w:left="57" w:right="227" w:hanging="0"/>
        <w:jc w:val="both"/>
        <w:rPr/>
      </w:pPr>
      <w:r>
        <w:rPr/>
        <w:t xml:space="preserve">         </w:t>
      </w:r>
      <w:r>
        <w:rPr/>
        <w:t>В Федеральной налоговой службе Российской Федерации, если Заявитель не представил указанный документ по собственной инициативе:</w:t>
      </w:r>
    </w:p>
    <w:p>
      <w:pPr>
        <w:pStyle w:val="23"/>
        <w:widowControl w:val="false"/>
        <w:shd w:val="clear" w:color="auto" w:fill="auto"/>
        <w:tabs>
          <w:tab w:val="clear" w:pos="720"/>
          <w:tab w:val="left" w:pos="1130" w:leader="none"/>
        </w:tabs>
        <w:suppressAutoHyphens w:val="true"/>
        <w:bidi w:val="0"/>
        <w:spacing w:lineRule="exact" w:line="322" w:before="0" w:after="0"/>
        <w:ind w:left="57" w:right="227" w:hanging="0"/>
        <w:jc w:val="both"/>
        <w:rPr/>
      </w:pPr>
      <w:r>
        <w:rPr/>
        <w:t xml:space="preserve">           </w:t>
      </w:r>
      <w:r>
        <w:rPr/>
        <w:t>а)</w:t>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pPr>
        <w:pStyle w:val="23"/>
        <w:widowControl w:val="false"/>
        <w:shd w:val="clear" w:color="auto" w:fill="auto"/>
        <w:tabs>
          <w:tab w:val="clear" w:pos="720"/>
          <w:tab w:val="left" w:pos="1130" w:leader="none"/>
        </w:tabs>
        <w:suppressAutoHyphens w:val="true"/>
        <w:bidi w:val="0"/>
        <w:spacing w:lineRule="exact" w:line="322" w:before="0" w:after="0"/>
        <w:ind w:left="57" w:right="283" w:hanging="0"/>
        <w:jc w:val="both"/>
        <w:rPr/>
      </w:pPr>
      <w:r>
        <w:rPr/>
        <w:t xml:space="preserve">           </w:t>
      </w:r>
      <w:r>
        <w:rPr/>
        <w:t>б)</w:t>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pPr>
        <w:pStyle w:val="23"/>
        <w:widowControl w:val="false"/>
        <w:numPr>
          <w:ilvl w:val="0"/>
          <w:numId w:val="0"/>
        </w:numPr>
        <w:shd w:val="clear" w:color="auto" w:fill="auto"/>
        <w:tabs>
          <w:tab w:val="clear" w:pos="720"/>
          <w:tab w:val="left" w:pos="1627" w:leader="none"/>
        </w:tabs>
        <w:suppressAutoHyphens w:val="true"/>
        <w:bidi w:val="0"/>
        <w:spacing w:lineRule="exact" w:line="322" w:before="0" w:after="0"/>
        <w:ind w:left="57" w:right="170" w:hanging="0"/>
        <w:jc w:val="both"/>
        <w:rPr/>
      </w:pPr>
      <w:r>
        <w:rPr/>
        <w:t xml:space="preserve">       </w:t>
      </w:r>
      <w:r>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pPr>
        <w:pStyle w:val="23"/>
        <w:widowControl w:val="false"/>
        <w:shd w:val="clear" w:color="auto" w:fill="auto"/>
        <w:suppressAutoHyphens w:val="true"/>
        <w:bidi w:val="0"/>
        <w:spacing w:lineRule="exact" w:line="322" w:before="0" w:after="0"/>
        <w:ind w:left="0" w:right="227" w:firstLine="850"/>
        <w:jc w:val="both"/>
        <w:rPr/>
      </w:pPr>
      <w:r>
        <w:rPr/>
        <w:t>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pPr>
        <w:pStyle w:val="23"/>
        <w:widowControl w:val="false"/>
        <w:numPr>
          <w:ilvl w:val="0"/>
          <w:numId w:val="0"/>
        </w:numPr>
        <w:shd w:val="clear" w:color="auto" w:fill="auto"/>
        <w:tabs>
          <w:tab w:val="clear" w:pos="720"/>
          <w:tab w:val="left" w:pos="1627" w:leader="none"/>
        </w:tabs>
        <w:suppressAutoHyphens w:val="true"/>
        <w:bidi w:val="0"/>
        <w:spacing w:lineRule="exact" w:line="322" w:before="0" w:after="0"/>
        <w:ind w:left="57" w:right="227" w:hanging="0"/>
        <w:jc w:val="both"/>
        <w:rPr/>
      </w:pPr>
      <w:r>
        <w:rPr/>
        <w:t xml:space="preserve">     </w:t>
      </w:r>
      <w:r>
        <w:rPr/>
        <w:t>Федеральном  казначействе, если Заявитель не представил указанный документ по собственной инициативе:</w:t>
      </w:r>
    </w:p>
    <w:p>
      <w:pPr>
        <w:pStyle w:val="23"/>
        <w:widowControl w:val="false"/>
        <w:shd w:val="clear" w:color="auto" w:fill="auto"/>
        <w:tabs>
          <w:tab w:val="clear" w:pos="720"/>
          <w:tab w:val="left" w:pos="3503" w:leader="none"/>
          <w:tab w:val="left" w:pos="5946" w:leader="none"/>
        </w:tabs>
        <w:suppressAutoHyphens w:val="true"/>
        <w:bidi w:val="0"/>
        <w:spacing w:lineRule="exact" w:line="322" w:before="0" w:after="0"/>
        <w:ind w:left="57" w:right="283" w:hanging="0"/>
        <w:jc w:val="both"/>
        <w:rPr/>
      </w:pPr>
      <w:r>
        <w:rPr/>
        <w:t xml:space="preserve">        </w:t>
      </w:r>
      <w:r>
        <w:rPr/>
        <w:t>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pPr>
        <w:pStyle w:val="23"/>
        <w:widowControl w:val="false"/>
        <w:numPr>
          <w:ilvl w:val="0"/>
          <w:numId w:val="0"/>
        </w:numPr>
        <w:shd w:val="clear" w:color="auto" w:fill="auto"/>
        <w:tabs>
          <w:tab w:val="clear" w:pos="720"/>
          <w:tab w:val="left" w:pos="1627" w:leader="none"/>
        </w:tabs>
        <w:suppressAutoHyphens w:val="true"/>
        <w:bidi w:val="0"/>
        <w:spacing w:lineRule="exact" w:line="322" w:before="0" w:after="0"/>
        <w:ind w:left="135" w:right="283" w:hanging="0"/>
        <w:jc w:val="both"/>
        <w:rPr/>
      </w:pPr>
      <w:r>
        <w:rPr/>
        <w:t xml:space="preserve">         </w:t>
      </w:r>
      <w:r>
        <w:rPr/>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pPr>
        <w:pStyle w:val="23"/>
        <w:widowControl w:val="false"/>
        <w:numPr>
          <w:ilvl w:val="0"/>
          <w:numId w:val="0"/>
        </w:numPr>
        <w:shd w:val="clear" w:color="auto" w:fill="auto"/>
        <w:tabs>
          <w:tab w:val="clear" w:pos="720"/>
          <w:tab w:val="left" w:pos="1400" w:leader="none"/>
        </w:tabs>
        <w:suppressAutoHyphens w:val="true"/>
        <w:bidi w:val="0"/>
        <w:spacing w:lineRule="exact" w:line="322" w:before="0" w:after="0"/>
        <w:ind w:left="135" w:right="283" w:hanging="0"/>
        <w:jc w:val="both"/>
        <w:rPr/>
      </w:pPr>
      <w:r>
        <w:rPr/>
        <w:t xml:space="preserve">     </w:t>
      </w:r>
      <w:r>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23"/>
        <w:widowControl w:val="false"/>
        <w:numPr>
          <w:ilvl w:val="0"/>
          <w:numId w:val="0"/>
        </w:numPr>
        <w:shd w:val="clear" w:color="auto" w:fill="auto"/>
        <w:tabs>
          <w:tab w:val="clear" w:pos="720"/>
          <w:tab w:val="left" w:pos="1409" w:leader="none"/>
        </w:tabs>
        <w:suppressAutoHyphens w:val="true"/>
        <w:bidi w:val="0"/>
        <w:spacing w:lineRule="exact" w:line="322" w:before="0" w:after="0"/>
        <w:ind w:left="135" w:right="283" w:hanging="0"/>
        <w:jc w:val="both"/>
        <w:rPr>
          <w:sz w:val="28"/>
          <w:szCs w:val="28"/>
        </w:rPr>
      </w:pPr>
      <w:r>
        <w:rPr>
          <w:b/>
          <w:bCs/>
          <w:sz w:val="28"/>
          <w:szCs w:val="28"/>
        </w:rPr>
        <w:t xml:space="preserve">      </w:t>
      </w:r>
      <w:r>
        <w:rPr>
          <w:b w:val="false"/>
          <w:bCs w:val="false"/>
          <w:sz w:val="28"/>
          <w:szCs w:val="28"/>
        </w:rPr>
        <w:t>Документы, указанные в пункте 11.1  н</w:t>
      </w:r>
      <w:bookmarkStart w:id="0" w:name="_GoBack1"/>
      <w:bookmarkEnd w:id="0"/>
      <w:r>
        <w:rPr>
          <w:b w:val="false"/>
          <w:bCs w:val="false"/>
          <w:sz w:val="28"/>
          <w:szCs w:val="28"/>
        </w:rPr>
        <w:t>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ListParagraph"/>
        <w:numPr>
          <w:ilvl w:val="0"/>
          <w:numId w:val="0"/>
        </w:numPr>
        <w:tabs>
          <w:tab w:val="clear" w:pos="720"/>
          <w:tab w:val="left" w:pos="1279" w:leader="none"/>
        </w:tabs>
        <w:spacing w:lineRule="auto" w:line="240" w:before="0" w:after="0"/>
        <w:ind w:left="270" w:right="310" w:hanging="0"/>
        <w:jc w:val="both"/>
        <w:rPr>
          <w:sz w:val="28"/>
          <w:szCs w:val="28"/>
        </w:rPr>
      </w:pPr>
      <w:r>
        <w:rPr>
          <w:sz w:val="28"/>
          <w:szCs w:val="28"/>
        </w:rPr>
      </w:r>
    </w:p>
    <w:p>
      <w:pPr>
        <w:pStyle w:val="ListParagraph"/>
        <w:numPr>
          <w:ilvl w:val="0"/>
          <w:numId w:val="0"/>
        </w:numPr>
        <w:tabs>
          <w:tab w:val="clear" w:pos="720"/>
          <w:tab w:val="left" w:pos="1082" w:leader="none"/>
        </w:tabs>
        <w:spacing w:lineRule="auto" w:line="240" w:before="0" w:after="0"/>
        <w:ind w:left="1230" w:right="312" w:hanging="0"/>
        <w:jc w:val="center"/>
        <w:rPr>
          <w:sz w:val="28"/>
          <w:szCs w:val="28"/>
        </w:rPr>
      </w:pPr>
      <w:r>
        <w:rPr>
          <w:b/>
          <w:bCs/>
          <w:spacing w:val="-1"/>
          <w:sz w:val="28"/>
          <w:szCs w:val="28"/>
        </w:rPr>
        <w:t>2.8. Указание на запрет требовать от заявителя</w:t>
      </w:r>
    </w:p>
    <w:p>
      <w:pPr>
        <w:pStyle w:val="ListParagraph"/>
        <w:tabs>
          <w:tab w:val="clear" w:pos="720"/>
          <w:tab w:val="left" w:pos="1082" w:leader="none"/>
        </w:tabs>
        <w:spacing w:lineRule="auto" w:line="240" w:before="0" w:after="0"/>
        <w:ind w:left="135" w:right="312" w:firstLine="540"/>
        <w:jc w:val="center"/>
        <w:rPr>
          <w:spacing w:val="-1"/>
          <w:sz w:val="24"/>
        </w:rPr>
      </w:pPr>
      <w:r>
        <w:rPr>
          <w:spacing w:val="-1"/>
          <w:sz w:val="24"/>
        </w:rPr>
      </w:r>
    </w:p>
    <w:p>
      <w:pPr>
        <w:pStyle w:val="Normal"/>
        <w:keepNext w:val="false"/>
        <w:keepLines w:val="false"/>
        <w:widowControl w:val="false"/>
        <w:numPr>
          <w:ilvl w:val="0"/>
          <w:numId w:val="0"/>
        </w:numPr>
        <w:tabs>
          <w:tab w:val="clear" w:pos="720"/>
          <w:tab w:val="left" w:pos="1632" w:leader="none"/>
        </w:tabs>
        <w:suppressAutoHyphens w:val="true"/>
        <w:bidi w:val="0"/>
        <w:spacing w:lineRule="exact" w:line="322" w:before="0" w:after="0"/>
        <w:ind w:left="0" w:right="283" w:hanging="0"/>
        <w:jc w:val="both"/>
        <w:rPr/>
      </w:pPr>
      <w:r>
        <w:rPr>
          <w:color w:val="000000"/>
          <w:spacing w:val="0"/>
          <w:w w:val="100"/>
          <w:sz w:val="28"/>
          <w:szCs w:val="28"/>
          <w:lang w:val="ru-RU" w:eastAsia="ru-RU" w:bidi="ru-RU"/>
        </w:rPr>
        <w:t xml:space="preserve">         </w:t>
      </w:r>
      <w:r>
        <w:rPr>
          <w:color w:val="000000"/>
          <w:spacing w:val="0"/>
          <w:w w:val="100"/>
          <w:sz w:val="28"/>
          <w:szCs w:val="28"/>
          <w:lang w:val="ru-RU" w:eastAsia="ru-RU" w:bidi="ru-RU"/>
        </w:rPr>
        <w:t>При  предоставлении  муниципальной  услуги   запрещается требовать от заявителя:</w:t>
      </w:r>
    </w:p>
    <w:p>
      <w:pPr>
        <w:pStyle w:val="23"/>
        <w:keepNext w:val="false"/>
        <w:keepLines w:val="false"/>
        <w:widowControl w:val="false"/>
        <w:numPr>
          <w:ilvl w:val="0"/>
          <w:numId w:val="0"/>
        </w:numPr>
        <w:shd w:val="clear" w:fill="FFFFFF"/>
        <w:suppressAutoHyphens w:val="true"/>
        <w:bidi w:val="0"/>
        <w:spacing w:lineRule="exact" w:line="322" w:before="0" w:after="0"/>
        <w:ind w:left="0" w:right="283" w:hanging="0"/>
        <w:jc w:val="both"/>
        <w:rPr/>
      </w:pPr>
      <w:r>
        <w:rPr>
          <w:color w:val="000000"/>
          <w:spacing w:val="0"/>
          <w:w w:val="100"/>
          <w:lang w:val="ru-RU" w:eastAsia="ru-RU" w:bidi="ru-RU"/>
        </w:rPr>
        <w:t xml:space="preserve">        </w:t>
      </w:r>
      <w:r>
        <w:rPr>
          <w:color w:val="000000"/>
          <w:spacing w:val="0"/>
          <w:w w:val="100"/>
          <w:lang w:val="ru-RU"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23"/>
        <w:keepNext w:val="false"/>
        <w:keepLines w:val="false"/>
        <w:widowControl w:val="false"/>
        <w:shd w:val="clear" w:fill="FFFFFF"/>
        <w:tabs>
          <w:tab w:val="clear" w:pos="720"/>
          <w:tab w:val="left" w:pos="1476" w:leader="none"/>
        </w:tabs>
        <w:suppressAutoHyphens w:val="true"/>
        <w:bidi w:val="0"/>
        <w:spacing w:lineRule="exact" w:line="322" w:before="0" w:after="0"/>
        <w:ind w:left="0" w:right="340" w:firstLine="737"/>
        <w:jc w:val="both"/>
        <w:rPr/>
      </w:pPr>
      <w:r>
        <w:rPr>
          <w:color w:val="000000"/>
          <w:spacing w:val="0"/>
          <w:w w:val="100"/>
          <w:lang w:val="ru-RU" w:eastAsia="ru-RU" w:bidi="ru-RU"/>
        </w:rPr>
        <w:t xml:space="preserve">Представления документов и информации, которые в соответствии с нормативными правовыми актами Российской Федерации и </w:t>
      </w:r>
      <w:r>
        <w:rPr>
          <w:rStyle w:val="22"/>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t>Курской области</w:t>
      </w:r>
      <w:r>
        <w:rPr>
          <w:rStyle w:val="22"/>
          <w:i w:val="false"/>
          <w:iCs w:val="false"/>
        </w:rPr>
        <w:t>,</w:t>
      </w:r>
      <w:r>
        <w:rPr>
          <w:color w:val="000000"/>
          <w:spacing w:val="0"/>
          <w:w w:val="100"/>
          <w:lang w:val="ru-RU" w:eastAsia="ru-RU" w:bidi="ru-RU"/>
        </w:rPr>
        <w:t xml:space="preserve"> муниципальными правовыми актами </w:t>
      </w:r>
      <w:r>
        <w:rPr>
          <w:rStyle w:val="22"/>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t>Администрации Мантуровского района Курской области</w:t>
      </w:r>
      <w:r>
        <w:rPr>
          <w:color w:val="000000"/>
          <w:spacing w:val="0"/>
          <w:w w:val="100"/>
          <w:lang w:val="ru-RU"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w:t>
      </w:r>
      <w:r>
        <w:rPr>
          <w:rStyle w:val="31"/>
          <w:rFonts w:eastAsia="Times New Roman" w:cs="Times New Roman"/>
          <w:b w:val="false"/>
          <w:bCs w:val="false"/>
          <w:i w:val="false"/>
          <w:iCs w:val="false"/>
          <w:caps w:val="false"/>
          <w:smallCaps w:val="false"/>
          <w:strike w:val="false"/>
          <w:dstrike w:val="false"/>
          <w:color w:val="000000"/>
          <w:spacing w:val="0"/>
          <w:w w:val="100"/>
          <w:sz w:val="28"/>
          <w:szCs w:val="28"/>
          <w:u w:val="none"/>
          <w:shd w:fill="auto" w:val="clear"/>
          <w:lang w:val="ru-RU" w:eastAsia="ru-RU" w:bidi="ru-RU"/>
        </w:rPr>
        <w:t>муниципальных услуг» (далее - Федеральный закон № 210-ФЗ);</w:t>
      </w:r>
    </w:p>
    <w:p>
      <w:pPr>
        <w:pStyle w:val="23"/>
        <w:keepNext w:val="false"/>
        <w:keepLines w:val="false"/>
        <w:widowControl w:val="false"/>
        <w:numPr>
          <w:ilvl w:val="0"/>
          <w:numId w:val="0"/>
        </w:numPr>
        <w:shd w:val="clear" w:fill="FFFFFF"/>
        <w:suppressAutoHyphens w:val="true"/>
        <w:bidi w:val="0"/>
        <w:spacing w:lineRule="exact" w:line="322" w:before="0" w:after="0"/>
        <w:ind w:left="0" w:right="397" w:hanging="0"/>
        <w:jc w:val="both"/>
        <w:rPr>
          <w:color w:val="000000"/>
          <w:spacing w:val="0"/>
          <w:w w:val="100"/>
          <w:lang w:val="ru-RU" w:eastAsia="ru-RU" w:bidi="ru-RU"/>
        </w:rPr>
      </w:pPr>
      <w:r>
        <w:rPr>
          <w:color w:val="000000"/>
          <w:spacing w:val="0"/>
          <w:w w:val="100"/>
          <w:lang w:val="ru-RU" w:eastAsia="ru-RU" w:bidi="ru-RU"/>
        </w:rPr>
        <w:t xml:space="preserve">         </w:t>
      </w:r>
      <w:r>
        <w:rPr>
          <w:color w:val="000000"/>
          <w:spacing w:val="0"/>
          <w:w w:val="100"/>
          <w:lang w:val="ru-RU"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23"/>
        <w:keepNext w:val="false"/>
        <w:keepLines w:val="false"/>
        <w:widowControl w:val="false"/>
        <w:numPr>
          <w:ilvl w:val="0"/>
          <w:numId w:val="0"/>
        </w:numPr>
        <w:shd w:val="clear" w:fill="FFFFFF"/>
        <w:suppressAutoHyphens w:val="true"/>
        <w:bidi w:val="0"/>
        <w:spacing w:lineRule="exact" w:line="322" w:before="0" w:after="0"/>
        <w:ind w:left="0" w:right="454" w:hanging="0"/>
        <w:jc w:val="both"/>
        <w:rPr>
          <w:color w:val="000000"/>
          <w:spacing w:val="0"/>
          <w:w w:val="100"/>
          <w:lang w:val="ru-RU" w:eastAsia="ru-RU" w:bidi="ru-RU"/>
        </w:rPr>
      </w:pPr>
      <w:r>
        <w:rPr>
          <w:color w:val="000000"/>
          <w:spacing w:val="0"/>
          <w:w w:val="100"/>
          <w:lang w:val="ru-RU" w:eastAsia="ru-RU" w:bidi="ru-RU"/>
        </w:rPr>
        <w:t xml:space="preserve">   </w:t>
      </w:r>
      <w:r>
        <w:rPr>
          <w:color w:val="000000"/>
          <w:spacing w:val="0"/>
          <w:w w:val="100"/>
          <w:lang w:val="ru-RU" w:eastAsia="ru-RU" w:bidi="ru-RU"/>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pPr>
        <w:pStyle w:val="23"/>
        <w:keepNext w:val="false"/>
        <w:keepLines w:val="false"/>
        <w:widowControl w:val="false"/>
        <w:numPr>
          <w:ilvl w:val="0"/>
          <w:numId w:val="0"/>
        </w:numPr>
        <w:shd w:val="clear" w:fill="FFFFFF"/>
        <w:suppressAutoHyphens w:val="true"/>
        <w:bidi w:val="0"/>
        <w:spacing w:lineRule="exact" w:line="322" w:before="0" w:after="0"/>
        <w:ind w:left="0" w:right="454" w:hanging="0"/>
        <w:jc w:val="both"/>
        <w:rPr>
          <w:color w:val="000000"/>
          <w:spacing w:val="0"/>
          <w:w w:val="100"/>
          <w:lang w:val="ru-RU" w:eastAsia="ru-RU" w:bidi="ru-RU"/>
        </w:rPr>
      </w:pPr>
      <w:r>
        <w:rPr>
          <w:color w:val="000000"/>
          <w:spacing w:val="0"/>
          <w:w w:val="100"/>
          <w:lang w:val="ru-RU" w:eastAsia="ru-RU" w:bidi="ru-RU"/>
        </w:rPr>
        <w:t xml:space="preserve">        </w:t>
      </w:r>
      <w:r>
        <w:rPr>
          <w:color w:val="000000"/>
          <w:spacing w:val="0"/>
          <w:w w:val="100"/>
          <w:lang w:val="ru-RU" w:eastAsia="ru-RU" w:bidi="ru-RU"/>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23"/>
        <w:keepNext w:val="false"/>
        <w:keepLines w:val="false"/>
        <w:widowControl w:val="false"/>
        <w:numPr>
          <w:ilvl w:val="0"/>
          <w:numId w:val="0"/>
        </w:numPr>
        <w:shd w:val="clear" w:fill="FFFFFF"/>
        <w:suppressAutoHyphens w:val="true"/>
        <w:bidi w:val="0"/>
        <w:spacing w:lineRule="exact" w:line="322" w:before="0" w:after="0"/>
        <w:ind w:left="0" w:right="454" w:hanging="0"/>
        <w:jc w:val="both"/>
        <w:rPr>
          <w:color w:val="000000"/>
          <w:spacing w:val="0"/>
          <w:w w:val="100"/>
          <w:lang w:val="ru-RU" w:eastAsia="ru-RU" w:bidi="ru-RU"/>
        </w:rPr>
      </w:pPr>
      <w:r>
        <w:rPr>
          <w:color w:val="000000"/>
          <w:spacing w:val="0"/>
          <w:w w:val="100"/>
          <w:lang w:val="ru-RU" w:eastAsia="ru-RU" w:bidi="ru-RU"/>
        </w:rPr>
        <w:t xml:space="preserve">         </w:t>
      </w:r>
      <w:r>
        <w:rPr>
          <w:color w:val="000000"/>
          <w:spacing w:val="0"/>
          <w:w w:val="100"/>
          <w:lang w:val="ru-RU"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23"/>
        <w:keepNext w:val="false"/>
        <w:keepLines w:val="false"/>
        <w:widowControl w:val="false"/>
        <w:shd w:val="clear" w:fill="FFFFFF"/>
        <w:tabs>
          <w:tab w:val="clear" w:pos="720"/>
          <w:tab w:val="left" w:pos="1476" w:leader="none"/>
        </w:tabs>
        <w:suppressAutoHyphens w:val="true"/>
        <w:bidi w:val="0"/>
        <w:spacing w:lineRule="exact" w:line="322" w:before="0" w:after="0"/>
        <w:ind w:left="0" w:right="454" w:firstLine="737"/>
        <w:jc w:val="both"/>
        <w:rPr>
          <w:szCs w:val="24"/>
        </w:rPr>
      </w:pPr>
      <w:r>
        <w:rPr>
          <w:rStyle w:val="31"/>
          <w:rFonts w:eastAsia="Times New Roman" w:cs="Times New Roman"/>
          <w:b w:val="false"/>
          <w:bCs w:val="false"/>
          <w:i w:val="false"/>
          <w:iCs w:val="false"/>
          <w:caps w:val="false"/>
          <w:smallCaps w:val="false"/>
          <w:strike w:val="false"/>
          <w:dstrike w:val="false"/>
          <w:color w:val="000000"/>
          <w:spacing w:val="0"/>
          <w:w w:val="100"/>
          <w:sz w:val="28"/>
          <w:szCs w:val="28"/>
          <w:u w:val="none"/>
          <w:shd w:fill="auto" w:val="clear"/>
          <w:lang w:val="ru-RU" w:eastAsia="ru-RU" w:bidi="ru-RU"/>
        </w:rPr>
        <w:t>выявление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widowControl w:val="false"/>
        <w:tabs>
          <w:tab w:val="clear" w:pos="720"/>
          <w:tab w:val="left" w:pos="1082" w:leader="none"/>
        </w:tabs>
        <w:spacing w:lineRule="auto" w:line="240" w:before="0" w:after="0"/>
        <w:ind w:left="0" w:right="0" w:firstLine="539"/>
        <w:jc w:val="both"/>
        <w:rPr>
          <w:spacing w:val="-1"/>
          <w:sz w:val="24"/>
        </w:rPr>
      </w:pPr>
      <w:r>
        <w:rPr>
          <w:spacing w:val="-1"/>
          <w:sz w:val="24"/>
        </w:rPr>
      </w:r>
    </w:p>
    <w:p>
      <w:pPr>
        <w:pStyle w:val="ListParagraph"/>
        <w:tabs>
          <w:tab w:val="clear" w:pos="720"/>
          <w:tab w:val="left" w:pos="1082" w:leader="none"/>
        </w:tabs>
        <w:spacing w:lineRule="auto" w:line="240" w:before="0" w:after="0"/>
        <w:ind w:left="135" w:right="312" w:firstLine="540"/>
        <w:jc w:val="center"/>
        <w:rPr>
          <w:sz w:val="28"/>
          <w:szCs w:val="28"/>
        </w:rPr>
      </w:pPr>
      <w:r>
        <w:rPr>
          <w:b/>
          <w:bCs/>
          <w:spacing w:val="-1"/>
          <w:sz w:val="28"/>
          <w:szCs w:val="28"/>
        </w:rPr>
        <w:t>2.9. Исчерпывающий</w:t>
      </w:r>
      <w:r>
        <w:rPr>
          <w:b/>
          <w:bCs/>
          <w:spacing w:val="-14"/>
          <w:sz w:val="28"/>
          <w:szCs w:val="28"/>
        </w:rPr>
        <w:t xml:space="preserve"> </w:t>
      </w:r>
      <w:r>
        <w:rPr>
          <w:b/>
          <w:bCs/>
          <w:spacing w:val="-1"/>
          <w:sz w:val="28"/>
          <w:szCs w:val="28"/>
        </w:rPr>
        <w:t>перечень</w:t>
      </w:r>
      <w:r>
        <w:rPr>
          <w:b/>
          <w:bCs/>
          <w:spacing w:val="-14"/>
          <w:sz w:val="28"/>
          <w:szCs w:val="28"/>
        </w:rPr>
        <w:t xml:space="preserve"> </w:t>
      </w:r>
      <w:r>
        <w:rPr>
          <w:b/>
          <w:bCs/>
          <w:spacing w:val="-1"/>
          <w:sz w:val="28"/>
          <w:szCs w:val="28"/>
        </w:rPr>
        <w:t>оснований</w:t>
      </w:r>
      <w:r>
        <w:rPr>
          <w:b/>
          <w:bCs/>
          <w:spacing w:val="-14"/>
          <w:sz w:val="28"/>
          <w:szCs w:val="28"/>
        </w:rPr>
        <w:t xml:space="preserve"> </w:t>
      </w:r>
      <w:r>
        <w:rPr>
          <w:b/>
          <w:bCs/>
          <w:spacing w:val="-1"/>
          <w:sz w:val="28"/>
          <w:szCs w:val="28"/>
        </w:rPr>
        <w:t>для</w:t>
      </w:r>
      <w:r>
        <w:rPr>
          <w:b/>
          <w:bCs/>
          <w:spacing w:val="-15"/>
          <w:sz w:val="28"/>
          <w:szCs w:val="28"/>
        </w:rPr>
        <w:t xml:space="preserve"> </w:t>
      </w:r>
      <w:r>
        <w:rPr>
          <w:b/>
          <w:bCs/>
          <w:spacing w:val="-1"/>
          <w:sz w:val="28"/>
          <w:szCs w:val="28"/>
        </w:rPr>
        <w:t>отказа</w:t>
      </w:r>
      <w:r>
        <w:rPr>
          <w:b/>
          <w:bCs/>
          <w:spacing w:val="-13"/>
          <w:sz w:val="28"/>
          <w:szCs w:val="28"/>
        </w:rPr>
        <w:t xml:space="preserve"> </w:t>
      </w:r>
      <w:r>
        <w:rPr>
          <w:b/>
          <w:bCs/>
          <w:sz w:val="28"/>
          <w:szCs w:val="28"/>
        </w:rPr>
        <w:t>в</w:t>
      </w:r>
      <w:r>
        <w:rPr>
          <w:b/>
          <w:bCs/>
          <w:spacing w:val="-14"/>
          <w:sz w:val="28"/>
          <w:szCs w:val="28"/>
        </w:rPr>
        <w:t xml:space="preserve"> </w:t>
      </w:r>
      <w:r>
        <w:rPr>
          <w:b/>
          <w:bCs/>
          <w:sz w:val="28"/>
          <w:szCs w:val="28"/>
        </w:rPr>
        <w:t>приеме</w:t>
      </w:r>
      <w:r>
        <w:rPr>
          <w:b/>
          <w:bCs/>
          <w:spacing w:val="-14"/>
          <w:sz w:val="28"/>
          <w:szCs w:val="28"/>
        </w:rPr>
        <w:t xml:space="preserve"> </w:t>
      </w:r>
      <w:r>
        <w:rPr>
          <w:b/>
          <w:bCs/>
          <w:sz w:val="28"/>
          <w:szCs w:val="28"/>
        </w:rPr>
        <w:t>документов,</w:t>
      </w:r>
      <w:r>
        <w:rPr>
          <w:b/>
          <w:bCs/>
          <w:spacing w:val="-14"/>
          <w:sz w:val="28"/>
          <w:szCs w:val="28"/>
        </w:rPr>
        <w:t xml:space="preserve"> </w:t>
      </w:r>
      <w:r>
        <w:rPr>
          <w:b/>
          <w:bCs/>
          <w:sz w:val="28"/>
          <w:szCs w:val="28"/>
        </w:rPr>
        <w:t>необходимых</w:t>
      </w:r>
      <w:r>
        <w:rPr>
          <w:b/>
          <w:bCs/>
          <w:spacing w:val="-15"/>
          <w:sz w:val="28"/>
          <w:szCs w:val="28"/>
        </w:rPr>
        <w:t xml:space="preserve"> </w:t>
      </w:r>
      <w:r>
        <w:rPr>
          <w:b/>
          <w:bCs/>
          <w:sz w:val="28"/>
          <w:szCs w:val="28"/>
        </w:rPr>
        <w:t>для</w:t>
      </w:r>
      <w:r>
        <w:rPr>
          <w:b/>
          <w:bCs/>
          <w:spacing w:val="-57"/>
          <w:sz w:val="28"/>
          <w:szCs w:val="28"/>
        </w:rPr>
        <w:t xml:space="preserve"> </w:t>
      </w:r>
      <w:r>
        <w:rPr>
          <w:b/>
          <w:bCs/>
          <w:sz w:val="28"/>
          <w:szCs w:val="28"/>
        </w:rPr>
        <w:t>предоставления</w:t>
      </w:r>
      <w:r>
        <w:rPr>
          <w:b/>
          <w:bCs/>
          <w:spacing w:val="-1"/>
          <w:sz w:val="28"/>
          <w:szCs w:val="28"/>
        </w:rPr>
        <w:t xml:space="preserve"> </w:t>
      </w:r>
      <w:r>
        <w:rPr>
          <w:b/>
          <w:bCs/>
          <w:sz w:val="28"/>
          <w:szCs w:val="28"/>
        </w:rPr>
        <w:t>муниципальной услуги</w:t>
      </w:r>
    </w:p>
    <w:p>
      <w:pPr>
        <w:pStyle w:val="Style14"/>
        <w:spacing w:before="10" w:after="0"/>
        <w:rPr>
          <w:sz w:val="20"/>
        </w:rPr>
      </w:pPr>
      <w:r>
        <w:rPr>
          <w:sz w:val="20"/>
        </w:rPr>
      </w:r>
    </w:p>
    <w:p>
      <w:pPr>
        <w:pStyle w:val="23"/>
        <w:widowControl w:val="false"/>
        <w:numPr>
          <w:ilvl w:val="0"/>
          <w:numId w:val="0"/>
        </w:numPr>
        <w:shd w:val="clear" w:color="auto" w:fill="auto"/>
        <w:tabs>
          <w:tab w:val="clear" w:pos="720"/>
          <w:tab w:val="left" w:pos="1608" w:leader="none"/>
        </w:tabs>
        <w:suppressAutoHyphens w:val="true"/>
        <w:bidi w:val="0"/>
        <w:spacing w:lineRule="exact" w:line="331" w:before="0" w:after="0"/>
        <w:ind w:left="0" w:right="454" w:hanging="0"/>
        <w:jc w:val="both"/>
        <w:rPr/>
      </w:pPr>
      <w:r>
        <w:rPr/>
        <w:t xml:space="preserve">       </w:t>
      </w:r>
      <w:r>
        <w:rPr/>
        <w:t>Основаниями     для     отказа   в   приеме   к   рассмотрению   документов, необходимых для предоставления муниципальной услуги являются:</w:t>
      </w:r>
    </w:p>
    <w:p>
      <w:pPr>
        <w:pStyle w:val="23"/>
        <w:widowControl w:val="false"/>
        <w:numPr>
          <w:ilvl w:val="0"/>
          <w:numId w:val="0"/>
        </w:numPr>
        <w:shd w:val="clear" w:color="auto" w:fill="auto"/>
        <w:tabs>
          <w:tab w:val="clear" w:pos="720"/>
          <w:tab w:val="left" w:pos="1637" w:leader="none"/>
        </w:tabs>
        <w:suppressAutoHyphens w:val="true"/>
        <w:bidi w:val="0"/>
        <w:spacing w:lineRule="exact" w:line="326" w:before="0" w:after="0"/>
        <w:ind w:left="0" w:right="397" w:hanging="0"/>
        <w:jc w:val="both"/>
        <w:rPr/>
      </w:pPr>
      <w:r>
        <w:rPr/>
        <w:t xml:space="preserve">        </w:t>
      </w:r>
      <w:r>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23"/>
        <w:widowControl w:val="false"/>
        <w:numPr>
          <w:ilvl w:val="0"/>
          <w:numId w:val="0"/>
        </w:numPr>
        <w:shd w:val="clear" w:color="auto" w:fill="auto"/>
        <w:tabs>
          <w:tab w:val="clear" w:pos="720"/>
          <w:tab w:val="left" w:pos="1627" w:leader="none"/>
        </w:tabs>
        <w:suppressAutoHyphens w:val="true"/>
        <w:bidi w:val="0"/>
        <w:spacing w:lineRule="exact" w:line="326" w:before="0" w:after="0"/>
        <w:ind w:left="0" w:right="340" w:hanging="0"/>
        <w:jc w:val="both"/>
        <w:rPr/>
      </w:pPr>
      <w:r>
        <w:rPr/>
        <w:t xml:space="preserve">        </w:t>
      </w:r>
      <w:r>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23"/>
        <w:widowControl w:val="false"/>
        <w:numPr>
          <w:ilvl w:val="0"/>
          <w:numId w:val="0"/>
        </w:numPr>
        <w:shd w:val="clear" w:color="auto" w:fill="auto"/>
        <w:tabs>
          <w:tab w:val="clear" w:pos="720"/>
          <w:tab w:val="left" w:pos="1627" w:leader="none"/>
        </w:tabs>
        <w:suppressAutoHyphens w:val="true"/>
        <w:bidi w:val="0"/>
        <w:spacing w:lineRule="exact" w:line="326" w:before="0" w:after="0"/>
        <w:ind w:left="0" w:right="397" w:hanging="0"/>
        <w:jc w:val="both"/>
        <w:rPr/>
      </w:pPr>
      <w:r>
        <w:rPr/>
        <w:t xml:space="preserve">   </w:t>
      </w:r>
      <w:r>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pPr>
        <w:pStyle w:val="23"/>
        <w:widowControl w:val="false"/>
        <w:numPr>
          <w:ilvl w:val="0"/>
          <w:numId w:val="0"/>
        </w:numPr>
        <w:shd w:val="clear" w:color="auto" w:fill="auto"/>
        <w:tabs>
          <w:tab w:val="clear" w:pos="720"/>
          <w:tab w:val="left" w:pos="1627" w:leader="none"/>
        </w:tabs>
        <w:suppressAutoHyphens w:val="true"/>
        <w:bidi w:val="0"/>
        <w:spacing w:lineRule="exact" w:line="326" w:before="0" w:after="0"/>
        <w:ind w:left="0" w:right="283" w:hanging="0"/>
        <w:jc w:val="both"/>
        <w:rPr/>
      </w:pPr>
      <w:r>
        <w:rPr/>
        <w:t xml:space="preserve">      </w:t>
      </w:r>
      <w:r>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23"/>
        <w:widowControl w:val="false"/>
        <w:numPr>
          <w:ilvl w:val="0"/>
          <w:numId w:val="0"/>
        </w:numPr>
        <w:shd w:val="clear" w:color="auto" w:fill="auto"/>
        <w:tabs>
          <w:tab w:val="clear" w:pos="720"/>
          <w:tab w:val="left" w:pos="1632" w:leader="none"/>
        </w:tabs>
        <w:suppressAutoHyphens w:val="true"/>
        <w:bidi w:val="0"/>
        <w:spacing w:lineRule="exact" w:line="326" w:before="0" w:after="0"/>
        <w:ind w:left="0" w:right="283" w:hanging="0"/>
        <w:jc w:val="both"/>
        <w:rPr/>
      </w:pPr>
      <w:r>
        <w:rPr/>
        <w:t xml:space="preserve">        </w:t>
      </w:r>
      <w:r>
        <w:rPr/>
        <w:t>Некорректное    заполнение    обязательных    полей   в   форме   запроса   о предоставлении услуги (недостоверное, неправильное либо неполное);</w:t>
      </w:r>
    </w:p>
    <w:p>
      <w:pPr>
        <w:pStyle w:val="23"/>
        <w:widowControl w:val="false"/>
        <w:numPr>
          <w:ilvl w:val="0"/>
          <w:numId w:val="0"/>
        </w:numPr>
        <w:shd w:val="clear" w:color="auto" w:fill="auto"/>
        <w:tabs>
          <w:tab w:val="clear" w:pos="720"/>
          <w:tab w:val="left" w:pos="1627" w:leader="none"/>
        </w:tabs>
        <w:suppressAutoHyphens w:val="true"/>
        <w:bidi w:val="0"/>
        <w:spacing w:lineRule="exact" w:line="326" w:before="0" w:after="0"/>
        <w:ind w:left="0" w:right="283" w:hanging="0"/>
        <w:jc w:val="both"/>
        <w:rPr/>
      </w:pPr>
      <w:r>
        <w:rPr/>
        <w:t xml:space="preserve">   </w:t>
      </w:r>
      <w:r>
        <w:rPr/>
        <w:t>Представление   неполного комплекта документов, необходимых для предоставления услуги;</w:t>
      </w:r>
    </w:p>
    <w:p>
      <w:pPr>
        <w:pStyle w:val="23"/>
        <w:widowControl w:val="false"/>
        <w:numPr>
          <w:ilvl w:val="0"/>
          <w:numId w:val="0"/>
        </w:numPr>
        <w:shd w:val="clear" w:color="auto" w:fill="auto"/>
        <w:tabs>
          <w:tab w:val="clear" w:pos="720"/>
          <w:tab w:val="left" w:pos="1708" w:leader="none"/>
        </w:tabs>
        <w:suppressAutoHyphens w:val="true"/>
        <w:bidi w:val="0"/>
        <w:spacing w:lineRule="exact" w:line="326" w:before="0" w:after="0"/>
        <w:ind w:left="0" w:right="340" w:hanging="0"/>
        <w:jc w:val="both"/>
        <w:rPr/>
      </w:pPr>
      <w:r>
        <w:rPr/>
        <w:t xml:space="preserve">        </w:t>
      </w:r>
      <w:r>
        <w:rPr/>
        <w:t>Несоблюдение   установленных   статьей  11   Федерального  закона   от   06 апреля 2011 №63-ФЗ «Об электронной подписи» условий признания действительности усиленной квалифицированной электронной подписи;</w:t>
      </w:r>
    </w:p>
    <w:p>
      <w:pPr>
        <w:pStyle w:val="23"/>
        <w:widowControl w:val="false"/>
        <w:numPr>
          <w:ilvl w:val="0"/>
          <w:numId w:val="0"/>
        </w:numPr>
        <w:shd w:val="clear" w:color="auto" w:fill="auto"/>
        <w:tabs>
          <w:tab w:val="clear" w:pos="720"/>
          <w:tab w:val="left" w:pos="1632" w:leader="none"/>
        </w:tabs>
        <w:suppressAutoHyphens w:val="true"/>
        <w:bidi w:val="0"/>
        <w:spacing w:lineRule="exact" w:line="326" w:before="0" w:after="300"/>
        <w:ind w:left="0" w:right="283" w:hanging="0"/>
        <w:jc w:val="both"/>
        <w:rPr>
          <w:sz w:val="28"/>
          <w:szCs w:val="28"/>
        </w:rPr>
      </w:pPr>
      <w:r>
        <w:rPr>
          <w:sz w:val="28"/>
          <w:szCs w:val="28"/>
        </w:rPr>
        <w:t xml:space="preserve">       </w:t>
      </w:r>
      <w:r>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ListParagraph"/>
        <w:numPr>
          <w:ilvl w:val="0"/>
          <w:numId w:val="0"/>
        </w:numPr>
        <w:tabs>
          <w:tab w:val="clear" w:pos="720"/>
          <w:tab w:val="left" w:pos="1083" w:leader="none"/>
        </w:tabs>
        <w:spacing w:lineRule="auto" w:line="240" w:before="0" w:after="0"/>
        <w:ind w:left="1230" w:right="311" w:hanging="0"/>
        <w:jc w:val="center"/>
        <w:rPr>
          <w:sz w:val="28"/>
        </w:rPr>
      </w:pPr>
      <w:r>
        <w:rPr>
          <w:sz w:val="28"/>
        </w:rPr>
      </w:r>
    </w:p>
    <w:p>
      <w:pPr>
        <w:pStyle w:val="ListParagraph"/>
        <w:numPr>
          <w:ilvl w:val="0"/>
          <w:numId w:val="0"/>
        </w:numPr>
        <w:tabs>
          <w:tab w:val="clear" w:pos="720"/>
          <w:tab w:val="left" w:pos="1083" w:leader="none"/>
        </w:tabs>
        <w:spacing w:lineRule="auto" w:line="240" w:before="0" w:after="0"/>
        <w:ind w:left="1230" w:right="311" w:hanging="0"/>
        <w:jc w:val="center"/>
        <w:rPr>
          <w:sz w:val="28"/>
        </w:rPr>
      </w:pPr>
      <w:r>
        <w:rPr>
          <w:rFonts w:eastAsia="Times New Roman" w:cs="Times New Roman"/>
          <w:b/>
          <w:bCs/>
          <w:color w:val="auto"/>
          <w:spacing w:val="-1"/>
          <w:kern w:val="0"/>
          <w:sz w:val="28"/>
          <w:szCs w:val="28"/>
          <w:lang w:val="ru-RU" w:eastAsia="en-US" w:bidi="ar-SA"/>
        </w:rPr>
        <w:t xml:space="preserve">2.10 </w:t>
      </w:r>
      <w:r>
        <w:rPr>
          <w:b/>
          <w:bCs/>
          <w:spacing w:val="-14"/>
          <w:sz w:val="28"/>
          <w:szCs w:val="28"/>
        </w:rPr>
        <w:t xml:space="preserve"> П</w:t>
      </w:r>
      <w:r>
        <w:rPr>
          <w:b/>
          <w:bCs/>
          <w:spacing w:val="-1"/>
          <w:sz w:val="28"/>
          <w:szCs w:val="28"/>
        </w:rPr>
        <w:t>еречень</w:t>
      </w:r>
      <w:r>
        <w:rPr>
          <w:b/>
          <w:bCs/>
          <w:spacing w:val="-13"/>
          <w:sz w:val="28"/>
          <w:szCs w:val="28"/>
        </w:rPr>
        <w:t xml:space="preserve"> </w:t>
      </w:r>
      <w:r>
        <w:rPr>
          <w:b/>
          <w:bCs/>
          <w:spacing w:val="-1"/>
          <w:sz w:val="28"/>
          <w:szCs w:val="28"/>
        </w:rPr>
        <w:t>оснований</w:t>
      </w:r>
      <w:r>
        <w:rPr>
          <w:b/>
          <w:bCs/>
          <w:spacing w:val="-13"/>
          <w:sz w:val="28"/>
          <w:szCs w:val="28"/>
        </w:rPr>
        <w:t xml:space="preserve"> </w:t>
      </w:r>
      <w:r>
        <w:rPr>
          <w:b/>
          <w:bCs/>
          <w:sz w:val="28"/>
          <w:szCs w:val="28"/>
        </w:rPr>
        <w:t>для</w:t>
      </w:r>
      <w:r>
        <w:rPr>
          <w:b/>
          <w:bCs/>
          <w:spacing w:val="-13"/>
          <w:sz w:val="28"/>
          <w:szCs w:val="28"/>
        </w:rPr>
        <w:t xml:space="preserve"> </w:t>
      </w:r>
      <w:r>
        <w:rPr>
          <w:b/>
          <w:bCs/>
          <w:sz w:val="28"/>
          <w:szCs w:val="28"/>
        </w:rPr>
        <w:t>приостановления</w:t>
      </w:r>
      <w:r>
        <w:rPr>
          <w:b/>
          <w:bCs/>
          <w:spacing w:val="-13"/>
          <w:sz w:val="28"/>
          <w:szCs w:val="28"/>
        </w:rPr>
        <w:t xml:space="preserve"> муниципальной услуги </w:t>
      </w:r>
      <w:r>
        <w:rPr>
          <w:b/>
          <w:bCs/>
          <w:sz w:val="28"/>
          <w:szCs w:val="28"/>
        </w:rPr>
        <w:t>или</w:t>
      </w:r>
      <w:r>
        <w:rPr>
          <w:b/>
          <w:bCs/>
          <w:spacing w:val="-14"/>
          <w:sz w:val="28"/>
          <w:szCs w:val="28"/>
        </w:rPr>
        <w:t xml:space="preserve"> </w:t>
      </w:r>
      <w:r>
        <w:rPr>
          <w:b/>
          <w:bCs/>
          <w:sz w:val="28"/>
          <w:szCs w:val="28"/>
        </w:rPr>
        <w:t>отказа</w:t>
      </w:r>
      <w:r>
        <w:rPr>
          <w:b/>
          <w:bCs/>
          <w:spacing w:val="-12"/>
          <w:sz w:val="28"/>
          <w:szCs w:val="28"/>
        </w:rPr>
        <w:t xml:space="preserve"> </w:t>
      </w:r>
      <w:r>
        <w:rPr>
          <w:b/>
          <w:bCs/>
          <w:sz w:val="28"/>
          <w:szCs w:val="28"/>
        </w:rPr>
        <w:t>в</w:t>
      </w:r>
      <w:r>
        <w:rPr>
          <w:b/>
          <w:bCs/>
          <w:spacing w:val="-13"/>
          <w:sz w:val="28"/>
          <w:szCs w:val="28"/>
        </w:rPr>
        <w:t xml:space="preserve"> </w:t>
      </w:r>
      <w:r>
        <w:rPr>
          <w:b/>
          <w:bCs/>
          <w:sz w:val="28"/>
          <w:szCs w:val="28"/>
        </w:rPr>
        <w:t>предоставлении</w:t>
      </w:r>
      <w:r>
        <w:rPr>
          <w:b/>
          <w:bCs/>
          <w:spacing w:val="-58"/>
          <w:sz w:val="28"/>
          <w:szCs w:val="28"/>
        </w:rPr>
        <w:t xml:space="preserve"> </w:t>
      </w:r>
      <w:r>
        <w:rPr>
          <w:b/>
          <w:bCs/>
          <w:sz w:val="28"/>
          <w:szCs w:val="28"/>
        </w:rPr>
        <w:t>муниципальной</w:t>
      </w:r>
      <w:r>
        <w:rPr>
          <w:b/>
          <w:bCs/>
          <w:spacing w:val="-2"/>
          <w:sz w:val="28"/>
          <w:szCs w:val="28"/>
        </w:rPr>
        <w:t xml:space="preserve"> </w:t>
      </w:r>
      <w:r>
        <w:rPr>
          <w:b/>
          <w:bCs/>
          <w:sz w:val="28"/>
          <w:szCs w:val="28"/>
        </w:rPr>
        <w:t>услуги</w:t>
      </w:r>
    </w:p>
    <w:p>
      <w:pPr>
        <w:pStyle w:val="ListParagraph"/>
        <w:numPr>
          <w:ilvl w:val="0"/>
          <w:numId w:val="0"/>
        </w:numPr>
        <w:tabs>
          <w:tab w:val="clear" w:pos="720"/>
          <w:tab w:val="left" w:pos="1083" w:leader="none"/>
        </w:tabs>
        <w:spacing w:lineRule="auto" w:line="240" w:before="0" w:after="0"/>
        <w:ind w:left="1230" w:right="311" w:hanging="0"/>
        <w:jc w:val="center"/>
        <w:rPr>
          <w:b/>
          <w:b/>
          <w:bCs/>
          <w:szCs w:val="28"/>
        </w:rPr>
      </w:pPr>
      <w:r>
        <w:rPr>
          <w:b/>
          <w:bCs/>
          <w:szCs w:val="28"/>
        </w:rPr>
      </w:r>
    </w:p>
    <w:p>
      <w:pPr>
        <w:pStyle w:val="23"/>
        <w:widowControl w:val="false"/>
        <w:numPr>
          <w:ilvl w:val="0"/>
          <w:numId w:val="0"/>
        </w:numPr>
        <w:shd w:val="clear" w:color="auto" w:fill="auto"/>
        <w:tabs>
          <w:tab w:val="clear" w:pos="720"/>
          <w:tab w:val="left" w:pos="1608" w:leader="none"/>
        </w:tabs>
        <w:suppressAutoHyphens w:val="true"/>
        <w:bidi w:val="0"/>
        <w:spacing w:lineRule="exact" w:line="312" w:before="0" w:after="0"/>
        <w:ind w:left="0" w:right="283" w:hanging="0"/>
        <w:jc w:val="both"/>
        <w:rPr/>
      </w:pPr>
      <w:r>
        <w:rPr/>
        <w:t xml:space="preserve">   </w:t>
      </w:r>
      <w:r>
        <w:rPr/>
        <w:t>Оснований для приостановления предоставления муниципальной услуги законодательством Российской Федерации не предусмотрено.</w:t>
      </w:r>
    </w:p>
    <w:p>
      <w:pPr>
        <w:pStyle w:val="23"/>
        <w:widowControl w:val="false"/>
        <w:numPr>
          <w:ilvl w:val="0"/>
          <w:numId w:val="0"/>
        </w:numPr>
        <w:shd w:val="clear" w:color="auto" w:fill="auto"/>
        <w:tabs>
          <w:tab w:val="clear" w:pos="720"/>
          <w:tab w:val="left" w:pos="1608" w:leader="none"/>
        </w:tabs>
        <w:suppressAutoHyphens w:val="true"/>
        <w:bidi w:val="0"/>
        <w:spacing w:lineRule="exact" w:line="312" w:before="0" w:after="0"/>
        <w:ind w:left="0" w:right="283" w:hanging="0"/>
        <w:jc w:val="both"/>
        <w:rPr/>
      </w:pPr>
      <w:r>
        <w:rPr/>
        <w:t xml:space="preserve">    </w:t>
      </w:r>
      <w:r>
        <w:rPr/>
        <w:t>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pPr>
        <w:pStyle w:val="23"/>
        <w:widowControl w:val="false"/>
        <w:numPr>
          <w:ilvl w:val="0"/>
          <w:numId w:val="0"/>
        </w:numPr>
        <w:shd w:val="clear" w:color="auto" w:fill="auto"/>
        <w:tabs>
          <w:tab w:val="clear" w:pos="720"/>
          <w:tab w:val="left" w:pos="1898" w:leader="none"/>
        </w:tabs>
        <w:suppressAutoHyphens w:val="true"/>
        <w:bidi w:val="0"/>
        <w:spacing w:lineRule="exact" w:line="312" w:before="0" w:after="0"/>
        <w:ind w:left="0" w:right="283" w:hanging="0"/>
        <w:jc w:val="both"/>
        <w:rPr/>
      </w:pPr>
      <w:r>
        <w:rPr>
          <w:b w:val="false"/>
          <w:bCs w:val="false"/>
          <w:sz w:val="28"/>
          <w:szCs w:val="28"/>
        </w:rPr>
        <w:t xml:space="preserve">   </w:t>
      </w:r>
      <w:r>
        <w:rPr>
          <w:b w:val="false"/>
          <w:bCs w:val="false"/>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pPr>
        <w:pStyle w:val="23"/>
        <w:widowControl w:val="false"/>
        <w:numPr>
          <w:ilvl w:val="0"/>
          <w:numId w:val="0"/>
        </w:numPr>
        <w:shd w:val="clear" w:color="auto" w:fill="auto"/>
        <w:tabs>
          <w:tab w:val="clear" w:pos="720"/>
          <w:tab w:val="left" w:pos="2131" w:leader="none"/>
        </w:tabs>
        <w:suppressAutoHyphens w:val="true"/>
        <w:bidi w:val="0"/>
        <w:spacing w:lineRule="exact" w:line="317" w:before="0" w:after="0"/>
        <w:ind w:left="0" w:right="283" w:hanging="0"/>
        <w:jc w:val="both"/>
        <w:rPr/>
      </w:pPr>
      <w:r>
        <w:rPr/>
        <w:t xml:space="preserve">      </w:t>
      </w:r>
      <w:r>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pPr>
        <w:pStyle w:val="23"/>
        <w:widowControl w:val="false"/>
        <w:numPr>
          <w:ilvl w:val="0"/>
          <w:numId w:val="0"/>
        </w:numPr>
        <w:shd w:val="clear" w:color="auto" w:fill="auto"/>
        <w:tabs>
          <w:tab w:val="clear" w:pos="720"/>
          <w:tab w:val="left" w:pos="2131" w:leader="none"/>
        </w:tabs>
        <w:suppressAutoHyphens w:val="true"/>
        <w:bidi w:val="0"/>
        <w:spacing w:lineRule="exact" w:line="317" w:before="0" w:after="0"/>
        <w:ind w:left="0" w:right="283" w:hanging="0"/>
        <w:jc w:val="both"/>
        <w:rPr/>
      </w:pPr>
      <w:r>
        <w:rPr/>
        <w:t xml:space="preserve">       </w:t>
      </w:r>
      <w:r>
        <w:rPr/>
        <w:t>Факт  оплаты  заявителем  государственной  пошлины  за  предоставление услуги не подтвержден;</w:t>
      </w:r>
    </w:p>
    <w:p>
      <w:pPr>
        <w:pStyle w:val="23"/>
        <w:widowControl w:val="false"/>
        <w:numPr>
          <w:ilvl w:val="0"/>
          <w:numId w:val="0"/>
        </w:numPr>
        <w:shd w:val="clear" w:color="auto" w:fill="auto"/>
        <w:tabs>
          <w:tab w:val="clear" w:pos="720"/>
          <w:tab w:val="left" w:pos="2131" w:leader="none"/>
        </w:tabs>
        <w:suppressAutoHyphens w:val="true"/>
        <w:bidi w:val="0"/>
        <w:spacing w:lineRule="exact" w:line="317" w:before="0" w:after="0"/>
        <w:ind w:left="0" w:right="283" w:hanging="0"/>
        <w:jc w:val="both"/>
        <w:rPr/>
      </w:pPr>
      <w:r>
        <w:rPr/>
        <w:t xml:space="preserve">    </w:t>
      </w:r>
      <w:r>
        <w:rPr/>
        <w:t>Несоответствие проекта рекламной конструкции и ее территориального размещения требованиям технического регламента;</w:t>
      </w:r>
    </w:p>
    <w:p>
      <w:pPr>
        <w:pStyle w:val="23"/>
        <w:widowControl w:val="false"/>
        <w:numPr>
          <w:ilvl w:val="0"/>
          <w:numId w:val="0"/>
        </w:numPr>
        <w:shd w:val="clear" w:color="auto" w:fill="auto"/>
        <w:tabs>
          <w:tab w:val="clear" w:pos="720"/>
          <w:tab w:val="left" w:pos="2131" w:leader="none"/>
        </w:tabs>
        <w:suppressAutoHyphens w:val="true"/>
        <w:bidi w:val="0"/>
        <w:spacing w:lineRule="exact" w:line="317" w:before="0" w:after="0"/>
        <w:ind w:left="0" w:right="283" w:hanging="0"/>
        <w:jc w:val="both"/>
        <w:rPr/>
      </w:pPr>
      <w:r>
        <w:rPr/>
        <w:t xml:space="preserve">        </w:t>
      </w:r>
      <w:r>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pPr>
        <w:pStyle w:val="23"/>
        <w:widowControl w:val="false"/>
        <w:numPr>
          <w:ilvl w:val="0"/>
          <w:numId w:val="0"/>
        </w:numPr>
        <w:shd w:val="clear" w:color="auto" w:fill="auto"/>
        <w:tabs>
          <w:tab w:val="clear" w:pos="720"/>
          <w:tab w:val="left" w:pos="2131" w:leader="none"/>
        </w:tabs>
        <w:suppressAutoHyphens w:val="true"/>
        <w:bidi w:val="0"/>
        <w:spacing w:lineRule="exact" w:line="317" w:before="0" w:after="0"/>
        <w:ind w:left="0" w:right="283" w:hanging="0"/>
        <w:jc w:val="both"/>
        <w:rPr/>
      </w:pPr>
      <w:r>
        <w:rPr/>
        <w:t xml:space="preserve">    </w:t>
      </w:r>
      <w:r>
        <w:rPr/>
        <w:t>Нарушение требований, установленных частями 5.1, 5.6, 5.7 статьи 19 Федерального закона от 13 марта 2006 № 38-ФЗ «О рекламе»;</w:t>
      </w:r>
    </w:p>
    <w:p>
      <w:pPr>
        <w:pStyle w:val="23"/>
        <w:widowControl w:val="false"/>
        <w:numPr>
          <w:ilvl w:val="0"/>
          <w:numId w:val="0"/>
        </w:numPr>
        <w:shd w:val="clear" w:color="auto" w:fill="auto"/>
        <w:tabs>
          <w:tab w:val="clear" w:pos="720"/>
          <w:tab w:val="left" w:pos="2131" w:leader="none"/>
        </w:tabs>
        <w:suppressAutoHyphens w:val="true"/>
        <w:bidi w:val="0"/>
        <w:spacing w:lineRule="exact" w:line="317" w:before="0" w:after="0"/>
        <w:ind w:left="0" w:right="283" w:hanging="0"/>
        <w:jc w:val="both"/>
        <w:rPr/>
      </w:pPr>
      <w:r>
        <w:rPr/>
        <w:t xml:space="preserve">    </w:t>
      </w:r>
      <w:r>
        <w:rPr/>
        <w:t>Нарушение  требований нормативных актов по безопасности движения транспорта;</w:t>
      </w:r>
    </w:p>
    <w:p>
      <w:pPr>
        <w:pStyle w:val="23"/>
        <w:widowControl w:val="false"/>
        <w:numPr>
          <w:ilvl w:val="0"/>
          <w:numId w:val="0"/>
        </w:numPr>
        <w:shd w:val="clear" w:color="auto" w:fill="auto"/>
        <w:tabs>
          <w:tab w:val="clear" w:pos="720"/>
          <w:tab w:val="left" w:pos="2131" w:leader="none"/>
        </w:tabs>
        <w:suppressAutoHyphens w:val="true"/>
        <w:bidi w:val="0"/>
        <w:spacing w:lineRule="exact" w:line="317" w:before="0" w:after="0"/>
        <w:ind w:left="0" w:right="283" w:hanging="0"/>
        <w:jc w:val="both"/>
        <w:rPr/>
      </w:pPr>
      <w:r>
        <w:rPr/>
        <w:t xml:space="preserve">        </w:t>
      </w:r>
      <w:r>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pPr>
        <w:pStyle w:val="23"/>
        <w:widowControl w:val="false"/>
        <w:numPr>
          <w:ilvl w:val="0"/>
          <w:numId w:val="0"/>
        </w:numPr>
        <w:shd w:val="clear" w:color="auto" w:fill="auto"/>
        <w:tabs>
          <w:tab w:val="clear" w:pos="720"/>
          <w:tab w:val="left" w:pos="2131" w:leader="none"/>
        </w:tabs>
        <w:suppressAutoHyphens w:val="true"/>
        <w:bidi w:val="0"/>
        <w:spacing w:lineRule="exact" w:line="317" w:before="0" w:after="0"/>
        <w:ind w:left="0" w:right="283" w:hanging="0"/>
        <w:jc w:val="both"/>
        <w:rPr/>
      </w:pPr>
      <w:r>
        <w:rPr/>
        <w:t xml:space="preserve">       </w:t>
      </w:r>
      <w:r>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pPr>
        <w:pStyle w:val="23"/>
        <w:widowControl w:val="false"/>
        <w:numPr>
          <w:ilvl w:val="0"/>
          <w:numId w:val="0"/>
        </w:numPr>
        <w:shd w:val="clear" w:color="auto" w:fill="auto"/>
        <w:tabs>
          <w:tab w:val="clear" w:pos="720"/>
          <w:tab w:val="left" w:pos="1826" w:leader="none"/>
        </w:tabs>
        <w:suppressAutoHyphens w:val="true"/>
        <w:bidi w:val="0"/>
        <w:spacing w:lineRule="exact" w:line="317" w:before="0" w:after="0"/>
        <w:ind w:left="0" w:right="283" w:hanging="0"/>
        <w:jc w:val="both"/>
        <w:rPr/>
      </w:pPr>
      <w:r>
        <w:rPr/>
        <w:t xml:space="preserve">     </w:t>
      </w:r>
      <w:r>
        <w:rPr/>
        <w:t>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pPr>
        <w:pStyle w:val="23"/>
        <w:widowControl w:val="false"/>
        <w:numPr>
          <w:ilvl w:val="0"/>
          <w:numId w:val="0"/>
        </w:numPr>
        <w:shd w:val="clear" w:color="auto" w:fill="auto"/>
        <w:tabs>
          <w:tab w:val="clear" w:pos="720"/>
          <w:tab w:val="left" w:pos="1898" w:leader="none"/>
        </w:tabs>
        <w:suppressAutoHyphens w:val="true"/>
        <w:bidi w:val="0"/>
        <w:spacing w:lineRule="exact" w:line="312" w:before="0" w:after="0"/>
        <w:ind w:left="0" w:right="283" w:hanging="0"/>
        <w:jc w:val="both"/>
        <w:rPr/>
      </w:pPr>
      <w:r>
        <w:rPr>
          <w:b w:val="false"/>
          <w:bCs w:val="false"/>
          <w:sz w:val="28"/>
          <w:szCs w:val="28"/>
        </w:rPr>
        <w:t xml:space="preserve">   </w:t>
      </w:r>
      <w:r>
        <w:rPr>
          <w:b w:val="false"/>
          <w:bCs w:val="false"/>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pPr>
        <w:pStyle w:val="ListParagraph"/>
        <w:tabs>
          <w:tab w:val="clear" w:pos="720"/>
          <w:tab w:val="left" w:pos="1083" w:leader="none"/>
        </w:tabs>
        <w:spacing w:lineRule="auto" w:line="240" w:before="0" w:after="0"/>
        <w:ind w:left="135" w:right="311" w:firstLine="540"/>
        <w:jc w:val="both"/>
        <w:rPr>
          <w:sz w:val="24"/>
          <w:szCs w:val="24"/>
        </w:rPr>
      </w:pPr>
      <w:r>
        <w:rPr>
          <w:sz w:val="24"/>
          <w:szCs w:val="24"/>
        </w:rPr>
        <w:t xml:space="preserve"> </w:t>
      </w:r>
    </w:p>
    <w:p>
      <w:pPr>
        <w:pStyle w:val="ListParagraph"/>
        <w:tabs>
          <w:tab w:val="clear" w:pos="720"/>
          <w:tab w:val="left" w:pos="1083" w:leader="none"/>
        </w:tabs>
        <w:spacing w:lineRule="auto" w:line="240" w:before="0" w:after="0"/>
        <w:ind w:left="135" w:right="311" w:firstLine="540"/>
        <w:jc w:val="both"/>
        <w:rPr>
          <w:sz w:val="24"/>
          <w:szCs w:val="24"/>
        </w:rPr>
      </w:pPr>
      <w:r>
        <w:rPr>
          <w:sz w:val="24"/>
          <w:szCs w:val="24"/>
        </w:rPr>
      </w:r>
    </w:p>
    <w:p>
      <w:pPr>
        <w:pStyle w:val="ListParagraph"/>
        <w:tabs>
          <w:tab w:val="clear" w:pos="720"/>
          <w:tab w:val="left" w:pos="1083" w:leader="none"/>
        </w:tabs>
        <w:spacing w:lineRule="auto" w:line="240" w:before="0" w:after="0"/>
        <w:ind w:left="135" w:right="311" w:firstLine="540"/>
        <w:jc w:val="both"/>
        <w:rPr>
          <w:sz w:val="24"/>
          <w:szCs w:val="24"/>
        </w:rPr>
      </w:pPr>
      <w:r>
        <w:rPr>
          <w:sz w:val="24"/>
          <w:szCs w:val="24"/>
        </w:rPr>
      </w:r>
    </w:p>
    <w:p>
      <w:pPr>
        <w:pStyle w:val="ListParagraph"/>
        <w:tabs>
          <w:tab w:val="clear" w:pos="720"/>
          <w:tab w:val="left" w:pos="1088" w:leader="none"/>
        </w:tabs>
        <w:spacing w:lineRule="auto" w:line="240" w:before="0" w:after="0"/>
        <w:ind w:left="135" w:right="309" w:firstLine="540"/>
        <w:jc w:val="center"/>
        <w:rPr>
          <w:sz w:val="28"/>
          <w:szCs w:val="28"/>
        </w:rPr>
      </w:pPr>
      <w:r>
        <w:rPr>
          <w:b/>
          <w:bCs/>
          <w:sz w:val="28"/>
          <w:szCs w:val="28"/>
        </w:rPr>
        <w:t>2.11. Перечень</w:t>
      </w:r>
      <w:r>
        <w:rPr>
          <w:b/>
          <w:bCs/>
          <w:spacing w:val="-11"/>
          <w:sz w:val="28"/>
          <w:szCs w:val="28"/>
        </w:rPr>
        <w:t xml:space="preserve"> </w:t>
      </w:r>
      <w:r>
        <w:rPr>
          <w:b/>
          <w:bCs/>
          <w:sz w:val="28"/>
          <w:szCs w:val="28"/>
        </w:rPr>
        <w:t>услуг,</w:t>
      </w:r>
      <w:r>
        <w:rPr>
          <w:b/>
          <w:bCs/>
          <w:spacing w:val="-10"/>
          <w:sz w:val="28"/>
          <w:szCs w:val="28"/>
        </w:rPr>
        <w:t xml:space="preserve"> </w:t>
      </w:r>
      <w:r>
        <w:rPr>
          <w:b/>
          <w:bCs/>
          <w:sz w:val="28"/>
          <w:szCs w:val="28"/>
        </w:rPr>
        <w:t>которые</w:t>
      </w:r>
      <w:r>
        <w:rPr>
          <w:b/>
          <w:bCs/>
          <w:spacing w:val="-10"/>
          <w:sz w:val="28"/>
          <w:szCs w:val="28"/>
        </w:rPr>
        <w:t xml:space="preserve"> </w:t>
      </w:r>
      <w:r>
        <w:rPr>
          <w:b/>
          <w:bCs/>
          <w:sz w:val="28"/>
          <w:szCs w:val="28"/>
        </w:rPr>
        <w:t>являются</w:t>
      </w:r>
      <w:r>
        <w:rPr>
          <w:b/>
          <w:bCs/>
          <w:spacing w:val="-10"/>
          <w:sz w:val="28"/>
          <w:szCs w:val="28"/>
        </w:rPr>
        <w:t xml:space="preserve"> </w:t>
      </w:r>
      <w:r>
        <w:rPr>
          <w:b/>
          <w:bCs/>
          <w:sz w:val="28"/>
          <w:szCs w:val="28"/>
        </w:rPr>
        <w:t>необходимыми</w:t>
      </w:r>
      <w:r>
        <w:rPr>
          <w:b/>
          <w:bCs/>
          <w:spacing w:val="-10"/>
          <w:sz w:val="28"/>
          <w:szCs w:val="28"/>
        </w:rPr>
        <w:t xml:space="preserve"> </w:t>
      </w:r>
      <w:r>
        <w:rPr>
          <w:b/>
          <w:bCs/>
          <w:sz w:val="28"/>
          <w:szCs w:val="28"/>
        </w:rPr>
        <w:t>и</w:t>
      </w:r>
      <w:r>
        <w:rPr>
          <w:b/>
          <w:bCs/>
          <w:spacing w:val="-10"/>
          <w:sz w:val="28"/>
          <w:szCs w:val="28"/>
        </w:rPr>
        <w:t xml:space="preserve"> </w:t>
      </w:r>
      <w:r>
        <w:rPr>
          <w:b/>
          <w:bCs/>
          <w:sz w:val="28"/>
          <w:szCs w:val="28"/>
        </w:rPr>
        <w:t>обязательными</w:t>
      </w:r>
      <w:r>
        <w:rPr>
          <w:b/>
          <w:bCs/>
          <w:spacing w:val="-10"/>
          <w:sz w:val="28"/>
          <w:szCs w:val="28"/>
        </w:rPr>
        <w:t xml:space="preserve"> </w:t>
      </w:r>
      <w:r>
        <w:rPr>
          <w:b/>
          <w:bCs/>
          <w:sz w:val="28"/>
          <w:szCs w:val="28"/>
        </w:rPr>
        <w:t>для</w:t>
      </w:r>
      <w:r>
        <w:rPr>
          <w:b/>
          <w:bCs/>
          <w:spacing w:val="-10"/>
          <w:sz w:val="28"/>
          <w:szCs w:val="28"/>
        </w:rPr>
        <w:t xml:space="preserve"> </w:t>
      </w:r>
      <w:r>
        <w:rPr>
          <w:b/>
          <w:bCs/>
          <w:sz w:val="28"/>
          <w:szCs w:val="28"/>
        </w:rPr>
        <w:t>предоставления</w:t>
      </w:r>
      <w:r>
        <w:rPr>
          <w:b/>
          <w:bCs/>
          <w:spacing w:val="-58"/>
          <w:sz w:val="28"/>
          <w:szCs w:val="28"/>
        </w:rPr>
        <w:t xml:space="preserve"> </w:t>
      </w:r>
      <w:r>
        <w:rPr>
          <w:b/>
          <w:bCs/>
          <w:sz w:val="28"/>
          <w:szCs w:val="28"/>
        </w:rPr>
        <w:t>муниципальной</w:t>
      </w:r>
      <w:r>
        <w:rPr>
          <w:b/>
          <w:bCs/>
          <w:spacing w:val="1"/>
          <w:sz w:val="28"/>
          <w:szCs w:val="28"/>
        </w:rPr>
        <w:t xml:space="preserve"> </w:t>
      </w:r>
      <w:r>
        <w:rPr>
          <w:b/>
          <w:bCs/>
          <w:sz w:val="28"/>
          <w:szCs w:val="28"/>
        </w:rPr>
        <w:t>услуги,</w:t>
      </w:r>
      <w:r>
        <w:rPr>
          <w:b/>
          <w:bCs/>
          <w:spacing w:val="1"/>
          <w:sz w:val="28"/>
          <w:szCs w:val="28"/>
        </w:rPr>
        <w:t xml:space="preserve"> </w:t>
      </w:r>
      <w:r>
        <w:rPr>
          <w:b/>
          <w:bCs/>
          <w:sz w:val="28"/>
          <w:szCs w:val="28"/>
        </w:rPr>
        <w:t>в</w:t>
      </w:r>
      <w:r>
        <w:rPr>
          <w:b/>
          <w:bCs/>
          <w:spacing w:val="1"/>
          <w:sz w:val="28"/>
          <w:szCs w:val="28"/>
        </w:rPr>
        <w:t xml:space="preserve"> </w:t>
      </w:r>
      <w:r>
        <w:rPr>
          <w:b/>
          <w:bCs/>
          <w:sz w:val="28"/>
          <w:szCs w:val="28"/>
        </w:rPr>
        <w:t>том</w:t>
      </w:r>
      <w:r>
        <w:rPr>
          <w:b/>
          <w:bCs/>
          <w:spacing w:val="1"/>
          <w:sz w:val="28"/>
          <w:szCs w:val="28"/>
        </w:rPr>
        <w:t xml:space="preserve"> </w:t>
      </w:r>
      <w:r>
        <w:rPr>
          <w:b/>
          <w:bCs/>
          <w:sz w:val="28"/>
          <w:szCs w:val="28"/>
        </w:rPr>
        <w:t>числе</w:t>
      </w:r>
      <w:r>
        <w:rPr>
          <w:b/>
          <w:bCs/>
          <w:spacing w:val="1"/>
          <w:sz w:val="28"/>
          <w:szCs w:val="28"/>
        </w:rPr>
        <w:t xml:space="preserve"> </w:t>
      </w:r>
      <w:r>
        <w:rPr>
          <w:b/>
          <w:bCs/>
          <w:sz w:val="28"/>
          <w:szCs w:val="28"/>
        </w:rPr>
        <w:t>сведения</w:t>
      </w:r>
      <w:r>
        <w:rPr>
          <w:b/>
          <w:bCs/>
          <w:spacing w:val="1"/>
          <w:sz w:val="28"/>
          <w:szCs w:val="28"/>
        </w:rPr>
        <w:t xml:space="preserve"> </w:t>
      </w:r>
      <w:r>
        <w:rPr>
          <w:b/>
          <w:bCs/>
          <w:sz w:val="28"/>
          <w:szCs w:val="28"/>
        </w:rPr>
        <w:t>о</w:t>
      </w:r>
      <w:r>
        <w:rPr>
          <w:b/>
          <w:bCs/>
          <w:spacing w:val="1"/>
          <w:sz w:val="28"/>
          <w:szCs w:val="28"/>
        </w:rPr>
        <w:t xml:space="preserve"> </w:t>
      </w:r>
      <w:r>
        <w:rPr>
          <w:b/>
          <w:bCs/>
          <w:sz w:val="28"/>
          <w:szCs w:val="28"/>
        </w:rPr>
        <w:t>документе</w:t>
      </w:r>
      <w:r>
        <w:rPr>
          <w:b/>
          <w:bCs/>
          <w:spacing w:val="1"/>
          <w:sz w:val="28"/>
          <w:szCs w:val="28"/>
        </w:rPr>
        <w:t xml:space="preserve"> </w:t>
      </w:r>
      <w:r>
        <w:rPr>
          <w:b/>
          <w:bCs/>
          <w:sz w:val="28"/>
          <w:szCs w:val="28"/>
        </w:rPr>
        <w:t>(документах),</w:t>
      </w:r>
      <w:r>
        <w:rPr>
          <w:b/>
          <w:bCs/>
          <w:spacing w:val="1"/>
          <w:sz w:val="28"/>
          <w:szCs w:val="28"/>
        </w:rPr>
        <w:t xml:space="preserve"> </w:t>
      </w:r>
      <w:r>
        <w:rPr>
          <w:b/>
          <w:bCs/>
          <w:sz w:val="28"/>
          <w:szCs w:val="28"/>
        </w:rPr>
        <w:t>выдаваемом</w:t>
      </w:r>
      <w:r>
        <w:rPr>
          <w:b/>
          <w:bCs/>
          <w:spacing w:val="1"/>
          <w:sz w:val="28"/>
          <w:szCs w:val="28"/>
        </w:rPr>
        <w:t xml:space="preserve"> </w:t>
      </w:r>
      <w:r>
        <w:rPr>
          <w:b/>
          <w:bCs/>
          <w:sz w:val="28"/>
          <w:szCs w:val="28"/>
        </w:rPr>
        <w:t>(выдаваемых)</w:t>
      </w:r>
      <w:r>
        <w:rPr>
          <w:b/>
          <w:bCs/>
          <w:spacing w:val="-1"/>
          <w:sz w:val="28"/>
          <w:szCs w:val="28"/>
        </w:rPr>
        <w:t xml:space="preserve"> </w:t>
      </w:r>
      <w:r>
        <w:rPr>
          <w:b/>
          <w:bCs/>
          <w:sz w:val="28"/>
          <w:szCs w:val="28"/>
        </w:rPr>
        <w:t>организациями,</w:t>
      </w:r>
      <w:r>
        <w:rPr>
          <w:b/>
          <w:bCs/>
          <w:spacing w:val="-2"/>
          <w:sz w:val="28"/>
          <w:szCs w:val="28"/>
        </w:rPr>
        <w:t xml:space="preserve"> </w:t>
      </w:r>
      <w:r>
        <w:rPr>
          <w:b/>
          <w:bCs/>
          <w:sz w:val="28"/>
          <w:szCs w:val="28"/>
        </w:rPr>
        <w:t>участвующими</w:t>
      </w:r>
      <w:r>
        <w:rPr>
          <w:b/>
          <w:bCs/>
          <w:spacing w:val="-1"/>
          <w:sz w:val="28"/>
          <w:szCs w:val="28"/>
        </w:rPr>
        <w:t xml:space="preserve"> </w:t>
      </w:r>
      <w:r>
        <w:rPr>
          <w:b/>
          <w:bCs/>
          <w:sz w:val="28"/>
          <w:szCs w:val="28"/>
        </w:rPr>
        <w:t>в</w:t>
      </w:r>
      <w:r>
        <w:rPr>
          <w:b/>
          <w:bCs/>
          <w:spacing w:val="-1"/>
          <w:sz w:val="28"/>
          <w:szCs w:val="28"/>
        </w:rPr>
        <w:t xml:space="preserve"> </w:t>
      </w:r>
      <w:r>
        <w:rPr>
          <w:b/>
          <w:bCs/>
          <w:sz w:val="28"/>
          <w:szCs w:val="28"/>
        </w:rPr>
        <w:t>предоставлении</w:t>
      </w:r>
      <w:r>
        <w:rPr>
          <w:b/>
          <w:bCs/>
          <w:spacing w:val="-2"/>
          <w:sz w:val="28"/>
          <w:szCs w:val="28"/>
        </w:rPr>
        <w:t xml:space="preserve"> </w:t>
      </w:r>
      <w:r>
        <w:rPr>
          <w:b/>
          <w:bCs/>
          <w:sz w:val="28"/>
          <w:szCs w:val="28"/>
        </w:rPr>
        <w:t>муниципальной</w:t>
      </w:r>
      <w:r>
        <w:rPr>
          <w:b/>
          <w:bCs/>
          <w:spacing w:val="-1"/>
          <w:sz w:val="28"/>
          <w:szCs w:val="28"/>
        </w:rPr>
        <w:t xml:space="preserve"> </w:t>
      </w:r>
      <w:r>
        <w:rPr>
          <w:b/>
          <w:bCs/>
          <w:sz w:val="28"/>
          <w:szCs w:val="28"/>
        </w:rPr>
        <w:t>услуги</w:t>
      </w:r>
    </w:p>
    <w:p>
      <w:pPr>
        <w:pStyle w:val="Style14"/>
        <w:spacing w:before="10" w:after="0"/>
        <w:rPr>
          <w:sz w:val="20"/>
        </w:rPr>
      </w:pPr>
      <w:r>
        <w:rPr>
          <w:sz w:val="20"/>
        </w:rPr>
      </w:r>
    </w:p>
    <w:p>
      <w:pPr>
        <w:pStyle w:val="23"/>
        <w:widowControl w:val="false"/>
        <w:numPr>
          <w:ilvl w:val="0"/>
          <w:numId w:val="0"/>
        </w:numPr>
        <w:shd w:val="clear" w:color="auto" w:fill="auto"/>
        <w:tabs>
          <w:tab w:val="clear" w:pos="720"/>
          <w:tab w:val="left" w:pos="1520" w:leader="none"/>
        </w:tabs>
        <w:suppressAutoHyphens w:val="true"/>
        <w:bidi w:val="0"/>
        <w:spacing w:lineRule="exact" w:line="322" w:before="0" w:after="293"/>
        <w:ind w:left="0" w:right="283" w:hanging="0"/>
        <w:jc w:val="both"/>
        <w:rPr>
          <w:sz w:val="28"/>
          <w:szCs w:val="28"/>
        </w:rPr>
      </w:pPr>
      <w:r>
        <w:rPr>
          <w:sz w:val="28"/>
          <w:szCs w:val="28"/>
        </w:rPr>
        <w:t xml:space="preserve">      </w:t>
      </w:r>
      <w:r>
        <w:rPr>
          <w:sz w:val="28"/>
          <w:szCs w:val="28"/>
        </w:rPr>
        <w:t>Услуги,  необходимые  и  обязательные для предоставления муниципальной услуги, отсутствуют.</w:t>
      </w:r>
    </w:p>
    <w:p>
      <w:pPr>
        <w:pStyle w:val="ListParagraph"/>
        <w:numPr>
          <w:ilvl w:val="0"/>
          <w:numId w:val="0"/>
        </w:numPr>
        <w:tabs>
          <w:tab w:val="clear" w:pos="720"/>
          <w:tab w:val="left" w:pos="1247" w:leader="none"/>
        </w:tabs>
        <w:spacing w:lineRule="auto" w:line="240" w:before="0" w:after="0"/>
        <w:ind w:left="1230" w:right="311" w:hanging="0"/>
        <w:jc w:val="center"/>
        <w:rPr>
          <w:sz w:val="28"/>
        </w:rPr>
      </w:pPr>
      <w:r>
        <w:rPr>
          <w:b/>
          <w:bCs/>
          <w:sz w:val="28"/>
          <w:szCs w:val="28"/>
        </w:rPr>
        <w:t>2.12. Порядок, размер и основания взимания государственной пошлины или иной платы,</w:t>
      </w:r>
      <w:r>
        <w:rPr>
          <w:b/>
          <w:bCs/>
          <w:spacing w:val="1"/>
          <w:sz w:val="28"/>
          <w:szCs w:val="28"/>
        </w:rPr>
        <w:t xml:space="preserve"> </w:t>
      </w:r>
      <w:r>
        <w:rPr>
          <w:b/>
          <w:bCs/>
          <w:sz w:val="28"/>
          <w:szCs w:val="28"/>
        </w:rPr>
        <w:t>взимаемой</w:t>
      </w:r>
      <w:r>
        <w:rPr>
          <w:b/>
          <w:bCs/>
          <w:spacing w:val="-2"/>
          <w:sz w:val="28"/>
          <w:szCs w:val="28"/>
        </w:rPr>
        <w:t xml:space="preserve"> </w:t>
      </w:r>
      <w:r>
        <w:rPr>
          <w:b/>
          <w:bCs/>
          <w:sz w:val="28"/>
          <w:szCs w:val="28"/>
        </w:rPr>
        <w:t>за предоставление</w:t>
      </w:r>
      <w:r>
        <w:rPr>
          <w:b/>
          <w:bCs/>
          <w:spacing w:val="-1"/>
          <w:sz w:val="28"/>
          <w:szCs w:val="28"/>
        </w:rPr>
        <w:t xml:space="preserve"> </w:t>
      </w:r>
      <w:r>
        <w:rPr>
          <w:b/>
          <w:bCs/>
          <w:sz w:val="28"/>
          <w:szCs w:val="28"/>
        </w:rPr>
        <w:t>муниципальной</w:t>
      </w:r>
      <w:r>
        <w:rPr>
          <w:b/>
          <w:bCs/>
          <w:spacing w:val="-1"/>
          <w:sz w:val="28"/>
          <w:szCs w:val="28"/>
        </w:rPr>
        <w:t xml:space="preserve"> </w:t>
      </w:r>
      <w:r>
        <w:rPr>
          <w:b/>
          <w:bCs/>
          <w:sz w:val="28"/>
          <w:szCs w:val="28"/>
        </w:rPr>
        <w:t>услуги</w:t>
      </w:r>
    </w:p>
    <w:p>
      <w:pPr>
        <w:pStyle w:val="Style14"/>
        <w:spacing w:before="10" w:after="0"/>
        <w:rPr>
          <w:sz w:val="20"/>
        </w:rPr>
      </w:pPr>
      <w:r>
        <w:rPr>
          <w:sz w:val="20"/>
        </w:rPr>
      </w:r>
    </w:p>
    <w:p>
      <w:pPr>
        <w:pStyle w:val="23"/>
        <w:widowControl w:val="false"/>
        <w:numPr>
          <w:ilvl w:val="0"/>
          <w:numId w:val="0"/>
        </w:numPr>
        <w:shd w:val="clear" w:color="auto" w:fill="auto"/>
        <w:tabs>
          <w:tab w:val="clear" w:pos="720"/>
          <w:tab w:val="left" w:pos="1520" w:leader="none"/>
        </w:tabs>
        <w:suppressAutoHyphens w:val="true"/>
        <w:bidi w:val="0"/>
        <w:spacing w:lineRule="exact" w:line="322" w:before="0" w:after="0"/>
        <w:ind w:left="0" w:right="283" w:hanging="0"/>
        <w:jc w:val="both"/>
        <w:rPr/>
      </w:pPr>
      <w:r>
        <w:rPr/>
        <w:t xml:space="preserve">        </w:t>
      </w:r>
      <w:r>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pPr>
        <w:pStyle w:val="23"/>
        <w:shd w:val="clear" w:color="auto" w:fill="auto"/>
        <w:spacing w:lineRule="exact" w:line="322" w:before="0" w:after="0"/>
        <w:ind w:left="0" w:right="0" w:hanging="0"/>
        <w:jc w:val="both"/>
        <w:rPr/>
      </w:pPr>
      <w:r>
        <w:rPr/>
        <w:t xml:space="preserve">         </w:t>
      </w:r>
      <w:r>
        <w:rPr/>
        <w:t>Размер государственной пошлины составляет 5 000 рублей.</w:t>
      </w:r>
    </w:p>
    <w:p>
      <w:pPr>
        <w:pStyle w:val="23"/>
        <w:widowControl w:val="false"/>
        <w:numPr>
          <w:ilvl w:val="0"/>
          <w:numId w:val="0"/>
        </w:numPr>
        <w:shd w:val="clear" w:color="auto" w:fill="auto"/>
        <w:tabs>
          <w:tab w:val="clear" w:pos="720"/>
          <w:tab w:val="left" w:pos="1520" w:leader="none"/>
        </w:tabs>
        <w:suppressAutoHyphens w:val="true"/>
        <w:bidi w:val="0"/>
        <w:spacing w:lineRule="exact" w:line="317" w:before="0" w:after="0"/>
        <w:ind w:left="0" w:right="283" w:hanging="0"/>
        <w:jc w:val="both"/>
        <w:rPr/>
      </w:pPr>
      <w:r>
        <w:rPr/>
        <w:t xml:space="preserve">     </w:t>
      </w:r>
      <w:r>
        <w:rPr/>
        <w:t>Иная  плата за предоставление муниципальной услуги не предусмотрена законодательством Российской Федерации.</w:t>
      </w:r>
    </w:p>
    <w:p>
      <w:pPr>
        <w:pStyle w:val="23"/>
        <w:widowControl w:val="false"/>
        <w:numPr>
          <w:ilvl w:val="0"/>
          <w:numId w:val="0"/>
        </w:numPr>
        <w:shd w:val="clear" w:color="auto" w:fill="auto"/>
        <w:tabs>
          <w:tab w:val="clear" w:pos="720"/>
          <w:tab w:val="left" w:pos="1520" w:leader="none"/>
        </w:tabs>
        <w:suppressAutoHyphens w:val="true"/>
        <w:bidi w:val="0"/>
        <w:spacing w:lineRule="exact" w:line="322" w:before="0" w:after="0"/>
        <w:ind w:left="0" w:right="283" w:hanging="0"/>
        <w:jc w:val="both"/>
        <w:rPr/>
      </w:pPr>
      <w:r>
        <w:rPr/>
        <w:t xml:space="preserve">        </w:t>
      </w:r>
      <w:r>
        <w:rPr/>
        <w:t>Заявителю в Личном кабинете на ЕГПУ,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pPr>
        <w:pStyle w:val="23"/>
        <w:widowControl w:val="false"/>
        <w:numPr>
          <w:ilvl w:val="0"/>
          <w:numId w:val="0"/>
        </w:numPr>
        <w:shd w:val="clear" w:color="auto" w:fill="auto"/>
        <w:tabs>
          <w:tab w:val="clear" w:pos="720"/>
          <w:tab w:val="left" w:pos="1407" w:leader="none"/>
        </w:tabs>
        <w:suppressAutoHyphens w:val="true"/>
        <w:bidi w:val="0"/>
        <w:spacing w:lineRule="exact" w:line="322" w:before="0" w:after="0"/>
        <w:ind w:left="0" w:right="283" w:hanging="0"/>
        <w:jc w:val="both"/>
        <w:rPr/>
      </w:pPr>
      <w:r>
        <w:rPr/>
        <w:t xml:space="preserve">        </w:t>
      </w:r>
      <w:r>
        <w:rPr/>
        <w:t>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pPr>
        <w:pStyle w:val="23"/>
        <w:widowControl w:val="false"/>
        <w:numPr>
          <w:ilvl w:val="0"/>
          <w:numId w:val="0"/>
        </w:numPr>
        <w:shd w:val="clear" w:color="auto" w:fill="auto"/>
        <w:tabs>
          <w:tab w:val="clear" w:pos="720"/>
          <w:tab w:val="left" w:pos="1520" w:leader="none"/>
        </w:tabs>
        <w:suppressAutoHyphens w:val="true"/>
        <w:bidi w:val="0"/>
        <w:spacing w:lineRule="exact" w:line="322" w:before="0" w:after="0"/>
        <w:ind w:left="0" w:right="227" w:hanging="0"/>
        <w:jc w:val="both"/>
        <w:rPr/>
      </w:pPr>
      <w:r>
        <w:rPr/>
        <w:t xml:space="preserve">        </w:t>
      </w:r>
      <w:r>
        <w:rPr/>
        <w:t xml:space="preserve">Получение    информации    об    уплате    государственной    пошлины    за предоставление муниципальной услуги осуществляется </w:t>
      </w:r>
      <w:r>
        <w:rPr>
          <w:rFonts w:eastAsia="Times New Roman" w:cs="Times New Roman"/>
          <w:color w:val="auto"/>
          <w:kern w:val="0"/>
          <w:sz w:val="28"/>
          <w:szCs w:val="28"/>
          <w:lang w:val="ru-RU" w:eastAsia="en-US" w:bidi="ar-SA"/>
        </w:rPr>
        <w:t>Уполномоченным органом</w:t>
      </w:r>
      <w:r>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pPr>
        <w:pStyle w:val="23"/>
        <w:widowControl w:val="false"/>
        <w:numPr>
          <w:ilvl w:val="0"/>
          <w:numId w:val="0"/>
        </w:numPr>
        <w:shd w:val="clear" w:color="auto" w:fill="auto"/>
        <w:tabs>
          <w:tab w:val="clear" w:pos="720"/>
          <w:tab w:val="left" w:pos="1520" w:leader="none"/>
        </w:tabs>
        <w:suppressAutoHyphens w:val="true"/>
        <w:bidi w:val="0"/>
        <w:spacing w:lineRule="exact" w:line="322" w:before="0" w:after="300"/>
        <w:ind w:left="0" w:right="227" w:hanging="0"/>
        <w:jc w:val="both"/>
        <w:rPr>
          <w:sz w:val="28"/>
          <w:szCs w:val="28"/>
        </w:rPr>
      </w:pPr>
      <w:r>
        <w:rPr>
          <w:sz w:val="28"/>
          <w:szCs w:val="28"/>
        </w:rPr>
        <w:t xml:space="preserve">     </w:t>
      </w:r>
      <w:r>
        <w:rPr>
          <w:sz w:val="28"/>
          <w:szCs w:val="28"/>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pPr>
        <w:pStyle w:val="ListParagraph"/>
        <w:widowControl w:val="false"/>
        <w:numPr>
          <w:ilvl w:val="0"/>
          <w:numId w:val="0"/>
        </w:numPr>
        <w:tabs>
          <w:tab w:val="clear" w:pos="720"/>
          <w:tab w:val="left" w:pos="1282" w:leader="none"/>
        </w:tabs>
        <w:suppressAutoHyphens w:val="true"/>
        <w:bidi w:val="0"/>
        <w:spacing w:lineRule="auto" w:line="240" w:before="0" w:after="0"/>
        <w:ind w:left="0" w:right="340" w:hanging="0"/>
        <w:jc w:val="center"/>
        <w:rPr>
          <w:sz w:val="28"/>
          <w:szCs w:val="28"/>
        </w:rPr>
      </w:pPr>
      <w:r>
        <w:rPr>
          <w:b/>
          <w:bCs/>
          <w:sz w:val="28"/>
          <w:szCs w:val="28"/>
        </w:rPr>
        <w:t>2.13. Порядок,</w:t>
      </w:r>
      <w:r>
        <w:rPr>
          <w:b/>
          <w:bCs/>
          <w:spacing w:val="1"/>
          <w:sz w:val="28"/>
          <w:szCs w:val="28"/>
        </w:rPr>
        <w:t xml:space="preserve"> </w:t>
      </w:r>
      <w:r>
        <w:rPr>
          <w:b/>
          <w:bCs/>
          <w:sz w:val="28"/>
          <w:szCs w:val="28"/>
        </w:rPr>
        <w:t>размер</w:t>
      </w:r>
      <w:r>
        <w:rPr>
          <w:b/>
          <w:bCs/>
          <w:spacing w:val="1"/>
          <w:sz w:val="28"/>
          <w:szCs w:val="28"/>
        </w:rPr>
        <w:t xml:space="preserve"> </w:t>
      </w:r>
      <w:r>
        <w:rPr>
          <w:b/>
          <w:bCs/>
          <w:sz w:val="28"/>
          <w:szCs w:val="28"/>
        </w:rPr>
        <w:t>и</w:t>
      </w:r>
      <w:r>
        <w:rPr>
          <w:b/>
          <w:bCs/>
          <w:spacing w:val="1"/>
          <w:sz w:val="28"/>
          <w:szCs w:val="28"/>
        </w:rPr>
        <w:t xml:space="preserve"> </w:t>
      </w:r>
      <w:r>
        <w:rPr>
          <w:b/>
          <w:bCs/>
          <w:sz w:val="28"/>
          <w:szCs w:val="28"/>
        </w:rPr>
        <w:t>основания</w:t>
      </w:r>
      <w:r>
        <w:rPr>
          <w:b/>
          <w:bCs/>
          <w:spacing w:val="1"/>
          <w:sz w:val="28"/>
          <w:szCs w:val="28"/>
        </w:rPr>
        <w:t xml:space="preserve"> </w:t>
      </w:r>
      <w:r>
        <w:rPr>
          <w:b/>
          <w:bCs/>
          <w:sz w:val="28"/>
          <w:szCs w:val="28"/>
        </w:rPr>
        <w:t>взимания</w:t>
      </w:r>
      <w:r>
        <w:rPr>
          <w:b/>
          <w:bCs/>
          <w:spacing w:val="1"/>
          <w:sz w:val="28"/>
          <w:szCs w:val="28"/>
        </w:rPr>
        <w:t xml:space="preserve"> </w:t>
      </w:r>
      <w:r>
        <w:rPr>
          <w:b/>
          <w:bCs/>
          <w:sz w:val="28"/>
          <w:szCs w:val="28"/>
        </w:rPr>
        <w:t>платы</w:t>
      </w:r>
      <w:r>
        <w:rPr>
          <w:b/>
          <w:bCs/>
          <w:spacing w:val="1"/>
          <w:sz w:val="28"/>
          <w:szCs w:val="28"/>
        </w:rPr>
        <w:t xml:space="preserve"> </w:t>
      </w:r>
      <w:r>
        <w:rPr>
          <w:b/>
          <w:bCs/>
          <w:sz w:val="28"/>
          <w:szCs w:val="28"/>
        </w:rPr>
        <w:t>за</w:t>
      </w:r>
      <w:r>
        <w:rPr>
          <w:b/>
          <w:bCs/>
          <w:spacing w:val="1"/>
          <w:sz w:val="28"/>
          <w:szCs w:val="28"/>
        </w:rPr>
        <w:t xml:space="preserve"> </w:t>
      </w:r>
      <w:r>
        <w:rPr>
          <w:b/>
          <w:bCs/>
          <w:sz w:val="28"/>
          <w:szCs w:val="28"/>
        </w:rPr>
        <w:t>предоставление</w:t>
      </w:r>
      <w:r>
        <w:rPr>
          <w:b/>
          <w:bCs/>
          <w:spacing w:val="1"/>
          <w:sz w:val="28"/>
          <w:szCs w:val="28"/>
        </w:rPr>
        <w:t xml:space="preserve"> </w:t>
      </w:r>
      <w:r>
        <w:rPr>
          <w:b/>
          <w:bCs/>
          <w:sz w:val="28"/>
          <w:szCs w:val="28"/>
        </w:rPr>
        <w:t>услуг,</w:t>
      </w:r>
      <w:r>
        <w:rPr>
          <w:b/>
          <w:bCs/>
          <w:spacing w:val="1"/>
          <w:sz w:val="28"/>
          <w:szCs w:val="28"/>
        </w:rPr>
        <w:t xml:space="preserve"> </w:t>
      </w:r>
      <w:r>
        <w:rPr>
          <w:b/>
          <w:bCs/>
          <w:sz w:val="28"/>
          <w:szCs w:val="28"/>
        </w:rPr>
        <w:t>которые</w:t>
      </w:r>
      <w:r>
        <w:rPr>
          <w:b/>
          <w:bCs/>
          <w:spacing w:val="1"/>
          <w:sz w:val="28"/>
          <w:szCs w:val="28"/>
        </w:rPr>
        <w:t xml:space="preserve"> </w:t>
      </w:r>
      <w:r>
        <w:rPr>
          <w:b/>
          <w:bCs/>
          <w:sz w:val="28"/>
          <w:szCs w:val="28"/>
        </w:rPr>
        <w:t>являются необходимыми и обязательными для предоставления муниципальной услуги, включая</w:t>
      </w:r>
      <w:r>
        <w:rPr>
          <w:b/>
          <w:bCs/>
          <w:spacing w:val="1"/>
          <w:sz w:val="28"/>
          <w:szCs w:val="28"/>
        </w:rPr>
        <w:t xml:space="preserve"> </w:t>
      </w:r>
      <w:r>
        <w:rPr>
          <w:b/>
          <w:bCs/>
          <w:sz w:val="28"/>
          <w:szCs w:val="28"/>
        </w:rPr>
        <w:t>информацию</w:t>
      </w:r>
      <w:r>
        <w:rPr>
          <w:b/>
          <w:bCs/>
          <w:spacing w:val="-2"/>
          <w:sz w:val="28"/>
          <w:szCs w:val="28"/>
        </w:rPr>
        <w:t xml:space="preserve"> </w:t>
      </w:r>
      <w:r>
        <w:rPr>
          <w:b/>
          <w:bCs/>
          <w:sz w:val="28"/>
          <w:szCs w:val="28"/>
        </w:rPr>
        <w:t>о методике расчета размера</w:t>
      </w:r>
      <w:r>
        <w:rPr>
          <w:b/>
          <w:bCs/>
          <w:spacing w:val="-1"/>
          <w:sz w:val="28"/>
          <w:szCs w:val="28"/>
        </w:rPr>
        <w:t xml:space="preserve"> </w:t>
      </w:r>
      <w:r>
        <w:rPr>
          <w:b/>
          <w:bCs/>
          <w:sz w:val="28"/>
          <w:szCs w:val="28"/>
        </w:rPr>
        <w:t>такой</w:t>
      </w:r>
      <w:r>
        <w:rPr>
          <w:b/>
          <w:bCs/>
          <w:spacing w:val="-1"/>
          <w:sz w:val="28"/>
          <w:szCs w:val="28"/>
        </w:rPr>
        <w:t xml:space="preserve"> </w:t>
      </w:r>
      <w:r>
        <w:rPr>
          <w:b/>
          <w:bCs/>
          <w:sz w:val="28"/>
          <w:szCs w:val="28"/>
        </w:rPr>
        <w:t>платы</w:t>
      </w:r>
    </w:p>
    <w:p>
      <w:pPr>
        <w:pStyle w:val="Style14"/>
        <w:spacing w:before="10" w:after="0"/>
        <w:jc w:val="center"/>
        <w:rPr>
          <w:b/>
          <w:b/>
          <w:bCs/>
          <w:sz w:val="20"/>
        </w:rPr>
      </w:pPr>
      <w:r>
        <w:rPr>
          <w:b/>
          <w:bCs/>
          <w:sz w:val="20"/>
        </w:rPr>
      </w:r>
    </w:p>
    <w:p>
      <w:pPr>
        <w:pStyle w:val="23"/>
        <w:widowControl w:val="false"/>
        <w:shd w:val="clear" w:color="auto" w:fill="auto"/>
        <w:tabs>
          <w:tab w:val="clear" w:pos="720"/>
          <w:tab w:val="left" w:pos="1520" w:leader="none"/>
        </w:tabs>
        <w:suppressAutoHyphens w:val="true"/>
        <w:bidi w:val="0"/>
        <w:spacing w:lineRule="exact" w:line="322" w:before="0" w:after="293"/>
        <w:ind w:left="0" w:right="283" w:firstLine="794"/>
        <w:jc w:val="both"/>
        <w:rPr>
          <w:sz w:val="28"/>
        </w:rPr>
      </w:pPr>
      <w:r>
        <w:rPr>
          <w:sz w:val="28"/>
          <w:szCs w:val="28"/>
        </w:rPr>
        <w:t xml:space="preserve"> </w:t>
      </w:r>
      <w:r>
        <w:rPr>
          <w:sz w:val="28"/>
          <w:szCs w:val="28"/>
        </w:rPr>
        <w:t>Услуги,  необходимые  и  обязательные для предоставления муниципальной услуги, отсутствуют.</w:t>
      </w:r>
    </w:p>
    <w:p>
      <w:pPr>
        <w:pStyle w:val="Normal"/>
        <w:widowControl w:val="false"/>
        <w:numPr>
          <w:ilvl w:val="0"/>
          <w:numId w:val="0"/>
        </w:numPr>
        <w:suppressAutoHyphens w:val="true"/>
        <w:bidi w:val="0"/>
        <w:spacing w:lineRule="auto" w:line="240" w:before="0" w:after="0"/>
        <w:ind w:left="18" w:right="170" w:hanging="0"/>
        <w:jc w:val="center"/>
        <w:rPr>
          <w:sz w:val="28"/>
          <w:szCs w:val="28"/>
        </w:rPr>
      </w:pPr>
      <w:r>
        <w:rPr>
          <w:b/>
          <w:bCs/>
          <w:sz w:val="28"/>
          <w:szCs w:val="28"/>
        </w:rPr>
        <w:t>2.14. Максимальный</w:t>
      </w:r>
      <w:r>
        <w:rPr>
          <w:b/>
          <w:bCs/>
          <w:spacing w:val="1"/>
          <w:sz w:val="28"/>
          <w:szCs w:val="28"/>
        </w:rPr>
        <w:t xml:space="preserve"> </w:t>
      </w:r>
      <w:r>
        <w:rPr>
          <w:b/>
          <w:bCs/>
          <w:sz w:val="28"/>
          <w:szCs w:val="28"/>
        </w:rPr>
        <w:t>срок</w:t>
      </w:r>
      <w:r>
        <w:rPr>
          <w:b/>
          <w:bCs/>
          <w:spacing w:val="1"/>
          <w:sz w:val="28"/>
          <w:szCs w:val="28"/>
        </w:rPr>
        <w:t xml:space="preserve"> </w:t>
      </w:r>
      <w:r>
        <w:rPr>
          <w:b/>
          <w:bCs/>
          <w:sz w:val="28"/>
          <w:szCs w:val="28"/>
        </w:rPr>
        <w:t>ожидания</w:t>
      </w:r>
      <w:r>
        <w:rPr>
          <w:b/>
          <w:bCs/>
          <w:spacing w:val="1"/>
          <w:sz w:val="28"/>
          <w:szCs w:val="28"/>
        </w:rPr>
        <w:t xml:space="preserve"> </w:t>
      </w:r>
      <w:r>
        <w:rPr>
          <w:b/>
          <w:bCs/>
          <w:sz w:val="28"/>
          <w:szCs w:val="28"/>
        </w:rPr>
        <w:t>в</w:t>
      </w:r>
      <w:r>
        <w:rPr>
          <w:b/>
          <w:bCs/>
          <w:spacing w:val="1"/>
          <w:sz w:val="28"/>
          <w:szCs w:val="28"/>
        </w:rPr>
        <w:t xml:space="preserve"> </w:t>
      </w:r>
      <w:r>
        <w:rPr>
          <w:b/>
          <w:bCs/>
          <w:sz w:val="28"/>
          <w:szCs w:val="28"/>
        </w:rPr>
        <w:t>очереди</w:t>
      </w:r>
      <w:r>
        <w:rPr>
          <w:b/>
          <w:bCs/>
          <w:spacing w:val="1"/>
          <w:sz w:val="28"/>
          <w:szCs w:val="28"/>
        </w:rPr>
        <w:t xml:space="preserve"> </w:t>
      </w:r>
      <w:r>
        <w:rPr>
          <w:b/>
          <w:bCs/>
          <w:sz w:val="28"/>
          <w:szCs w:val="28"/>
        </w:rPr>
        <w:t>при</w:t>
      </w:r>
      <w:r>
        <w:rPr>
          <w:b/>
          <w:bCs/>
          <w:spacing w:val="1"/>
          <w:sz w:val="28"/>
          <w:szCs w:val="28"/>
        </w:rPr>
        <w:t xml:space="preserve"> </w:t>
      </w:r>
      <w:r>
        <w:rPr>
          <w:b/>
          <w:bCs/>
          <w:sz w:val="28"/>
          <w:szCs w:val="28"/>
        </w:rPr>
        <w:t>подаче</w:t>
      </w:r>
      <w:r>
        <w:rPr>
          <w:b/>
          <w:bCs/>
          <w:spacing w:val="1"/>
          <w:sz w:val="28"/>
          <w:szCs w:val="28"/>
        </w:rPr>
        <w:t xml:space="preserve"> </w:t>
      </w:r>
      <w:r>
        <w:rPr>
          <w:b/>
          <w:bCs/>
          <w:sz w:val="28"/>
          <w:szCs w:val="28"/>
        </w:rPr>
        <w:t>запроса</w:t>
      </w:r>
      <w:r>
        <w:rPr>
          <w:b/>
          <w:bCs/>
          <w:spacing w:val="1"/>
          <w:sz w:val="28"/>
          <w:szCs w:val="28"/>
        </w:rPr>
        <w:t xml:space="preserve"> </w:t>
      </w:r>
      <w:r>
        <w:rPr>
          <w:b/>
          <w:bCs/>
          <w:sz w:val="28"/>
          <w:szCs w:val="28"/>
        </w:rPr>
        <w:t>о</w:t>
      </w:r>
      <w:r>
        <w:rPr>
          <w:b/>
          <w:bCs/>
          <w:spacing w:val="1"/>
          <w:sz w:val="28"/>
          <w:szCs w:val="28"/>
        </w:rPr>
        <w:t xml:space="preserve"> </w:t>
      </w:r>
      <w:r>
        <w:rPr>
          <w:b/>
          <w:bCs/>
          <w:sz w:val="28"/>
          <w:szCs w:val="28"/>
        </w:rPr>
        <w:t>предоставлении</w:t>
      </w:r>
      <w:r>
        <w:rPr>
          <w:b/>
          <w:bCs/>
          <w:spacing w:val="1"/>
          <w:sz w:val="28"/>
          <w:szCs w:val="28"/>
        </w:rPr>
        <w:t xml:space="preserve"> </w:t>
      </w:r>
      <w:r>
        <w:rPr>
          <w:b/>
          <w:bCs/>
          <w:sz w:val="28"/>
          <w:szCs w:val="28"/>
        </w:rPr>
        <w:t>муниципальной</w:t>
      </w:r>
      <w:r>
        <w:rPr>
          <w:b/>
          <w:bCs/>
          <w:spacing w:val="32"/>
          <w:sz w:val="28"/>
          <w:szCs w:val="28"/>
        </w:rPr>
        <w:t xml:space="preserve">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pPr>
        <w:pStyle w:val="Style14"/>
        <w:spacing w:before="10" w:after="0"/>
        <w:rPr>
          <w:sz w:val="28"/>
          <w:szCs w:val="28"/>
        </w:rPr>
      </w:pPr>
      <w:r>
        <w:rPr>
          <w:sz w:val="28"/>
          <w:szCs w:val="28"/>
        </w:rPr>
      </w:r>
    </w:p>
    <w:p>
      <w:pPr>
        <w:pStyle w:val="Style14"/>
        <w:ind w:left="135" w:right="310" w:firstLine="540"/>
        <w:jc w:val="both"/>
        <w:rPr>
          <w:sz w:val="28"/>
          <w:szCs w:val="28"/>
        </w:rPr>
      </w:pPr>
      <w:r>
        <w:rPr>
          <w:sz w:val="28"/>
          <w:szCs w:val="28"/>
        </w:rPr>
        <w:t xml:space="preserve"> </w:t>
      </w:r>
      <w:r>
        <w:rPr>
          <w:sz w:val="28"/>
          <w:szCs w:val="28"/>
        </w:rPr>
        <w:t>Максимальный</w:t>
      </w:r>
      <w:r>
        <w:rPr>
          <w:spacing w:val="1"/>
          <w:sz w:val="28"/>
          <w:szCs w:val="28"/>
        </w:rPr>
        <w:t xml:space="preserve"> </w:t>
      </w:r>
      <w:r>
        <w:rPr>
          <w:sz w:val="28"/>
          <w:szCs w:val="28"/>
        </w:rPr>
        <w:t>срок</w:t>
      </w:r>
      <w:r>
        <w:rPr>
          <w:spacing w:val="1"/>
          <w:sz w:val="28"/>
          <w:szCs w:val="28"/>
        </w:rPr>
        <w:t xml:space="preserve"> </w:t>
      </w:r>
      <w:r>
        <w:rPr>
          <w:sz w:val="28"/>
          <w:szCs w:val="28"/>
        </w:rPr>
        <w:t>ожидания</w:t>
      </w:r>
      <w:r>
        <w:rPr>
          <w:spacing w:val="1"/>
          <w:sz w:val="28"/>
          <w:szCs w:val="28"/>
        </w:rPr>
        <w:t xml:space="preserve"> </w:t>
      </w:r>
      <w:r>
        <w:rPr>
          <w:sz w:val="28"/>
          <w:szCs w:val="28"/>
        </w:rPr>
        <w:t>в</w:t>
      </w:r>
      <w:r>
        <w:rPr>
          <w:spacing w:val="1"/>
          <w:sz w:val="28"/>
          <w:szCs w:val="28"/>
        </w:rPr>
        <w:t xml:space="preserve"> </w:t>
      </w:r>
      <w:r>
        <w:rPr>
          <w:sz w:val="28"/>
          <w:szCs w:val="28"/>
        </w:rPr>
        <w:t>очереди</w:t>
      </w:r>
      <w:r>
        <w:rPr>
          <w:spacing w:val="1"/>
          <w:sz w:val="28"/>
          <w:szCs w:val="28"/>
        </w:rPr>
        <w:t xml:space="preserve"> </w:t>
      </w:r>
      <w:r>
        <w:rPr>
          <w:sz w:val="28"/>
          <w:szCs w:val="28"/>
        </w:rPr>
        <w:t>при</w:t>
      </w:r>
      <w:r>
        <w:rPr>
          <w:spacing w:val="1"/>
          <w:sz w:val="28"/>
          <w:szCs w:val="28"/>
        </w:rPr>
        <w:t xml:space="preserve"> </w:t>
      </w:r>
      <w:r>
        <w:rPr>
          <w:sz w:val="28"/>
          <w:szCs w:val="28"/>
        </w:rPr>
        <w:t>подаче</w:t>
      </w:r>
      <w:r>
        <w:rPr>
          <w:spacing w:val="1"/>
          <w:sz w:val="28"/>
          <w:szCs w:val="28"/>
        </w:rPr>
        <w:t xml:space="preserve"> </w:t>
      </w:r>
      <w:r>
        <w:rPr>
          <w:sz w:val="28"/>
          <w:szCs w:val="28"/>
        </w:rPr>
        <w:t>заявления</w:t>
      </w:r>
      <w:r>
        <w:rPr>
          <w:spacing w:val="1"/>
          <w:sz w:val="28"/>
          <w:szCs w:val="28"/>
        </w:rPr>
        <w:t xml:space="preserve"> </w:t>
      </w:r>
      <w:r>
        <w:rPr>
          <w:sz w:val="28"/>
          <w:szCs w:val="28"/>
        </w:rPr>
        <w:t>о</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 услуги и при получении результата данной муниципальной услуги не должен</w:t>
      </w:r>
      <w:r>
        <w:rPr>
          <w:spacing w:val="1"/>
          <w:sz w:val="28"/>
          <w:szCs w:val="28"/>
        </w:rPr>
        <w:t xml:space="preserve"> </w:t>
      </w:r>
      <w:r>
        <w:rPr>
          <w:sz w:val="28"/>
          <w:szCs w:val="28"/>
        </w:rPr>
        <w:t>превышать</w:t>
      </w:r>
      <w:r>
        <w:rPr>
          <w:spacing w:val="-2"/>
          <w:sz w:val="28"/>
          <w:szCs w:val="28"/>
        </w:rPr>
        <w:t xml:space="preserve"> </w:t>
      </w:r>
      <w:r>
        <w:rPr>
          <w:sz w:val="28"/>
          <w:szCs w:val="28"/>
        </w:rPr>
        <w:t>15 минут.</w:t>
      </w:r>
    </w:p>
    <w:p>
      <w:pPr>
        <w:pStyle w:val="Style14"/>
        <w:spacing w:before="10" w:after="0"/>
        <w:rPr>
          <w:sz w:val="20"/>
        </w:rPr>
      </w:pPr>
      <w:r>
        <w:rPr>
          <w:sz w:val="20"/>
        </w:rPr>
      </w:r>
    </w:p>
    <w:p>
      <w:pPr>
        <w:pStyle w:val="ListParagraph"/>
        <w:tabs>
          <w:tab w:val="clear" w:pos="720"/>
          <w:tab w:val="left" w:pos="1213" w:leader="none"/>
        </w:tabs>
        <w:spacing w:lineRule="auto" w:line="240" w:before="0" w:after="0"/>
        <w:ind w:left="135" w:right="312" w:firstLine="540"/>
        <w:jc w:val="center"/>
        <w:rPr>
          <w:b/>
          <w:b/>
          <w:bCs/>
          <w:sz w:val="28"/>
          <w:szCs w:val="28"/>
        </w:rPr>
      </w:pPr>
      <w:r>
        <w:rPr>
          <w:b/>
          <w:bCs/>
          <w:sz w:val="28"/>
          <w:szCs w:val="28"/>
        </w:rPr>
        <w:t>2.15. Срок</w:t>
      </w:r>
      <w:r>
        <w:rPr>
          <w:b/>
          <w:bCs/>
          <w:spacing w:val="-7"/>
          <w:sz w:val="28"/>
          <w:szCs w:val="28"/>
        </w:rPr>
        <w:t xml:space="preserve"> </w:t>
      </w:r>
      <w:r>
        <w:rPr>
          <w:b/>
          <w:bCs/>
          <w:sz w:val="28"/>
          <w:szCs w:val="28"/>
        </w:rPr>
        <w:t>и</w:t>
      </w:r>
      <w:r>
        <w:rPr>
          <w:b/>
          <w:bCs/>
          <w:spacing w:val="-6"/>
          <w:sz w:val="28"/>
          <w:szCs w:val="28"/>
        </w:rPr>
        <w:t xml:space="preserve"> </w:t>
      </w:r>
      <w:r>
        <w:rPr>
          <w:b/>
          <w:bCs/>
          <w:sz w:val="28"/>
          <w:szCs w:val="28"/>
        </w:rPr>
        <w:t>порядок</w:t>
      </w:r>
      <w:r>
        <w:rPr>
          <w:b/>
          <w:bCs/>
          <w:spacing w:val="-6"/>
          <w:sz w:val="28"/>
          <w:szCs w:val="28"/>
        </w:rPr>
        <w:t xml:space="preserve"> </w:t>
      </w:r>
      <w:r>
        <w:rPr>
          <w:b/>
          <w:bCs/>
          <w:sz w:val="28"/>
          <w:szCs w:val="28"/>
        </w:rPr>
        <w:t>регистрации</w:t>
      </w:r>
      <w:r>
        <w:rPr>
          <w:b/>
          <w:bCs/>
          <w:spacing w:val="-6"/>
          <w:sz w:val="28"/>
          <w:szCs w:val="28"/>
        </w:rPr>
        <w:t xml:space="preserve"> </w:t>
      </w:r>
      <w:r>
        <w:rPr>
          <w:b/>
          <w:bCs/>
          <w:sz w:val="28"/>
          <w:szCs w:val="28"/>
        </w:rPr>
        <w:t>запроса</w:t>
      </w:r>
      <w:r>
        <w:rPr>
          <w:b/>
          <w:bCs/>
          <w:spacing w:val="-6"/>
          <w:sz w:val="28"/>
          <w:szCs w:val="28"/>
        </w:rPr>
        <w:t xml:space="preserve"> </w:t>
      </w:r>
      <w:r>
        <w:rPr>
          <w:b/>
          <w:bCs/>
          <w:sz w:val="28"/>
          <w:szCs w:val="28"/>
        </w:rPr>
        <w:t>заявителя</w:t>
      </w:r>
      <w:r>
        <w:rPr>
          <w:b/>
          <w:bCs/>
          <w:spacing w:val="-7"/>
          <w:sz w:val="28"/>
          <w:szCs w:val="28"/>
        </w:rPr>
        <w:t xml:space="preserve"> </w:t>
      </w:r>
      <w:r>
        <w:rPr>
          <w:b/>
          <w:bCs/>
          <w:sz w:val="28"/>
          <w:szCs w:val="28"/>
        </w:rPr>
        <w:t>о</w:t>
      </w:r>
      <w:r>
        <w:rPr>
          <w:b/>
          <w:bCs/>
          <w:spacing w:val="-6"/>
          <w:sz w:val="28"/>
          <w:szCs w:val="28"/>
        </w:rPr>
        <w:t xml:space="preserve"> </w:t>
      </w:r>
      <w:r>
        <w:rPr>
          <w:b/>
          <w:bCs/>
          <w:sz w:val="28"/>
          <w:szCs w:val="28"/>
        </w:rPr>
        <w:t>предоставлении</w:t>
      </w:r>
      <w:r>
        <w:rPr>
          <w:b/>
          <w:bCs/>
          <w:spacing w:val="-6"/>
          <w:sz w:val="28"/>
          <w:szCs w:val="28"/>
        </w:rPr>
        <w:t xml:space="preserve"> </w:t>
      </w:r>
      <w:r>
        <w:rPr>
          <w:b/>
          <w:bCs/>
          <w:spacing w:val="-58"/>
          <w:sz w:val="28"/>
          <w:szCs w:val="28"/>
        </w:rPr>
        <w:t xml:space="preserve"> </w:t>
      </w:r>
      <w:r>
        <w:rPr>
          <w:b/>
          <w:bCs/>
          <w:sz w:val="28"/>
          <w:szCs w:val="28"/>
        </w:rPr>
        <w:t>муниципальной</w:t>
      </w:r>
      <w:r>
        <w:rPr>
          <w:b/>
          <w:bCs/>
          <w:spacing w:val="-2"/>
          <w:sz w:val="28"/>
          <w:szCs w:val="28"/>
        </w:rPr>
        <w:t xml:space="preserve"> </w:t>
      </w:r>
      <w:r>
        <w:rPr>
          <w:b/>
          <w:bCs/>
          <w:sz w:val="28"/>
          <w:szCs w:val="28"/>
        </w:rPr>
        <w:t>услуги и услуги, предоставляемой организацией, участвующей в предоставлении муниципальной услуги, в том числе в электронной форме</w:t>
      </w:r>
    </w:p>
    <w:p>
      <w:pPr>
        <w:pStyle w:val="Style14"/>
        <w:spacing w:before="10" w:after="0"/>
        <w:rPr>
          <w:sz w:val="20"/>
        </w:rPr>
      </w:pPr>
      <w:r>
        <w:rPr>
          <w:sz w:val="20"/>
        </w:rPr>
      </w:r>
    </w:p>
    <w:p>
      <w:pPr>
        <w:pStyle w:val="Style14"/>
        <w:ind w:left="135" w:right="310" w:firstLine="540"/>
        <w:jc w:val="both"/>
        <w:rPr>
          <w:sz w:val="28"/>
          <w:szCs w:val="28"/>
        </w:rPr>
      </w:pPr>
      <w:r>
        <w:rPr>
          <w:sz w:val="28"/>
          <w:szCs w:val="28"/>
        </w:rPr>
        <w:t>Заявление</w:t>
      </w:r>
      <w:r>
        <w:rPr>
          <w:spacing w:val="-11"/>
          <w:sz w:val="28"/>
          <w:szCs w:val="28"/>
        </w:rPr>
        <w:t xml:space="preserve"> </w:t>
      </w:r>
      <w:r>
        <w:rPr>
          <w:sz w:val="28"/>
          <w:szCs w:val="28"/>
        </w:rPr>
        <w:t>о</w:t>
      </w:r>
      <w:r>
        <w:rPr>
          <w:spacing w:val="-11"/>
          <w:sz w:val="28"/>
          <w:szCs w:val="28"/>
        </w:rPr>
        <w:t xml:space="preserve"> </w:t>
      </w:r>
      <w:r>
        <w:rPr>
          <w:sz w:val="28"/>
          <w:szCs w:val="28"/>
        </w:rPr>
        <w:t>предоставлении</w:t>
      </w:r>
      <w:r>
        <w:rPr>
          <w:spacing w:val="-11"/>
          <w:sz w:val="28"/>
          <w:szCs w:val="28"/>
        </w:rPr>
        <w:t xml:space="preserve"> </w:t>
      </w:r>
      <w:r>
        <w:rPr>
          <w:sz w:val="28"/>
          <w:szCs w:val="28"/>
        </w:rPr>
        <w:t>муниципальной</w:t>
      </w:r>
      <w:r>
        <w:rPr>
          <w:spacing w:val="-11"/>
          <w:sz w:val="28"/>
          <w:szCs w:val="28"/>
        </w:rPr>
        <w:t xml:space="preserve"> </w:t>
      </w:r>
      <w:r>
        <w:rPr>
          <w:sz w:val="28"/>
          <w:szCs w:val="28"/>
        </w:rPr>
        <w:t>услуги,</w:t>
      </w:r>
      <w:r>
        <w:rPr>
          <w:spacing w:val="-11"/>
          <w:sz w:val="28"/>
          <w:szCs w:val="28"/>
        </w:rPr>
        <w:t xml:space="preserve"> </w:t>
      </w:r>
      <w:r>
        <w:rPr>
          <w:sz w:val="28"/>
          <w:szCs w:val="28"/>
        </w:rPr>
        <w:t>представленное</w:t>
      </w:r>
      <w:r>
        <w:rPr>
          <w:spacing w:val="-11"/>
          <w:sz w:val="28"/>
          <w:szCs w:val="28"/>
        </w:rPr>
        <w:t xml:space="preserve"> </w:t>
      </w:r>
      <w:r>
        <w:rPr>
          <w:sz w:val="28"/>
          <w:szCs w:val="28"/>
        </w:rPr>
        <w:t>заявителем</w:t>
      </w:r>
      <w:r>
        <w:rPr>
          <w:spacing w:val="-11"/>
          <w:sz w:val="28"/>
          <w:szCs w:val="28"/>
        </w:rPr>
        <w:t xml:space="preserve"> </w:t>
      </w:r>
      <w:r>
        <w:rPr>
          <w:sz w:val="28"/>
          <w:szCs w:val="28"/>
        </w:rPr>
        <w:t>лично</w:t>
      </w:r>
      <w:r>
        <w:rPr>
          <w:spacing w:val="-11"/>
          <w:sz w:val="28"/>
          <w:szCs w:val="28"/>
        </w:rPr>
        <w:t xml:space="preserve"> </w:t>
      </w:r>
      <w:r>
        <w:rPr>
          <w:sz w:val="28"/>
          <w:szCs w:val="28"/>
        </w:rPr>
        <w:t>либо</w:t>
      </w:r>
      <w:r>
        <w:rPr>
          <w:spacing w:val="-58"/>
          <w:sz w:val="28"/>
          <w:szCs w:val="28"/>
        </w:rPr>
        <w:t xml:space="preserve"> </w:t>
      </w:r>
      <w:r>
        <w:rPr>
          <w:sz w:val="28"/>
          <w:szCs w:val="28"/>
        </w:rPr>
        <w:t>его представителем, регистрируется уполномоченным органом в течение 1 рабочего дня с даты</w:t>
      </w:r>
      <w:r>
        <w:rPr>
          <w:spacing w:val="1"/>
          <w:sz w:val="28"/>
          <w:szCs w:val="28"/>
        </w:rPr>
        <w:t xml:space="preserve"> </w:t>
      </w:r>
      <w:r>
        <w:rPr>
          <w:sz w:val="28"/>
          <w:szCs w:val="28"/>
        </w:rPr>
        <w:t>поступления</w:t>
      </w:r>
      <w:r>
        <w:rPr>
          <w:spacing w:val="-2"/>
          <w:sz w:val="28"/>
          <w:szCs w:val="28"/>
        </w:rPr>
        <w:t xml:space="preserve"> </w:t>
      </w:r>
      <w:r>
        <w:rPr>
          <w:sz w:val="28"/>
          <w:szCs w:val="28"/>
        </w:rPr>
        <w:t>такого заявления.</w:t>
      </w:r>
    </w:p>
    <w:p>
      <w:pPr>
        <w:pStyle w:val="Style14"/>
        <w:ind w:left="135" w:right="311" w:firstLine="540"/>
        <w:jc w:val="both"/>
        <w:rPr>
          <w:sz w:val="28"/>
          <w:szCs w:val="28"/>
        </w:rPr>
      </w:pPr>
      <w:r>
        <w:rPr>
          <w:sz w:val="28"/>
          <w:szCs w:val="28"/>
        </w:rPr>
        <w:t>Заявление о предоставлении муниципальной услуги, представленное заявителем либо его</w:t>
      </w:r>
      <w:r>
        <w:rPr>
          <w:spacing w:val="1"/>
          <w:sz w:val="28"/>
          <w:szCs w:val="28"/>
        </w:rPr>
        <w:t xml:space="preserve"> </w:t>
      </w:r>
      <w:r>
        <w:rPr>
          <w:sz w:val="28"/>
          <w:szCs w:val="28"/>
        </w:rPr>
        <w:t>представителем через МФЦ, регистрируется уполномоченным органом в день поступления от</w:t>
      </w:r>
      <w:r>
        <w:rPr>
          <w:spacing w:val="1"/>
          <w:sz w:val="28"/>
          <w:szCs w:val="28"/>
        </w:rPr>
        <w:t xml:space="preserve"> </w:t>
      </w:r>
      <w:r>
        <w:rPr>
          <w:sz w:val="28"/>
          <w:szCs w:val="28"/>
        </w:rPr>
        <w:t>МФЦ.</w:t>
      </w:r>
    </w:p>
    <w:p>
      <w:pPr>
        <w:pStyle w:val="Style14"/>
        <w:ind w:left="135" w:right="310" w:firstLine="540"/>
        <w:jc w:val="both"/>
        <w:rPr>
          <w:sz w:val="28"/>
          <w:szCs w:val="28"/>
        </w:rPr>
      </w:pPr>
      <w:r>
        <w:rPr>
          <w:sz w:val="28"/>
          <w:szCs w:val="28"/>
        </w:rPr>
        <w:t>Заявление,</w:t>
      </w:r>
      <w:r>
        <w:rPr>
          <w:spacing w:val="1"/>
          <w:sz w:val="28"/>
          <w:szCs w:val="28"/>
        </w:rPr>
        <w:t xml:space="preserve"> </w:t>
      </w:r>
      <w:r>
        <w:rPr>
          <w:sz w:val="28"/>
          <w:szCs w:val="28"/>
        </w:rPr>
        <w:t>поступившее</w:t>
      </w:r>
      <w:r>
        <w:rPr>
          <w:spacing w:val="1"/>
          <w:sz w:val="28"/>
          <w:szCs w:val="28"/>
        </w:rPr>
        <w:t xml:space="preserve"> </w:t>
      </w:r>
      <w:r>
        <w:rPr>
          <w:sz w:val="28"/>
          <w:szCs w:val="28"/>
        </w:rPr>
        <w:t>в</w:t>
      </w:r>
      <w:r>
        <w:rPr>
          <w:spacing w:val="1"/>
          <w:sz w:val="28"/>
          <w:szCs w:val="28"/>
        </w:rPr>
        <w:t xml:space="preserve"> </w:t>
      </w:r>
      <w:r>
        <w:rPr>
          <w:sz w:val="28"/>
          <w:szCs w:val="28"/>
        </w:rPr>
        <w:t>электронной</w:t>
      </w:r>
      <w:r>
        <w:rPr>
          <w:spacing w:val="1"/>
          <w:sz w:val="28"/>
          <w:szCs w:val="28"/>
        </w:rPr>
        <w:t xml:space="preserve"> </w:t>
      </w:r>
      <w:r>
        <w:rPr>
          <w:sz w:val="28"/>
          <w:szCs w:val="28"/>
        </w:rPr>
        <w:t>форме</w:t>
      </w:r>
      <w:r>
        <w:rPr>
          <w:spacing w:val="1"/>
          <w:sz w:val="28"/>
          <w:szCs w:val="28"/>
        </w:rPr>
        <w:t xml:space="preserve"> </w:t>
      </w:r>
      <w:r>
        <w:rPr>
          <w:sz w:val="28"/>
          <w:szCs w:val="28"/>
        </w:rPr>
        <w:t>на</w:t>
      </w:r>
      <w:r>
        <w:rPr>
          <w:spacing w:val="1"/>
          <w:sz w:val="28"/>
          <w:szCs w:val="28"/>
        </w:rPr>
        <w:t xml:space="preserve"> </w:t>
      </w:r>
      <w:r>
        <w:rPr>
          <w:sz w:val="28"/>
          <w:szCs w:val="28"/>
        </w:rPr>
        <w:t>ЕПГУ,</w:t>
      </w:r>
      <w:r>
        <w:rPr>
          <w:spacing w:val="1"/>
          <w:sz w:val="28"/>
          <w:szCs w:val="28"/>
        </w:rPr>
        <w:t xml:space="preserve"> </w:t>
      </w:r>
      <w:r>
        <w:rPr>
          <w:sz w:val="28"/>
          <w:szCs w:val="28"/>
        </w:rPr>
        <w:t>РПГУ</w:t>
      </w:r>
      <w:r>
        <w:rPr>
          <w:spacing w:val="1"/>
          <w:sz w:val="28"/>
          <w:szCs w:val="28"/>
        </w:rPr>
        <w:t xml:space="preserve"> </w:t>
      </w:r>
      <w:r>
        <w:rPr>
          <w:sz w:val="28"/>
          <w:szCs w:val="28"/>
        </w:rPr>
        <w:t>регистрируется</w:t>
      </w:r>
      <w:r>
        <w:rPr>
          <w:spacing w:val="1"/>
          <w:sz w:val="28"/>
          <w:szCs w:val="28"/>
        </w:rPr>
        <w:t xml:space="preserve"> </w:t>
      </w:r>
      <w:r>
        <w:rPr>
          <w:sz w:val="28"/>
          <w:szCs w:val="28"/>
        </w:rPr>
        <w:t>уполномоченным</w:t>
      </w:r>
      <w:r>
        <w:rPr>
          <w:spacing w:val="1"/>
          <w:sz w:val="28"/>
          <w:szCs w:val="28"/>
        </w:rPr>
        <w:t xml:space="preserve"> </w:t>
      </w:r>
      <w:r>
        <w:rPr>
          <w:sz w:val="28"/>
          <w:szCs w:val="28"/>
        </w:rPr>
        <w:t>органом</w:t>
      </w:r>
      <w:r>
        <w:rPr>
          <w:spacing w:val="1"/>
          <w:sz w:val="28"/>
          <w:szCs w:val="28"/>
        </w:rPr>
        <w:t xml:space="preserve"> </w:t>
      </w:r>
      <w:r>
        <w:rPr>
          <w:sz w:val="28"/>
          <w:szCs w:val="28"/>
        </w:rPr>
        <w:t>в</w:t>
      </w:r>
      <w:r>
        <w:rPr>
          <w:spacing w:val="1"/>
          <w:sz w:val="28"/>
          <w:szCs w:val="28"/>
        </w:rPr>
        <w:t xml:space="preserve"> </w:t>
      </w:r>
      <w:r>
        <w:rPr>
          <w:sz w:val="28"/>
          <w:szCs w:val="28"/>
        </w:rPr>
        <w:t>день</w:t>
      </w:r>
      <w:r>
        <w:rPr>
          <w:spacing w:val="1"/>
          <w:sz w:val="28"/>
          <w:szCs w:val="28"/>
        </w:rPr>
        <w:t xml:space="preserve"> </w:t>
      </w:r>
      <w:r>
        <w:rPr>
          <w:sz w:val="28"/>
          <w:szCs w:val="28"/>
        </w:rPr>
        <w:t>его</w:t>
      </w:r>
      <w:r>
        <w:rPr>
          <w:spacing w:val="1"/>
          <w:sz w:val="28"/>
          <w:szCs w:val="28"/>
        </w:rPr>
        <w:t xml:space="preserve"> </w:t>
      </w:r>
      <w:r>
        <w:rPr>
          <w:sz w:val="28"/>
          <w:szCs w:val="28"/>
        </w:rPr>
        <w:t>поступления</w:t>
      </w:r>
      <w:r>
        <w:rPr>
          <w:spacing w:val="1"/>
          <w:sz w:val="28"/>
          <w:szCs w:val="28"/>
        </w:rPr>
        <w:t xml:space="preserve"> </w:t>
      </w:r>
      <w:r>
        <w:rPr>
          <w:sz w:val="28"/>
          <w:szCs w:val="28"/>
        </w:rPr>
        <w:t>в</w:t>
      </w:r>
      <w:r>
        <w:rPr>
          <w:spacing w:val="1"/>
          <w:sz w:val="28"/>
          <w:szCs w:val="28"/>
        </w:rPr>
        <w:t xml:space="preserve"> </w:t>
      </w:r>
      <w:r>
        <w:rPr>
          <w:sz w:val="28"/>
          <w:szCs w:val="28"/>
        </w:rPr>
        <w:t>случае</w:t>
      </w:r>
      <w:r>
        <w:rPr>
          <w:spacing w:val="1"/>
          <w:sz w:val="28"/>
          <w:szCs w:val="28"/>
        </w:rPr>
        <w:t xml:space="preserve"> </w:t>
      </w:r>
      <w:r>
        <w:rPr>
          <w:sz w:val="28"/>
          <w:szCs w:val="28"/>
        </w:rPr>
        <w:t>отсутствия</w:t>
      </w:r>
      <w:r>
        <w:rPr>
          <w:spacing w:val="1"/>
          <w:sz w:val="28"/>
          <w:szCs w:val="28"/>
        </w:rPr>
        <w:t xml:space="preserve"> </w:t>
      </w:r>
      <w:r>
        <w:rPr>
          <w:sz w:val="28"/>
          <w:szCs w:val="28"/>
        </w:rPr>
        <w:t>автоматической</w:t>
      </w:r>
      <w:r>
        <w:rPr>
          <w:spacing w:val="1"/>
          <w:sz w:val="28"/>
          <w:szCs w:val="28"/>
        </w:rPr>
        <w:t xml:space="preserve"> </w:t>
      </w:r>
      <w:r>
        <w:rPr>
          <w:sz w:val="28"/>
          <w:szCs w:val="28"/>
        </w:rPr>
        <w:t>регистрации</w:t>
      </w:r>
      <w:r>
        <w:rPr>
          <w:spacing w:val="-1"/>
          <w:sz w:val="28"/>
          <w:szCs w:val="28"/>
        </w:rPr>
        <w:t xml:space="preserve"> </w:t>
      </w:r>
      <w:r>
        <w:rPr>
          <w:sz w:val="28"/>
          <w:szCs w:val="28"/>
        </w:rPr>
        <w:t>запросов на</w:t>
      </w:r>
      <w:r>
        <w:rPr>
          <w:spacing w:val="-1"/>
          <w:sz w:val="28"/>
          <w:szCs w:val="28"/>
        </w:rPr>
        <w:t xml:space="preserve"> </w:t>
      </w:r>
      <w:r>
        <w:rPr>
          <w:sz w:val="28"/>
          <w:szCs w:val="28"/>
        </w:rPr>
        <w:t>ЕПГУ, РПГУ.</w:t>
      </w:r>
    </w:p>
    <w:p>
      <w:pPr>
        <w:pStyle w:val="Style14"/>
        <w:ind w:left="135" w:right="311" w:firstLine="540"/>
        <w:jc w:val="both"/>
        <w:rPr>
          <w:sz w:val="28"/>
          <w:szCs w:val="28"/>
        </w:rPr>
      </w:pPr>
      <w:r>
        <w:rPr>
          <w:sz w:val="28"/>
          <w:szCs w:val="28"/>
        </w:rPr>
        <w:t>Заявление, поступившее в нерабочее время, регистрируется уполномоченным органом в</w:t>
      </w:r>
      <w:r>
        <w:rPr>
          <w:spacing w:val="1"/>
          <w:sz w:val="28"/>
          <w:szCs w:val="28"/>
        </w:rPr>
        <w:t xml:space="preserve"> </w:t>
      </w:r>
      <w:r>
        <w:rPr>
          <w:sz w:val="28"/>
          <w:szCs w:val="28"/>
        </w:rPr>
        <w:t>первый</w:t>
      </w:r>
      <w:r>
        <w:rPr>
          <w:spacing w:val="-2"/>
          <w:sz w:val="28"/>
          <w:szCs w:val="28"/>
        </w:rPr>
        <w:t xml:space="preserve"> </w:t>
      </w:r>
      <w:r>
        <w:rPr>
          <w:sz w:val="28"/>
          <w:szCs w:val="28"/>
        </w:rPr>
        <w:t>рабочий день, следующий</w:t>
      </w:r>
      <w:r>
        <w:rPr>
          <w:spacing w:val="-1"/>
          <w:sz w:val="28"/>
          <w:szCs w:val="28"/>
        </w:rPr>
        <w:t xml:space="preserve"> </w:t>
      </w:r>
      <w:r>
        <w:rPr>
          <w:sz w:val="28"/>
          <w:szCs w:val="28"/>
        </w:rPr>
        <w:t>за</w:t>
      </w:r>
      <w:r>
        <w:rPr>
          <w:spacing w:val="-1"/>
          <w:sz w:val="28"/>
          <w:szCs w:val="28"/>
        </w:rPr>
        <w:t xml:space="preserve"> </w:t>
      </w:r>
      <w:r>
        <w:rPr>
          <w:sz w:val="28"/>
          <w:szCs w:val="28"/>
        </w:rPr>
        <w:t>днем его получения.</w:t>
      </w:r>
    </w:p>
    <w:p>
      <w:pPr>
        <w:pStyle w:val="Style14"/>
        <w:spacing w:before="10" w:after="0"/>
        <w:rPr>
          <w:sz w:val="20"/>
        </w:rPr>
      </w:pPr>
      <w:r>
        <w:rPr>
          <w:sz w:val="20"/>
        </w:rPr>
      </w:r>
    </w:p>
    <w:p>
      <w:pPr>
        <w:pStyle w:val="ListParagraph"/>
        <w:widowControl w:val="false"/>
        <w:numPr>
          <w:ilvl w:val="0"/>
          <w:numId w:val="0"/>
        </w:numPr>
        <w:tabs>
          <w:tab w:val="clear" w:pos="720"/>
          <w:tab w:val="left" w:pos="1364" w:leader="none"/>
        </w:tabs>
        <w:suppressAutoHyphens w:val="true"/>
        <w:bidi w:val="0"/>
        <w:spacing w:lineRule="auto" w:line="240" w:before="0" w:after="0"/>
        <w:ind w:left="0" w:right="340" w:hanging="0"/>
        <w:jc w:val="center"/>
        <w:rPr>
          <w:sz w:val="28"/>
          <w:szCs w:val="28"/>
        </w:rPr>
      </w:pPr>
      <w:r>
        <w:rPr>
          <w:b/>
          <w:bCs/>
          <w:sz w:val="28"/>
          <w:szCs w:val="28"/>
        </w:rPr>
        <w:t>2.16. Требования</w:t>
      </w:r>
      <w:r>
        <w:rPr>
          <w:b/>
          <w:bCs/>
          <w:spacing w:val="1"/>
          <w:sz w:val="28"/>
          <w:szCs w:val="28"/>
        </w:rPr>
        <w:t xml:space="preserve"> </w:t>
      </w:r>
      <w:r>
        <w:rPr>
          <w:b/>
          <w:bCs/>
          <w:sz w:val="28"/>
          <w:szCs w:val="28"/>
        </w:rPr>
        <w:t>к</w:t>
      </w:r>
      <w:r>
        <w:rPr>
          <w:b/>
          <w:bCs/>
          <w:spacing w:val="1"/>
          <w:sz w:val="28"/>
          <w:szCs w:val="28"/>
        </w:rPr>
        <w:t xml:space="preserve"> </w:t>
      </w:r>
      <w:r>
        <w:rPr>
          <w:b/>
          <w:bCs/>
          <w:sz w:val="28"/>
          <w:szCs w:val="28"/>
        </w:rPr>
        <w:t>помещениям,</w:t>
      </w:r>
      <w:r>
        <w:rPr>
          <w:b/>
          <w:bCs/>
          <w:spacing w:val="1"/>
          <w:sz w:val="28"/>
          <w:szCs w:val="28"/>
        </w:rPr>
        <w:t xml:space="preserve"> </w:t>
      </w:r>
      <w:r>
        <w:rPr>
          <w:b/>
          <w:bCs/>
          <w:sz w:val="28"/>
          <w:szCs w:val="28"/>
        </w:rPr>
        <w:t>в</w:t>
      </w:r>
      <w:r>
        <w:rPr>
          <w:b/>
          <w:bCs/>
          <w:spacing w:val="1"/>
          <w:sz w:val="28"/>
          <w:szCs w:val="28"/>
        </w:rPr>
        <w:t xml:space="preserve"> </w:t>
      </w:r>
      <w:r>
        <w:rPr>
          <w:b/>
          <w:bCs/>
          <w:sz w:val="28"/>
          <w:szCs w:val="28"/>
        </w:rPr>
        <w:t>которых</w:t>
      </w:r>
      <w:r>
        <w:rPr>
          <w:b/>
          <w:bCs/>
          <w:spacing w:val="1"/>
          <w:sz w:val="28"/>
          <w:szCs w:val="28"/>
        </w:rPr>
        <w:t xml:space="preserve"> </w:t>
      </w:r>
      <w:r>
        <w:rPr>
          <w:b/>
          <w:bCs/>
          <w:sz w:val="28"/>
          <w:szCs w:val="28"/>
        </w:rPr>
        <w:t>предоставляется</w:t>
      </w:r>
      <w:r>
        <w:rPr>
          <w:b/>
          <w:bCs/>
          <w:spacing w:val="1"/>
          <w:sz w:val="28"/>
          <w:szCs w:val="28"/>
        </w:rPr>
        <w:t xml:space="preserve"> </w:t>
      </w:r>
      <w:r>
        <w:rPr>
          <w:b/>
          <w:bCs/>
          <w:sz w:val="28"/>
          <w:szCs w:val="28"/>
        </w:rPr>
        <w:t>муниципальная услуга, к залу ожидания, местам для заполнения запросов о предоставлении</w:t>
      </w:r>
      <w:r>
        <w:rPr>
          <w:b/>
          <w:bCs/>
          <w:spacing w:val="1"/>
          <w:sz w:val="28"/>
          <w:szCs w:val="28"/>
        </w:rPr>
        <w:t xml:space="preserve"> </w:t>
      </w:r>
      <w:r>
        <w:rPr>
          <w:b/>
          <w:bCs/>
          <w:sz w:val="28"/>
          <w:szCs w:val="28"/>
        </w:rPr>
        <w:t>муниципальной</w:t>
      </w:r>
      <w:r>
        <w:rPr>
          <w:b/>
          <w:bCs/>
          <w:spacing w:val="1"/>
          <w:sz w:val="28"/>
          <w:szCs w:val="28"/>
        </w:rPr>
        <w:t xml:space="preserve"> </w:t>
      </w:r>
      <w:r>
        <w:rPr>
          <w:b/>
          <w:bCs/>
          <w:sz w:val="28"/>
          <w:szCs w:val="28"/>
        </w:rPr>
        <w:t>услуги,</w:t>
      </w:r>
      <w:r>
        <w:rPr>
          <w:b/>
          <w:bCs/>
          <w:spacing w:val="1"/>
          <w:sz w:val="28"/>
          <w:szCs w:val="28"/>
        </w:rPr>
        <w:t xml:space="preserve"> </w:t>
      </w:r>
      <w:r>
        <w:rPr>
          <w:b/>
          <w:bCs/>
          <w:sz w:val="28"/>
          <w:szCs w:val="28"/>
        </w:rPr>
        <w:t>информационным</w:t>
      </w:r>
      <w:r>
        <w:rPr>
          <w:b/>
          <w:bCs/>
          <w:spacing w:val="1"/>
          <w:sz w:val="28"/>
          <w:szCs w:val="28"/>
        </w:rPr>
        <w:t xml:space="preserve"> </w:t>
      </w:r>
      <w:r>
        <w:rPr>
          <w:b/>
          <w:bCs/>
          <w:sz w:val="28"/>
          <w:szCs w:val="28"/>
        </w:rPr>
        <w:t>стендам</w:t>
      </w:r>
      <w:r>
        <w:rPr>
          <w:b/>
          <w:bCs/>
          <w:spacing w:val="1"/>
          <w:sz w:val="28"/>
          <w:szCs w:val="28"/>
        </w:rPr>
        <w:t xml:space="preserve"> </w:t>
      </w:r>
      <w:r>
        <w:rPr>
          <w:b/>
          <w:bCs/>
          <w:sz w:val="28"/>
          <w:szCs w:val="28"/>
        </w:rPr>
        <w:t>с</w:t>
      </w:r>
      <w:r>
        <w:rPr>
          <w:b/>
          <w:bCs/>
          <w:spacing w:val="1"/>
          <w:sz w:val="28"/>
          <w:szCs w:val="28"/>
        </w:rPr>
        <w:t xml:space="preserve"> </w:t>
      </w:r>
      <w:r>
        <w:rPr>
          <w:b/>
          <w:bCs/>
          <w:sz w:val="28"/>
          <w:szCs w:val="28"/>
        </w:rPr>
        <w:t>образцами</w:t>
      </w:r>
      <w:r>
        <w:rPr>
          <w:b/>
          <w:bCs/>
          <w:spacing w:val="1"/>
          <w:sz w:val="28"/>
          <w:szCs w:val="28"/>
        </w:rPr>
        <w:t xml:space="preserve"> </w:t>
      </w:r>
      <w:r>
        <w:rPr>
          <w:b/>
          <w:bCs/>
          <w:sz w:val="28"/>
          <w:szCs w:val="28"/>
        </w:rPr>
        <w:t>их</w:t>
      </w:r>
      <w:r>
        <w:rPr>
          <w:b/>
          <w:bCs/>
          <w:spacing w:val="1"/>
          <w:sz w:val="28"/>
          <w:szCs w:val="28"/>
        </w:rPr>
        <w:t xml:space="preserve"> </w:t>
      </w:r>
      <w:r>
        <w:rPr>
          <w:b/>
          <w:bCs/>
          <w:sz w:val="28"/>
          <w:szCs w:val="28"/>
        </w:rPr>
        <w:t>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w:t>
      </w:r>
      <w:r>
        <w:rPr>
          <w:b/>
          <w:bCs/>
          <w:spacing w:val="1"/>
          <w:sz w:val="28"/>
          <w:szCs w:val="28"/>
        </w:rPr>
        <w:t xml:space="preserve"> </w:t>
      </w:r>
      <w:r>
        <w:rPr>
          <w:b/>
          <w:bCs/>
          <w:sz w:val="28"/>
          <w:szCs w:val="28"/>
        </w:rPr>
        <w:t>объектов</w:t>
      </w:r>
      <w:r>
        <w:rPr>
          <w:b/>
          <w:bCs/>
          <w:spacing w:val="1"/>
          <w:sz w:val="28"/>
          <w:szCs w:val="28"/>
        </w:rPr>
        <w:t xml:space="preserve"> </w:t>
      </w:r>
      <w:r>
        <w:rPr>
          <w:b/>
          <w:bCs/>
          <w:sz w:val="28"/>
          <w:szCs w:val="28"/>
        </w:rPr>
        <w:t>в</w:t>
      </w:r>
      <w:r>
        <w:rPr>
          <w:b/>
          <w:bCs/>
          <w:spacing w:val="1"/>
          <w:sz w:val="28"/>
          <w:szCs w:val="28"/>
        </w:rPr>
        <w:t xml:space="preserve"> </w:t>
      </w:r>
      <w:r>
        <w:rPr>
          <w:b/>
          <w:bCs/>
          <w:sz w:val="28"/>
          <w:szCs w:val="28"/>
        </w:rPr>
        <w:t>соответствии</w:t>
      </w:r>
      <w:r>
        <w:rPr>
          <w:b/>
          <w:bCs/>
          <w:spacing w:val="1"/>
          <w:sz w:val="28"/>
          <w:szCs w:val="28"/>
        </w:rPr>
        <w:t xml:space="preserve"> </w:t>
      </w:r>
      <w:r>
        <w:rPr>
          <w:b/>
          <w:bCs/>
          <w:sz w:val="28"/>
          <w:szCs w:val="28"/>
        </w:rPr>
        <w:t>с</w:t>
      </w:r>
      <w:r>
        <w:rPr>
          <w:b/>
          <w:bCs/>
          <w:spacing w:val="1"/>
          <w:sz w:val="28"/>
          <w:szCs w:val="28"/>
        </w:rPr>
        <w:t xml:space="preserve"> </w:t>
      </w:r>
      <w:r>
        <w:rPr>
          <w:b/>
          <w:bCs/>
          <w:sz w:val="28"/>
          <w:szCs w:val="28"/>
        </w:rPr>
        <w:t>законодательством</w:t>
      </w:r>
      <w:r>
        <w:rPr>
          <w:b/>
          <w:bCs/>
          <w:spacing w:val="1"/>
          <w:sz w:val="28"/>
          <w:szCs w:val="28"/>
        </w:rPr>
        <w:t xml:space="preserve"> </w:t>
      </w:r>
      <w:r>
        <w:rPr>
          <w:b/>
          <w:bCs/>
          <w:sz w:val="28"/>
          <w:szCs w:val="28"/>
        </w:rPr>
        <w:t>Российской</w:t>
      </w:r>
      <w:r>
        <w:rPr>
          <w:b/>
          <w:bCs/>
          <w:spacing w:val="1"/>
          <w:sz w:val="28"/>
          <w:szCs w:val="28"/>
        </w:rPr>
        <w:t xml:space="preserve"> </w:t>
      </w:r>
      <w:r>
        <w:rPr>
          <w:b/>
          <w:bCs/>
          <w:sz w:val="28"/>
          <w:szCs w:val="28"/>
        </w:rPr>
        <w:t>Федерации</w:t>
      </w:r>
      <w:r>
        <w:rPr>
          <w:b/>
          <w:bCs/>
          <w:spacing w:val="1"/>
          <w:sz w:val="28"/>
          <w:szCs w:val="28"/>
        </w:rPr>
        <w:t xml:space="preserve"> </w:t>
      </w:r>
      <w:r>
        <w:rPr>
          <w:b/>
          <w:bCs/>
          <w:sz w:val="28"/>
          <w:szCs w:val="28"/>
        </w:rPr>
        <w:t>о</w:t>
      </w:r>
      <w:r>
        <w:rPr>
          <w:b/>
          <w:bCs/>
          <w:spacing w:val="1"/>
          <w:sz w:val="28"/>
          <w:szCs w:val="28"/>
        </w:rPr>
        <w:t xml:space="preserve"> </w:t>
      </w:r>
      <w:r>
        <w:rPr>
          <w:b/>
          <w:bCs/>
          <w:sz w:val="28"/>
          <w:szCs w:val="28"/>
        </w:rPr>
        <w:t>социальной</w:t>
      </w:r>
      <w:r>
        <w:rPr>
          <w:b/>
          <w:bCs/>
          <w:spacing w:val="1"/>
          <w:sz w:val="28"/>
          <w:szCs w:val="28"/>
        </w:rPr>
        <w:t xml:space="preserve"> </w:t>
      </w:r>
      <w:r>
        <w:rPr>
          <w:b/>
          <w:bCs/>
          <w:sz w:val="28"/>
          <w:szCs w:val="28"/>
        </w:rPr>
        <w:t>защите</w:t>
      </w:r>
      <w:r>
        <w:rPr>
          <w:b/>
          <w:bCs/>
          <w:spacing w:val="1"/>
          <w:sz w:val="28"/>
          <w:szCs w:val="28"/>
        </w:rPr>
        <w:t xml:space="preserve"> </w:t>
      </w:r>
      <w:r>
        <w:rPr>
          <w:b/>
          <w:bCs/>
          <w:sz w:val="28"/>
          <w:szCs w:val="28"/>
        </w:rPr>
        <w:t>инвалидов</w:t>
      </w:r>
    </w:p>
    <w:p>
      <w:pPr>
        <w:pStyle w:val="Style14"/>
        <w:spacing w:before="10" w:after="0"/>
        <w:rPr>
          <w:sz w:val="20"/>
        </w:rPr>
      </w:pPr>
      <w:r>
        <w:rPr>
          <w:sz w:val="20"/>
        </w:rPr>
      </w:r>
    </w:p>
    <w:p>
      <w:pPr>
        <w:pStyle w:val="23"/>
        <w:widowControl w:val="false"/>
        <w:numPr>
          <w:ilvl w:val="0"/>
          <w:numId w:val="0"/>
        </w:numPr>
        <w:shd w:val="clear" w:color="auto" w:fill="auto"/>
        <w:tabs>
          <w:tab w:val="clear" w:pos="720"/>
          <w:tab w:val="left" w:pos="1788" w:leader="none"/>
        </w:tabs>
        <w:suppressAutoHyphens w:val="true"/>
        <w:bidi w:val="0"/>
        <w:spacing w:lineRule="exact" w:line="317" w:before="0" w:after="0"/>
        <w:ind w:left="0" w:right="283" w:hanging="0"/>
        <w:jc w:val="both"/>
        <w:rPr/>
      </w:pPr>
      <w:r>
        <w:rPr/>
        <w:t xml:space="preserve">      </w:t>
      </w:r>
      <w:r>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23"/>
        <w:widowControl w:val="false"/>
        <w:numPr>
          <w:ilvl w:val="0"/>
          <w:numId w:val="0"/>
        </w:numPr>
        <w:shd w:val="clear" w:color="auto" w:fill="auto"/>
        <w:tabs>
          <w:tab w:val="clear" w:pos="720"/>
          <w:tab w:val="left" w:pos="1487" w:leader="none"/>
        </w:tabs>
        <w:suppressAutoHyphens w:val="true"/>
        <w:bidi w:val="0"/>
        <w:spacing w:lineRule="exact" w:line="317" w:before="0" w:after="0"/>
        <w:ind w:left="0" w:right="283" w:hanging="0"/>
        <w:jc w:val="both"/>
        <w:rPr/>
      </w:pPr>
      <w:r>
        <w:rPr/>
        <w:t xml:space="preserve">       </w:t>
      </w:r>
      <w: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23"/>
        <w:widowControl w:val="false"/>
        <w:numPr>
          <w:ilvl w:val="0"/>
          <w:numId w:val="0"/>
        </w:numPr>
        <w:shd w:val="clear" w:color="auto" w:fill="auto"/>
        <w:tabs>
          <w:tab w:val="clear" w:pos="720"/>
          <w:tab w:val="left" w:pos="1487" w:leader="none"/>
        </w:tabs>
        <w:suppressAutoHyphens w:val="true"/>
        <w:bidi w:val="0"/>
        <w:spacing w:lineRule="exact" w:line="317" w:before="0" w:after="0"/>
        <w:ind w:left="0" w:right="283" w:hanging="0"/>
        <w:jc w:val="both"/>
        <w:rPr/>
      </w:pPr>
      <w:r>
        <w:rPr/>
        <w:t xml:space="preserve">        </w:t>
      </w:r>
      <w:r>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Pr>
          <w:lang w:eastAsia="en-US" w:bidi="en-US"/>
        </w:rPr>
        <w:t xml:space="preserve">, </w:t>
      </w:r>
      <w:r>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23"/>
        <w:widowControl w:val="false"/>
        <w:numPr>
          <w:ilvl w:val="0"/>
          <w:numId w:val="0"/>
        </w:numPr>
        <w:shd w:val="clear" w:color="auto" w:fill="auto"/>
        <w:tabs>
          <w:tab w:val="clear" w:pos="720"/>
          <w:tab w:val="left" w:pos="1487" w:leader="none"/>
        </w:tabs>
        <w:suppressAutoHyphens w:val="true"/>
        <w:bidi w:val="0"/>
        <w:spacing w:lineRule="exact" w:line="317" w:before="0" w:after="0"/>
        <w:ind w:left="1890" w:right="283" w:hanging="0"/>
        <w:jc w:val="both"/>
        <w:rPr/>
      </w:pPr>
      <w:r>
        <w:rPr/>
      </w:r>
    </w:p>
    <w:p>
      <w:pPr>
        <w:pStyle w:val="23"/>
        <w:widowControl w:val="false"/>
        <w:numPr>
          <w:ilvl w:val="0"/>
          <w:numId w:val="0"/>
        </w:numPr>
        <w:shd w:val="clear" w:color="auto" w:fill="auto"/>
        <w:tabs>
          <w:tab w:val="clear" w:pos="720"/>
          <w:tab w:val="left" w:pos="1487" w:leader="none"/>
        </w:tabs>
        <w:suppressAutoHyphens w:val="true"/>
        <w:bidi w:val="0"/>
        <w:spacing w:lineRule="exact" w:line="317" w:before="0" w:after="0"/>
        <w:ind w:left="1890" w:right="283" w:hanging="0"/>
        <w:jc w:val="both"/>
        <w:rPr/>
      </w:pPr>
      <w:r>
        <w:rPr/>
        <w:t xml:space="preserve">   </w:t>
      </w:r>
    </w:p>
    <w:p>
      <w:pPr>
        <w:pStyle w:val="23"/>
        <w:widowControl w:val="false"/>
        <w:numPr>
          <w:ilvl w:val="0"/>
          <w:numId w:val="0"/>
        </w:numPr>
        <w:shd w:val="clear" w:color="auto" w:fill="auto"/>
        <w:tabs>
          <w:tab w:val="clear" w:pos="720"/>
          <w:tab w:val="left" w:pos="1487" w:leader="none"/>
        </w:tabs>
        <w:suppressAutoHyphens w:val="true"/>
        <w:bidi w:val="0"/>
        <w:spacing w:lineRule="exact" w:line="317" w:before="0" w:after="0"/>
        <w:ind w:left="0" w:right="283" w:hanging="0"/>
        <w:jc w:val="both"/>
        <w:rPr/>
      </w:pPr>
      <w:r>
        <w:rPr/>
        <w:t xml:space="preserve">     </w:t>
      </w:r>
      <w: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23"/>
        <w:widowControl w:val="false"/>
        <w:numPr>
          <w:ilvl w:val="0"/>
          <w:numId w:val="0"/>
        </w:numPr>
        <w:shd w:val="clear" w:color="auto" w:fill="auto"/>
        <w:tabs>
          <w:tab w:val="clear" w:pos="720"/>
          <w:tab w:val="left" w:pos="1487" w:leader="none"/>
        </w:tabs>
        <w:suppressAutoHyphens w:val="true"/>
        <w:bidi w:val="0"/>
        <w:spacing w:lineRule="exact" w:line="317" w:before="0" w:after="0"/>
        <w:ind w:left="0" w:right="283" w:hanging="0"/>
        <w:jc w:val="both"/>
        <w:rPr/>
      </w:pPr>
      <w:r>
        <w:rPr/>
        <w:t xml:space="preserve">     </w:t>
      </w:r>
      <w:r>
        <w:rPr/>
        <w:t>Центральный  вход  в  здание  Уполномоченного  органа  должен быть оборудован информационной табличкой (вывеской), содержащей информацию:</w:t>
      </w:r>
    </w:p>
    <w:p>
      <w:pPr>
        <w:pStyle w:val="23"/>
        <w:shd w:val="clear" w:color="auto" w:fill="auto"/>
        <w:spacing w:lineRule="exact" w:line="317" w:before="0" w:after="0"/>
        <w:ind w:left="0" w:right="0" w:hanging="0"/>
        <w:jc w:val="both"/>
        <w:rPr/>
      </w:pPr>
      <w:r>
        <w:rPr/>
        <w:t xml:space="preserve">         </w:t>
      </w:r>
      <w:r>
        <w:rPr/>
        <w:t>наименование;</w:t>
      </w:r>
    </w:p>
    <w:p>
      <w:pPr>
        <w:pStyle w:val="23"/>
        <w:shd w:val="clear" w:color="auto" w:fill="auto"/>
        <w:spacing w:lineRule="exact" w:line="317" w:before="0" w:after="0"/>
        <w:ind w:left="0" w:right="0" w:hanging="0"/>
        <w:jc w:val="both"/>
        <w:rPr/>
      </w:pPr>
      <w:r>
        <w:rPr/>
        <w:t xml:space="preserve">         </w:t>
      </w:r>
      <w:r>
        <w:rPr/>
        <w:t>местонахождение и юридический адрес;</w:t>
      </w:r>
    </w:p>
    <w:p>
      <w:pPr>
        <w:pStyle w:val="23"/>
        <w:shd w:val="clear" w:color="auto" w:fill="auto"/>
        <w:tabs>
          <w:tab w:val="clear" w:pos="720"/>
          <w:tab w:val="left" w:pos="1447" w:leader="none"/>
        </w:tabs>
        <w:spacing w:lineRule="exact" w:line="317" w:before="0" w:after="0"/>
        <w:ind w:left="0" w:right="0" w:hanging="0"/>
        <w:jc w:val="both"/>
        <w:rPr>
          <w:sz w:val="28"/>
          <w:szCs w:val="28"/>
        </w:rPr>
      </w:pPr>
      <w:r>
        <w:rPr>
          <w:sz w:val="28"/>
          <w:szCs w:val="28"/>
        </w:rPr>
        <w:t xml:space="preserve">         </w:t>
      </w:r>
      <w:r>
        <w:rPr>
          <w:sz w:val="28"/>
          <w:szCs w:val="28"/>
        </w:rPr>
        <w:t>режим работы;</w:t>
      </w:r>
    </w:p>
    <w:p>
      <w:pPr>
        <w:pStyle w:val="23"/>
        <w:shd w:val="clear" w:color="auto" w:fill="auto"/>
        <w:spacing w:lineRule="exact" w:line="317" w:before="0" w:after="0"/>
        <w:ind w:left="0" w:right="0" w:hanging="0"/>
        <w:jc w:val="both"/>
        <w:rPr/>
      </w:pPr>
      <w:r>
        <w:rPr/>
        <w:t xml:space="preserve">         </w:t>
      </w:r>
      <w:r>
        <w:rPr/>
        <w:t>график приема;</w:t>
      </w:r>
    </w:p>
    <w:p>
      <w:pPr>
        <w:pStyle w:val="23"/>
        <w:shd w:val="clear" w:color="auto" w:fill="auto"/>
        <w:spacing w:lineRule="exact" w:line="317" w:before="0" w:after="0"/>
        <w:ind w:left="0" w:right="0" w:hanging="0"/>
        <w:jc w:val="both"/>
        <w:rPr/>
      </w:pPr>
      <w:r>
        <w:rPr/>
        <w:t xml:space="preserve">         </w:t>
      </w:r>
      <w:r>
        <w:rPr/>
        <w:t>номера телефонов для справок.</w:t>
      </w:r>
    </w:p>
    <w:p>
      <w:pPr>
        <w:pStyle w:val="23"/>
        <w:widowControl w:val="false"/>
        <w:numPr>
          <w:ilvl w:val="0"/>
          <w:numId w:val="0"/>
        </w:numPr>
        <w:shd w:val="clear" w:color="auto" w:fill="auto"/>
        <w:tabs>
          <w:tab w:val="clear" w:pos="720"/>
          <w:tab w:val="left" w:pos="1814" w:leader="none"/>
        </w:tabs>
        <w:suppressAutoHyphens w:val="true"/>
        <w:bidi w:val="0"/>
        <w:spacing w:lineRule="exact" w:line="317" w:before="0" w:after="0"/>
        <w:ind w:left="57" w:right="283" w:hanging="0"/>
        <w:jc w:val="both"/>
        <w:rPr/>
      </w:pPr>
      <w:r>
        <w:rPr/>
        <w:t xml:space="preserve">     </w:t>
      </w:r>
      <w:r>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23"/>
        <w:shd w:val="clear" w:color="auto" w:fill="auto"/>
        <w:tabs>
          <w:tab w:val="clear" w:pos="720"/>
          <w:tab w:val="left" w:pos="778" w:leader="none"/>
        </w:tabs>
        <w:spacing w:lineRule="exact" w:line="317" w:before="0" w:after="0"/>
        <w:jc w:val="both"/>
        <w:rPr/>
      </w:pPr>
      <w:r>
        <w:rPr/>
        <w:t xml:space="preserve">         </w:t>
      </w:r>
      <w:r>
        <w:rPr/>
        <w:t>Помещения, в которых предоставляется муниципальная услуга, оснащаются:</w:t>
      </w:r>
    </w:p>
    <w:p>
      <w:pPr>
        <w:pStyle w:val="23"/>
        <w:widowControl w:val="false"/>
        <w:shd w:val="clear" w:color="auto" w:fill="auto"/>
        <w:suppressAutoHyphens w:val="true"/>
        <w:bidi w:val="0"/>
        <w:spacing w:lineRule="exact" w:line="317" w:before="0" w:after="0"/>
        <w:ind w:left="0" w:right="0" w:hanging="0"/>
        <w:jc w:val="both"/>
        <w:rPr/>
      </w:pPr>
      <w:r>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pPr>
        <w:pStyle w:val="23"/>
        <w:widowControl w:val="false"/>
        <w:numPr>
          <w:ilvl w:val="0"/>
          <w:numId w:val="0"/>
        </w:numPr>
        <w:shd w:val="clear" w:color="auto" w:fill="auto"/>
        <w:tabs>
          <w:tab w:val="clear" w:pos="720"/>
          <w:tab w:val="left" w:pos="1644" w:leader="none"/>
        </w:tabs>
        <w:suppressAutoHyphens w:val="true"/>
        <w:bidi w:val="0"/>
        <w:spacing w:lineRule="exact" w:line="317" w:before="0" w:after="0"/>
        <w:ind w:left="0" w:right="283" w:hanging="0"/>
        <w:jc w:val="both"/>
        <w:rPr/>
      </w:pPr>
      <w:r>
        <w:rPr/>
        <w:t xml:space="preserve">    </w:t>
      </w:r>
      <w:r>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23"/>
        <w:widowControl w:val="false"/>
        <w:numPr>
          <w:ilvl w:val="0"/>
          <w:numId w:val="0"/>
        </w:numPr>
        <w:shd w:val="clear" w:color="auto" w:fill="auto"/>
        <w:tabs>
          <w:tab w:val="clear" w:pos="720"/>
          <w:tab w:val="left" w:pos="1644" w:leader="none"/>
        </w:tabs>
        <w:suppressAutoHyphens w:val="true"/>
        <w:bidi w:val="0"/>
        <w:spacing w:lineRule="exact" w:line="317" w:before="0" w:after="0"/>
        <w:ind w:left="0" w:right="283" w:hanging="0"/>
        <w:jc w:val="both"/>
        <w:rPr/>
      </w:pPr>
      <w:r>
        <w:rPr/>
        <w:t xml:space="preserve">       </w:t>
      </w:r>
      <w: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23"/>
        <w:widowControl w:val="false"/>
        <w:numPr>
          <w:ilvl w:val="0"/>
          <w:numId w:val="0"/>
        </w:numPr>
        <w:shd w:val="clear" w:color="auto" w:fill="auto"/>
        <w:tabs>
          <w:tab w:val="clear" w:pos="720"/>
          <w:tab w:val="left" w:pos="1644" w:leader="none"/>
        </w:tabs>
        <w:suppressAutoHyphens w:val="true"/>
        <w:bidi w:val="0"/>
        <w:spacing w:lineRule="exact" w:line="317" w:before="0" w:after="0"/>
        <w:ind w:left="0" w:right="283" w:hanging="0"/>
        <w:jc w:val="both"/>
        <w:rPr/>
      </w:pPr>
      <w:r>
        <w:rPr/>
        <w:t xml:space="preserve">       </w:t>
      </w:r>
      <w:r>
        <w:rPr/>
        <w:t>Места   для   заполнения   заявлений   оборудуются   стульями,   столами (стойками), бланками заявлений, письменными принадлежностями.</w:t>
      </w:r>
    </w:p>
    <w:p>
      <w:pPr>
        <w:pStyle w:val="23"/>
        <w:widowControl w:val="false"/>
        <w:numPr>
          <w:ilvl w:val="0"/>
          <w:numId w:val="0"/>
        </w:numPr>
        <w:shd w:val="clear" w:color="auto" w:fill="auto"/>
        <w:tabs>
          <w:tab w:val="clear" w:pos="720"/>
          <w:tab w:val="left" w:pos="1814" w:leader="none"/>
        </w:tabs>
        <w:suppressAutoHyphens w:val="true"/>
        <w:bidi w:val="0"/>
        <w:spacing w:lineRule="exact" w:line="317" w:before="0" w:after="0"/>
        <w:ind w:left="0" w:right="283" w:hanging="0"/>
        <w:jc w:val="both"/>
        <w:rPr/>
      </w:pPr>
      <w:r>
        <w:rPr/>
        <w:t xml:space="preserve">    </w:t>
      </w:r>
      <w:r>
        <w:rPr/>
        <w:t>Места приема Заявителей оборудуются информационными табличками (вывесками) с указанием:</w:t>
      </w:r>
    </w:p>
    <w:p>
      <w:pPr>
        <w:pStyle w:val="23"/>
        <w:shd w:val="clear" w:color="auto" w:fill="auto"/>
        <w:spacing w:lineRule="exact" w:line="317" w:before="0" w:after="0"/>
        <w:ind w:left="0" w:right="0" w:hanging="0"/>
        <w:jc w:val="both"/>
        <w:rPr/>
      </w:pPr>
      <w:r>
        <w:rPr/>
        <w:t xml:space="preserve">          </w:t>
      </w:r>
      <w:r>
        <w:rPr/>
        <w:t>номера кабинета и наименования отдела;</w:t>
      </w:r>
    </w:p>
    <w:p>
      <w:pPr>
        <w:pStyle w:val="23"/>
        <w:shd w:val="clear" w:color="auto" w:fill="auto"/>
        <w:spacing w:lineRule="exact" w:line="317" w:before="0" w:after="0"/>
        <w:ind w:left="0" w:right="0" w:hanging="0"/>
        <w:rPr/>
      </w:pPr>
      <w:r>
        <w:rPr/>
        <w:t xml:space="preserve">          </w:t>
      </w:r>
      <w:r>
        <w:rPr/>
        <w:t>фамилии, имени и отчества (последнее - при наличии), должности ответственного лица за прием документов; графика приема Заявителей.</w:t>
      </w:r>
    </w:p>
    <w:p>
      <w:pPr>
        <w:pStyle w:val="23"/>
        <w:widowControl w:val="false"/>
        <w:numPr>
          <w:ilvl w:val="0"/>
          <w:numId w:val="0"/>
        </w:numPr>
        <w:shd w:val="clear" w:color="auto" w:fill="auto"/>
        <w:tabs>
          <w:tab w:val="clear" w:pos="720"/>
          <w:tab w:val="left" w:pos="1644" w:leader="none"/>
        </w:tabs>
        <w:suppressAutoHyphens w:val="true"/>
        <w:bidi w:val="0"/>
        <w:spacing w:lineRule="exact" w:line="317" w:before="0" w:after="0"/>
        <w:ind w:left="0" w:right="283" w:hanging="0"/>
        <w:jc w:val="both"/>
        <w:rPr/>
      </w:pPr>
      <w:r>
        <w:rPr/>
        <w:t xml:space="preserve">        </w:t>
      </w:r>
      <w: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23"/>
        <w:widowControl w:val="false"/>
        <w:numPr>
          <w:ilvl w:val="0"/>
          <w:numId w:val="0"/>
        </w:numPr>
        <w:shd w:val="clear" w:color="auto" w:fill="auto"/>
        <w:tabs>
          <w:tab w:val="clear" w:pos="720"/>
          <w:tab w:val="left" w:pos="1644" w:leader="none"/>
        </w:tabs>
        <w:suppressAutoHyphens w:val="true"/>
        <w:bidi w:val="0"/>
        <w:spacing w:lineRule="exact" w:line="317" w:before="0" w:after="0"/>
        <w:ind w:left="0" w:right="283" w:hanging="0"/>
        <w:jc w:val="both"/>
        <w:rPr/>
      </w:pPr>
      <w:r>
        <w:rPr/>
        <w:t xml:space="preserve">    </w:t>
      </w:r>
      <w: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23"/>
        <w:widowControl w:val="false"/>
        <w:numPr>
          <w:ilvl w:val="0"/>
          <w:numId w:val="0"/>
        </w:numPr>
        <w:shd w:val="clear" w:color="auto" w:fill="auto"/>
        <w:tabs>
          <w:tab w:val="clear" w:pos="720"/>
          <w:tab w:val="left" w:pos="1644" w:leader="none"/>
        </w:tabs>
        <w:suppressAutoHyphens w:val="true"/>
        <w:bidi w:val="0"/>
        <w:spacing w:lineRule="exact" w:line="317" w:before="0" w:after="0"/>
        <w:ind w:left="0" w:right="283" w:hanging="0"/>
        <w:jc w:val="both"/>
        <w:rPr/>
      </w:pPr>
      <w:r>
        <w:rPr/>
        <w:t xml:space="preserve">         </w:t>
      </w:r>
      <w:r>
        <w:rPr/>
        <w:t>При предоставлении муниципальной услуги инвалидам обеспечиваются:</w:t>
      </w:r>
    </w:p>
    <w:p>
      <w:pPr>
        <w:pStyle w:val="23"/>
        <w:widowControl w:val="false"/>
        <w:shd w:val="clear" w:color="auto" w:fill="auto"/>
        <w:tabs>
          <w:tab w:val="clear" w:pos="720"/>
          <w:tab w:val="left" w:pos="1276" w:leader="none"/>
        </w:tabs>
        <w:suppressAutoHyphens w:val="true"/>
        <w:bidi w:val="0"/>
        <w:spacing w:lineRule="exact" w:line="317" w:before="0" w:after="0"/>
        <w:ind w:left="0" w:right="227" w:firstLine="850"/>
        <w:jc w:val="both"/>
        <w:rPr/>
      </w:pPr>
      <w:r>
        <w:rPr/>
        <w:t>а)</w:t>
        <w:tab/>
        <w:t>возможность беспрепятственного доступа к объекту (зданию, помещению), в котором предоставляется муниципальная услуга;</w:t>
      </w:r>
    </w:p>
    <w:p>
      <w:pPr>
        <w:pStyle w:val="23"/>
        <w:widowControl w:val="false"/>
        <w:shd w:val="clear" w:color="auto" w:fill="auto"/>
        <w:tabs>
          <w:tab w:val="clear" w:pos="720"/>
          <w:tab w:val="left" w:pos="1175" w:leader="none"/>
        </w:tabs>
        <w:suppressAutoHyphens w:val="true"/>
        <w:bidi w:val="0"/>
        <w:spacing w:lineRule="exact" w:line="317" w:before="0" w:after="0"/>
        <w:ind w:left="0" w:right="283" w:firstLine="850"/>
        <w:jc w:val="both"/>
        <w:rPr/>
      </w:pPr>
      <w:r>
        <w:rPr/>
        <w:t>б)</w:t>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23"/>
        <w:widowControl w:val="false"/>
        <w:shd w:val="clear" w:color="auto" w:fill="auto"/>
        <w:tabs>
          <w:tab w:val="clear" w:pos="720"/>
          <w:tab w:val="left" w:pos="1276" w:leader="none"/>
        </w:tabs>
        <w:suppressAutoHyphens w:val="true"/>
        <w:bidi w:val="0"/>
        <w:spacing w:lineRule="exact" w:line="317" w:before="0" w:after="0"/>
        <w:ind w:left="0" w:right="283" w:firstLine="850"/>
        <w:jc w:val="both"/>
        <w:rPr>
          <w:sz w:val="28"/>
          <w:szCs w:val="28"/>
        </w:rPr>
      </w:pPr>
      <w:r>
        <w:rPr>
          <w:sz w:val="28"/>
          <w:szCs w:val="28"/>
        </w:rPr>
        <w:t>в)</w:t>
        <w:tab/>
        <w:t>сопровождение инвалидов, имеющих стойкие расстройства функции зрения и самостоятельного передвижения;</w:t>
      </w:r>
    </w:p>
    <w:p>
      <w:pPr>
        <w:pStyle w:val="23"/>
        <w:widowControl w:val="false"/>
        <w:shd w:val="clear" w:color="auto" w:fill="auto"/>
        <w:tabs>
          <w:tab w:val="clear" w:pos="720"/>
          <w:tab w:val="left" w:pos="1219" w:leader="none"/>
        </w:tabs>
        <w:suppressAutoHyphens w:val="true"/>
        <w:bidi w:val="0"/>
        <w:spacing w:lineRule="exact" w:line="322" w:before="0" w:after="0"/>
        <w:ind w:left="0" w:right="283" w:firstLine="850"/>
        <w:jc w:val="both"/>
        <w:rPr/>
      </w:pPr>
      <w:r>
        <w:rPr/>
        <w:t>г)</w:t>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23"/>
        <w:widowControl w:val="false"/>
        <w:shd w:val="clear" w:color="auto" w:fill="auto"/>
        <w:tabs>
          <w:tab w:val="clear" w:pos="720"/>
          <w:tab w:val="left" w:pos="1219" w:leader="none"/>
        </w:tabs>
        <w:suppressAutoHyphens w:val="true"/>
        <w:bidi w:val="0"/>
        <w:spacing w:lineRule="exact" w:line="322" w:before="0" w:after="0"/>
        <w:ind w:left="0" w:right="283" w:firstLine="850"/>
        <w:jc w:val="both"/>
        <w:rPr/>
      </w:pPr>
      <w:r>
        <w:rPr/>
        <w:t>д)</w:t>
        <w:tab/>
        <w:t>дублирование необходимой для инвалидов звуковой и зрительной информации, а также надписей, знаков и инои текстовой и графической информации знаками, выполненными рельефно-точечным шрифтом Брайля;</w:t>
      </w:r>
    </w:p>
    <w:p>
      <w:pPr>
        <w:pStyle w:val="23"/>
        <w:shd w:val="clear" w:color="auto" w:fill="auto"/>
        <w:tabs>
          <w:tab w:val="clear" w:pos="720"/>
          <w:tab w:val="left" w:pos="1190" w:leader="none"/>
        </w:tabs>
        <w:spacing w:lineRule="exact" w:line="322" w:before="0" w:after="0"/>
        <w:ind w:left="0" w:right="0" w:firstLine="820"/>
        <w:jc w:val="both"/>
        <w:rPr/>
      </w:pPr>
      <w:r>
        <w:rPr/>
        <w:t>е)</w:t>
        <w:tab/>
        <w:t>допуск сурдопереводчика и тифлосурдопереводчика;</w:t>
      </w:r>
    </w:p>
    <w:p>
      <w:pPr>
        <w:pStyle w:val="23"/>
        <w:widowControl w:val="false"/>
        <w:shd w:val="clear" w:color="auto" w:fill="auto"/>
        <w:tabs>
          <w:tab w:val="clear" w:pos="720"/>
          <w:tab w:val="left" w:pos="1219" w:leader="none"/>
        </w:tabs>
        <w:suppressAutoHyphens w:val="true"/>
        <w:bidi w:val="0"/>
        <w:spacing w:lineRule="exact" w:line="326" w:before="0" w:after="0"/>
        <w:ind w:left="0" w:right="283" w:firstLine="850"/>
        <w:jc w:val="both"/>
        <w:rPr/>
      </w:pPr>
      <w:r>
        <w:rPr/>
        <w:t>ж)</w:t>
        <w:tab/>
        <w:t>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23"/>
        <w:widowControl w:val="false"/>
        <w:shd w:val="clear" w:color="auto" w:fill="auto"/>
        <w:tabs>
          <w:tab w:val="clear" w:pos="720"/>
          <w:tab w:val="left" w:pos="1276" w:leader="none"/>
        </w:tabs>
        <w:suppressAutoHyphens w:val="true"/>
        <w:bidi w:val="0"/>
        <w:spacing w:lineRule="exact" w:line="317" w:before="0" w:after="0"/>
        <w:ind w:left="0" w:right="283" w:firstLine="850"/>
        <w:jc w:val="both"/>
        <w:rPr>
          <w:sz w:val="28"/>
          <w:szCs w:val="28"/>
        </w:rPr>
      </w:pPr>
      <w:r>
        <w:rPr>
          <w:sz w:val="28"/>
          <w:szCs w:val="28"/>
        </w:rPr>
        <w:t>з)</w:t>
        <w:tab/>
        <w:t>оказание инвалидам помощи в преодолении барьеров, мешающих получению ими муниципальных услуг наравне с другими лицами.</w:t>
      </w:r>
    </w:p>
    <w:p>
      <w:pPr>
        <w:pStyle w:val="Style14"/>
        <w:spacing w:before="10" w:after="0"/>
        <w:rPr>
          <w:sz w:val="28"/>
          <w:szCs w:val="28"/>
        </w:rPr>
      </w:pPr>
      <w:r>
        <w:rPr>
          <w:sz w:val="28"/>
          <w:szCs w:val="28"/>
        </w:rPr>
      </w:r>
    </w:p>
    <w:p>
      <w:pPr>
        <w:pStyle w:val="ListParagraph"/>
        <w:widowControl w:val="false"/>
        <w:numPr>
          <w:ilvl w:val="0"/>
          <w:numId w:val="0"/>
        </w:numPr>
        <w:tabs>
          <w:tab w:val="clear" w:pos="720"/>
          <w:tab w:val="left" w:pos="675" w:leader="none"/>
        </w:tabs>
        <w:suppressAutoHyphens w:val="true"/>
        <w:bidi w:val="0"/>
        <w:spacing w:lineRule="auto" w:line="240" w:before="0" w:after="0"/>
        <w:ind w:left="340" w:right="283" w:hanging="0"/>
        <w:jc w:val="center"/>
        <w:rPr>
          <w:sz w:val="30"/>
          <w:szCs w:val="30"/>
        </w:rPr>
      </w:pPr>
      <w:r>
        <w:rPr>
          <w:b/>
          <w:bCs/>
          <w:sz w:val="30"/>
          <w:szCs w:val="3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14"/>
        <w:spacing w:before="10" w:after="0"/>
        <w:jc w:val="center"/>
        <w:rPr>
          <w:b/>
          <w:b/>
          <w:bCs/>
          <w:sz w:val="26"/>
          <w:szCs w:val="26"/>
        </w:rPr>
      </w:pPr>
      <w:r>
        <w:rPr>
          <w:b/>
          <w:bCs/>
          <w:sz w:val="26"/>
          <w:szCs w:val="26"/>
        </w:rPr>
      </w:r>
    </w:p>
    <w:p>
      <w:pPr>
        <w:pStyle w:val="23"/>
        <w:widowControl w:val="false"/>
        <w:numPr>
          <w:ilvl w:val="0"/>
          <w:numId w:val="0"/>
        </w:numPr>
        <w:shd w:val="clear" w:color="auto" w:fill="auto"/>
        <w:tabs>
          <w:tab w:val="clear" w:pos="720"/>
          <w:tab w:val="left" w:pos="1658" w:leader="none"/>
        </w:tabs>
        <w:suppressAutoHyphens w:val="true"/>
        <w:bidi w:val="0"/>
        <w:spacing w:lineRule="exact" w:line="322" w:before="0" w:after="0"/>
        <w:ind w:left="0" w:right="283" w:hanging="0"/>
        <w:jc w:val="both"/>
        <w:rPr/>
      </w:pPr>
      <w:r>
        <w:rPr/>
        <w:t xml:space="preserve">    </w:t>
      </w:r>
      <w:r>
        <w:rPr/>
        <w:t>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pPr>
        <w:pStyle w:val="23"/>
        <w:widowControl w:val="false"/>
        <w:shd w:val="clear" w:color="auto" w:fill="auto"/>
        <w:tabs>
          <w:tab w:val="clear" w:pos="720"/>
          <w:tab w:val="left" w:pos="1123" w:leader="none"/>
        </w:tabs>
        <w:suppressAutoHyphens w:val="true"/>
        <w:bidi w:val="0"/>
        <w:spacing w:lineRule="exact" w:line="322" w:before="0" w:after="0"/>
        <w:ind w:left="0" w:right="283" w:hanging="0"/>
        <w:jc w:val="both"/>
        <w:rPr>
          <w:sz w:val="24"/>
        </w:rPr>
      </w:pPr>
      <w:r>
        <w:rPr>
          <w:sz w:val="28"/>
          <w:szCs w:val="28"/>
        </w:rPr>
        <w:t xml:space="preserve">          </w:t>
      </w:r>
      <w:r>
        <w:rPr>
          <w:sz w:val="28"/>
          <w:szCs w:val="28"/>
        </w:rPr>
        <w:t>а)</w:t>
        <w:tab/>
        <w:t>степень информированности граждан о порядке предоставления муниципальной услуги (доступность информации</w:t>
      </w:r>
      <w:r>
        <w:rPr>
          <w:sz w:val="24"/>
        </w:rPr>
        <w:t xml:space="preserve"> </w:t>
      </w:r>
      <w:r>
        <w:rPr>
          <w:sz w:val="28"/>
          <w:szCs w:val="28"/>
        </w:rPr>
        <w:t>о муниципальной услуги возможность выбора способа получения информации) (в % от общего числа опрошенных получателей муниципальной услуги);</w:t>
      </w:r>
    </w:p>
    <w:p>
      <w:pPr>
        <w:pStyle w:val="23"/>
        <w:widowControl w:val="false"/>
        <w:shd w:val="clear" w:color="auto" w:fill="auto"/>
        <w:tabs>
          <w:tab w:val="clear" w:pos="720"/>
          <w:tab w:val="left" w:pos="1086" w:leader="none"/>
        </w:tabs>
        <w:suppressAutoHyphens w:val="true"/>
        <w:bidi w:val="0"/>
        <w:spacing w:lineRule="exact" w:line="326" w:before="0" w:after="0"/>
        <w:ind w:left="0" w:right="283" w:firstLine="737"/>
        <w:jc w:val="both"/>
        <w:rPr/>
      </w:pPr>
      <w:r>
        <w:rPr/>
        <w:t>б)</w:t>
        <w:tab/>
        <w:t>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w:t>
      </w:r>
    </w:p>
    <w:p>
      <w:pPr>
        <w:pStyle w:val="23"/>
        <w:widowControl w:val="false"/>
        <w:shd w:val="clear" w:color="auto" w:fill="auto"/>
        <w:tabs>
          <w:tab w:val="clear" w:pos="720"/>
          <w:tab w:val="left" w:pos="1390" w:leader="none"/>
        </w:tabs>
        <w:suppressAutoHyphens w:val="true"/>
        <w:bidi w:val="0"/>
        <w:spacing w:lineRule="exact" w:line="326" w:before="0" w:after="0"/>
        <w:ind w:left="0" w:right="283" w:firstLine="737"/>
        <w:jc w:val="both"/>
        <w:rPr/>
      </w:pPr>
      <w:r>
        <w:rPr/>
        <w:t>в)</w:t>
        <w:tab/>
        <w:t>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w:t>
      </w:r>
    </w:p>
    <w:p>
      <w:pPr>
        <w:pStyle w:val="23"/>
        <w:widowControl w:val="false"/>
        <w:shd w:val="clear" w:color="auto" w:fill="auto"/>
        <w:tabs>
          <w:tab w:val="clear" w:pos="720"/>
          <w:tab w:val="left" w:pos="1086" w:leader="none"/>
        </w:tabs>
        <w:suppressAutoHyphens w:val="true"/>
        <w:bidi w:val="0"/>
        <w:spacing w:lineRule="exact" w:line="322" w:before="0" w:after="0"/>
        <w:ind w:left="0" w:right="283" w:firstLine="737"/>
        <w:jc w:val="both"/>
        <w:rPr/>
      </w:pPr>
      <w:r>
        <w:rPr/>
        <w:t>г)</w:t>
        <w:tab/>
        <w:t>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pPr>
        <w:pStyle w:val="23"/>
        <w:widowControl w:val="false"/>
        <w:shd w:val="clear" w:color="auto" w:fill="auto"/>
        <w:tabs>
          <w:tab w:val="clear" w:pos="720"/>
          <w:tab w:val="left" w:pos="1086" w:leader="none"/>
        </w:tabs>
        <w:suppressAutoHyphens w:val="true"/>
        <w:bidi w:val="0"/>
        <w:spacing w:lineRule="exact" w:line="322" w:before="0" w:after="0"/>
        <w:ind w:left="0" w:right="283" w:firstLine="737"/>
        <w:jc w:val="both"/>
        <w:rPr/>
      </w:pPr>
      <w:r>
        <w:rPr/>
        <w:t>д)</w:t>
        <w:tab/>
        <w:t>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pPr>
        <w:pStyle w:val="23"/>
        <w:widowControl w:val="false"/>
        <w:shd w:val="clear" w:color="auto" w:fill="auto"/>
        <w:tabs>
          <w:tab w:val="clear" w:pos="720"/>
          <w:tab w:val="left" w:pos="1390" w:leader="none"/>
        </w:tabs>
        <w:suppressAutoHyphens w:val="true"/>
        <w:bidi w:val="0"/>
        <w:spacing w:lineRule="exact" w:line="322" w:before="0" w:after="0"/>
        <w:ind w:left="0" w:right="283" w:firstLine="737"/>
        <w:jc w:val="both"/>
        <w:rPr/>
      </w:pPr>
      <w:r>
        <w:rPr/>
        <w:t>е)</w:t>
        <w:tab/>
        <w:t xml:space="preserve">доля получателей муниципальной услуги, удовлетворенных в целом условиями оказания услуги в Администрации (в </w:t>
      </w:r>
      <w:r>
        <w:rPr>
          <w:rStyle w:val="22"/>
        </w:rPr>
        <w:t>%</w:t>
      </w:r>
      <w:r>
        <w:rPr/>
        <w:t xml:space="preserve"> от общего числа опрошенных получателей муниципальной услуги);</w:t>
      </w:r>
    </w:p>
    <w:p>
      <w:pPr>
        <w:pStyle w:val="23"/>
        <w:widowControl w:val="false"/>
        <w:shd w:val="clear" w:color="auto" w:fill="auto"/>
        <w:tabs>
          <w:tab w:val="clear" w:pos="720"/>
          <w:tab w:val="left" w:pos="1390" w:leader="none"/>
        </w:tabs>
        <w:suppressAutoHyphens w:val="true"/>
        <w:bidi w:val="0"/>
        <w:spacing w:lineRule="exact" w:line="317" w:before="0" w:after="0"/>
        <w:ind w:left="0" w:right="283" w:firstLine="737"/>
        <w:jc w:val="both"/>
        <w:rPr/>
      </w:pPr>
      <w:r>
        <w:rPr/>
        <w:t>ж)</w:t>
        <w:tab/>
        <w:t>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pPr>
        <w:pStyle w:val="23"/>
        <w:widowControl w:val="false"/>
        <w:numPr>
          <w:ilvl w:val="0"/>
          <w:numId w:val="0"/>
        </w:numPr>
        <w:shd w:val="clear" w:color="auto" w:fill="auto"/>
        <w:tabs>
          <w:tab w:val="clear" w:pos="720"/>
          <w:tab w:val="left" w:pos="1642" w:leader="none"/>
        </w:tabs>
        <w:suppressAutoHyphens w:val="true"/>
        <w:bidi w:val="0"/>
        <w:spacing w:lineRule="exact" w:line="317" w:before="0" w:after="0"/>
        <w:ind w:left="0" w:right="283" w:hanging="0"/>
        <w:jc w:val="both"/>
        <w:rPr/>
      </w:pPr>
      <w:r>
        <w:rPr/>
        <w:t xml:space="preserve">         </w:t>
      </w:r>
      <w:r>
        <w:rPr/>
        <w:t>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pPr>
        <w:pStyle w:val="23"/>
        <w:widowControl w:val="false"/>
        <w:shd w:val="clear" w:color="auto" w:fill="auto"/>
        <w:tabs>
          <w:tab w:val="clear" w:pos="720"/>
          <w:tab w:val="left" w:pos="1123" w:leader="none"/>
        </w:tabs>
        <w:suppressAutoHyphens w:val="true"/>
        <w:bidi w:val="0"/>
        <w:spacing w:lineRule="exact" w:line="322" w:before="0" w:after="0"/>
        <w:ind w:left="0" w:right="283" w:hanging="0"/>
        <w:jc w:val="both"/>
        <w:rPr>
          <w:sz w:val="28"/>
          <w:szCs w:val="28"/>
        </w:rPr>
      </w:pPr>
      <w:r>
        <w:rPr>
          <w:sz w:val="28"/>
          <w:szCs w:val="28"/>
        </w:rPr>
        <w:t xml:space="preserve">         </w:t>
      </w:r>
      <w:r>
        <w:rPr>
          <w:sz w:val="28"/>
          <w:szCs w:val="28"/>
        </w:rPr>
        <w:t>В     целях   предоставления   государственной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pStyle w:val="23"/>
        <w:widowControl w:val="false"/>
        <w:shd w:val="clear" w:color="auto" w:fill="auto"/>
        <w:tabs>
          <w:tab w:val="clear" w:pos="720"/>
          <w:tab w:val="left" w:pos="1123" w:leader="none"/>
        </w:tabs>
        <w:suppressAutoHyphens w:val="true"/>
        <w:bidi w:val="0"/>
        <w:spacing w:lineRule="exact" w:line="322" w:before="0" w:after="0"/>
        <w:ind w:left="0" w:right="283" w:hanging="0"/>
        <w:jc w:val="both"/>
        <w:rPr>
          <w:sz w:val="28"/>
          <w:szCs w:val="28"/>
        </w:rPr>
      </w:pPr>
      <w:r>
        <w:rPr>
          <w:sz w:val="28"/>
          <w:szCs w:val="28"/>
        </w:rPr>
        <w:t xml:space="preserve">           </w:t>
      </w:r>
      <w:r>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w:t>
      </w:r>
    </w:p>
    <w:p>
      <w:pPr>
        <w:pStyle w:val="Style14"/>
        <w:spacing w:before="10" w:after="0"/>
        <w:rPr>
          <w:sz w:val="20"/>
        </w:rPr>
      </w:pPr>
      <w:r>
        <w:rPr>
          <w:sz w:val="20"/>
        </w:rPr>
      </w:r>
    </w:p>
    <w:p>
      <w:pPr>
        <w:pStyle w:val="ListParagraph"/>
        <w:numPr>
          <w:ilvl w:val="0"/>
          <w:numId w:val="0"/>
        </w:numPr>
        <w:tabs>
          <w:tab w:val="clear" w:pos="720"/>
          <w:tab w:val="left" w:pos="1374" w:leader="none"/>
        </w:tabs>
        <w:spacing w:lineRule="auto" w:line="240" w:before="0" w:after="0"/>
        <w:ind w:left="1230" w:right="310" w:hanging="0"/>
        <w:jc w:val="center"/>
        <w:rPr>
          <w:sz w:val="28"/>
          <w:szCs w:val="28"/>
        </w:rPr>
      </w:pPr>
      <w:r>
        <w:rPr>
          <w:b/>
          <w:bCs/>
          <w:sz w:val="28"/>
          <w:szCs w:val="28"/>
        </w:rPr>
        <w:t>2.18. Иные</w:t>
      </w:r>
      <w:r>
        <w:rPr>
          <w:b/>
          <w:bCs/>
          <w:spacing w:val="1"/>
          <w:sz w:val="28"/>
          <w:szCs w:val="28"/>
        </w:rPr>
        <w:t xml:space="preserve"> </w:t>
      </w:r>
      <w:r>
        <w:rPr>
          <w:b/>
          <w:bCs/>
          <w:sz w:val="28"/>
          <w:szCs w:val="28"/>
        </w:rPr>
        <w:t>требования,</w:t>
      </w:r>
      <w:r>
        <w:rPr>
          <w:b/>
          <w:bCs/>
          <w:spacing w:val="1"/>
          <w:sz w:val="28"/>
          <w:szCs w:val="28"/>
        </w:rPr>
        <w:t xml:space="preserve"> </w:t>
      </w:r>
      <w:r>
        <w:rPr>
          <w:b/>
          <w:bCs/>
          <w:sz w:val="28"/>
          <w:szCs w:val="28"/>
        </w:rPr>
        <w:t>в</w:t>
      </w:r>
      <w:r>
        <w:rPr>
          <w:b/>
          <w:bCs/>
          <w:spacing w:val="1"/>
          <w:sz w:val="28"/>
          <w:szCs w:val="28"/>
        </w:rPr>
        <w:t xml:space="preserve"> </w:t>
      </w:r>
      <w:r>
        <w:rPr>
          <w:b/>
          <w:bCs/>
          <w:sz w:val="28"/>
          <w:szCs w:val="28"/>
        </w:rPr>
        <w:t>том</w:t>
      </w:r>
      <w:r>
        <w:rPr>
          <w:b/>
          <w:bCs/>
          <w:spacing w:val="1"/>
          <w:sz w:val="28"/>
          <w:szCs w:val="28"/>
        </w:rPr>
        <w:t xml:space="preserve"> </w:t>
      </w:r>
      <w:r>
        <w:rPr>
          <w:b/>
          <w:bCs/>
          <w:sz w:val="28"/>
          <w:szCs w:val="28"/>
        </w:rPr>
        <w:t>числе</w:t>
      </w:r>
      <w:r>
        <w:rPr>
          <w:b/>
          <w:bCs/>
          <w:spacing w:val="1"/>
          <w:sz w:val="28"/>
          <w:szCs w:val="28"/>
        </w:rPr>
        <w:t xml:space="preserve"> </w:t>
      </w:r>
      <w:r>
        <w:rPr>
          <w:b/>
          <w:bCs/>
          <w:sz w:val="28"/>
          <w:szCs w:val="28"/>
        </w:rPr>
        <w:t>учитывающие</w:t>
      </w:r>
      <w:r>
        <w:rPr>
          <w:b/>
          <w:bCs/>
          <w:spacing w:val="1"/>
          <w:sz w:val="28"/>
          <w:szCs w:val="28"/>
        </w:rPr>
        <w:t xml:space="preserve"> </w:t>
      </w:r>
      <w:r>
        <w:rPr>
          <w:b/>
          <w:bCs/>
          <w:sz w:val="28"/>
          <w:szCs w:val="28"/>
        </w:rPr>
        <w:t>особенности</w:t>
      </w:r>
      <w:r>
        <w:rPr>
          <w:b/>
          <w:bCs/>
          <w:spacing w:val="1"/>
          <w:sz w:val="28"/>
          <w:szCs w:val="28"/>
        </w:rPr>
        <w:t xml:space="preserve"> </w:t>
      </w:r>
      <w:r>
        <w:rPr>
          <w:b/>
          <w:bCs/>
          <w:sz w:val="28"/>
          <w:szCs w:val="28"/>
        </w:rPr>
        <w:t>предоставления</w:t>
      </w:r>
      <w:r>
        <w:rPr>
          <w:b/>
          <w:bCs/>
          <w:spacing w:val="1"/>
          <w:sz w:val="28"/>
          <w:szCs w:val="28"/>
        </w:rPr>
        <w:t xml:space="preserve"> </w:t>
      </w:r>
      <w:r>
        <w:rPr>
          <w:b/>
          <w:bCs/>
          <w:sz w:val="28"/>
          <w:szCs w:val="28"/>
        </w:rPr>
        <w:t>муниципальной</w:t>
      </w:r>
      <w:r>
        <w:rPr>
          <w:b/>
          <w:bCs/>
          <w:spacing w:val="1"/>
          <w:sz w:val="28"/>
          <w:szCs w:val="28"/>
        </w:rPr>
        <w:t xml:space="preserve"> </w:t>
      </w:r>
      <w:r>
        <w:rPr>
          <w:b/>
          <w:bCs/>
          <w:sz w:val="28"/>
          <w:szCs w:val="28"/>
        </w:rPr>
        <w:t>услуги</w:t>
      </w:r>
      <w:r>
        <w:rPr>
          <w:b/>
          <w:bCs/>
          <w:spacing w:val="1"/>
          <w:sz w:val="28"/>
          <w:szCs w:val="28"/>
        </w:rPr>
        <w:t xml:space="preserve"> </w:t>
      </w:r>
      <w:r>
        <w:rPr>
          <w:rFonts w:eastAsia="Times New Roman" w:cs="Times New Roman"/>
          <w:b/>
          <w:bCs/>
          <w:color w:val="auto"/>
          <w:spacing w:val="1"/>
          <w:kern w:val="0"/>
          <w:sz w:val="28"/>
          <w:szCs w:val="28"/>
          <w:lang w:val="ru-RU" w:eastAsia="en-US" w:bidi="ar-SA"/>
        </w:rPr>
        <w:t>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pPr>
        <w:pStyle w:val="Style14"/>
        <w:spacing w:before="10" w:after="0"/>
        <w:rPr>
          <w:sz w:val="20"/>
        </w:rPr>
      </w:pPr>
      <w:r>
        <w:rPr>
          <w:sz w:val="20"/>
        </w:rPr>
      </w:r>
    </w:p>
    <w:p>
      <w:pPr>
        <w:pStyle w:val="23"/>
        <w:widowControl w:val="false"/>
        <w:numPr>
          <w:ilvl w:val="0"/>
          <w:numId w:val="0"/>
        </w:numPr>
        <w:shd w:val="clear" w:color="auto" w:fill="auto"/>
        <w:tabs>
          <w:tab w:val="clear" w:pos="720"/>
          <w:tab w:val="left" w:pos="1405" w:leader="none"/>
        </w:tabs>
        <w:suppressAutoHyphens w:val="true"/>
        <w:bidi w:val="0"/>
        <w:spacing w:lineRule="exact" w:line="317" w:before="0" w:after="0"/>
        <w:ind w:left="0" w:right="283" w:hanging="0"/>
        <w:jc w:val="both"/>
        <w:rPr/>
      </w:pPr>
      <w:r>
        <w:rPr/>
        <w:t xml:space="preserve">      </w:t>
      </w:r>
      <w:r>
        <w:rPr/>
        <w:t>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w:t>
      </w:r>
    </w:p>
    <w:p>
      <w:pPr>
        <w:pStyle w:val="23"/>
        <w:widowControl w:val="false"/>
        <w:shd w:val="clear" w:color="auto" w:fill="auto"/>
        <w:suppressAutoHyphens w:val="true"/>
        <w:bidi w:val="0"/>
        <w:spacing w:lineRule="exact" w:line="317" w:before="0" w:after="0"/>
        <w:ind w:left="0" w:right="283" w:firstLine="737"/>
        <w:jc w:val="both"/>
        <w:rPr/>
      </w:pPr>
      <w:r>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pPr>
        <w:pStyle w:val="23"/>
        <w:widowControl w:val="false"/>
        <w:numPr>
          <w:ilvl w:val="0"/>
          <w:numId w:val="0"/>
        </w:numPr>
        <w:shd w:val="clear" w:color="auto" w:fill="auto"/>
        <w:tabs>
          <w:tab w:val="clear" w:pos="720"/>
          <w:tab w:val="left" w:pos="1407" w:leader="none"/>
        </w:tabs>
        <w:suppressAutoHyphens w:val="true"/>
        <w:bidi w:val="0"/>
        <w:spacing w:lineRule="exact" w:line="317" w:before="0" w:after="0"/>
        <w:ind w:left="0" w:right="283" w:hanging="0"/>
        <w:jc w:val="both"/>
        <w:rPr/>
      </w:pPr>
      <w:r>
        <w:rPr/>
        <w:t xml:space="preserve">   </w:t>
      </w:r>
      <w:r>
        <w:rPr/>
        <w:t>При  предоставлении  муниципальной услуги в электронной форме осуществляются:</w:t>
      </w:r>
    </w:p>
    <w:p>
      <w:pPr>
        <w:pStyle w:val="23"/>
        <w:widowControl w:val="false"/>
        <w:numPr>
          <w:ilvl w:val="0"/>
          <w:numId w:val="7"/>
        </w:numPr>
        <w:shd w:val="clear" w:color="auto" w:fill="auto"/>
        <w:tabs>
          <w:tab w:val="clear" w:pos="720"/>
          <w:tab w:val="left" w:pos="1093" w:leader="none"/>
        </w:tabs>
        <w:suppressAutoHyphens w:val="true"/>
        <w:bidi w:val="0"/>
        <w:spacing w:lineRule="exact" w:line="317" w:before="0" w:after="0"/>
        <w:ind w:left="0" w:right="283" w:firstLine="737"/>
        <w:jc w:val="both"/>
        <w:rPr/>
      </w:pPr>
      <w:r>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pPr>
        <w:pStyle w:val="23"/>
        <w:widowControl w:val="false"/>
        <w:numPr>
          <w:ilvl w:val="0"/>
          <w:numId w:val="7"/>
        </w:numPr>
        <w:shd w:val="clear" w:color="auto" w:fill="auto"/>
        <w:tabs>
          <w:tab w:val="clear" w:pos="720"/>
          <w:tab w:val="left" w:pos="1093" w:leader="none"/>
        </w:tabs>
        <w:suppressAutoHyphens w:val="true"/>
        <w:bidi w:val="0"/>
        <w:spacing w:lineRule="exact" w:line="317" w:before="0" w:after="0"/>
        <w:ind w:left="0" w:right="283" w:firstLine="737"/>
        <w:jc w:val="both"/>
        <w:rPr/>
      </w:pPr>
      <w:r>
        <w:rPr/>
        <w:t>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pPr>
        <w:pStyle w:val="23"/>
        <w:widowControl w:val="false"/>
        <w:numPr>
          <w:ilvl w:val="0"/>
          <w:numId w:val="7"/>
        </w:numPr>
        <w:shd w:val="clear" w:color="auto" w:fill="auto"/>
        <w:tabs>
          <w:tab w:val="clear" w:pos="720"/>
          <w:tab w:val="left" w:pos="1093" w:leader="none"/>
        </w:tabs>
        <w:suppressAutoHyphens w:val="true"/>
        <w:bidi w:val="0"/>
        <w:spacing w:lineRule="exact" w:line="317" w:before="0" w:after="0"/>
        <w:ind w:left="0" w:right="283" w:firstLine="737"/>
        <w:jc w:val="both"/>
        <w:rPr/>
      </w:pPr>
      <w:r>
        <w:rPr/>
        <w:t>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pPr>
        <w:pStyle w:val="23"/>
        <w:widowControl w:val="false"/>
        <w:numPr>
          <w:ilvl w:val="0"/>
          <w:numId w:val="7"/>
        </w:numPr>
        <w:shd w:val="clear" w:color="auto" w:fill="auto"/>
        <w:tabs>
          <w:tab w:val="clear" w:pos="720"/>
          <w:tab w:val="left" w:pos="1093" w:leader="none"/>
        </w:tabs>
        <w:suppressAutoHyphens w:val="true"/>
        <w:bidi w:val="0"/>
        <w:spacing w:lineRule="exact" w:line="317" w:before="0" w:after="0"/>
        <w:ind w:left="0" w:right="283" w:firstLine="737"/>
        <w:jc w:val="both"/>
        <w:rPr/>
      </w:pPr>
      <w:r>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pPr>
        <w:pStyle w:val="23"/>
        <w:widowControl w:val="false"/>
        <w:numPr>
          <w:ilvl w:val="0"/>
          <w:numId w:val="7"/>
        </w:numPr>
        <w:shd w:val="clear" w:color="auto" w:fill="auto"/>
        <w:tabs>
          <w:tab w:val="clear" w:pos="720"/>
          <w:tab w:val="left" w:pos="1405" w:leader="none"/>
        </w:tabs>
        <w:suppressAutoHyphens w:val="true"/>
        <w:bidi w:val="0"/>
        <w:spacing w:lineRule="exact" w:line="317" w:before="0" w:after="0"/>
        <w:ind w:left="0" w:right="283" w:firstLine="737"/>
        <w:jc w:val="both"/>
        <w:rPr/>
      </w:pPr>
      <w:r>
        <w:rPr/>
        <w:t>получение Заявителем уведомлений о ходе предоставления муниципальной услуги в личный кабинет на ЕПГУ, РПГУ;</w:t>
      </w:r>
    </w:p>
    <w:p>
      <w:pPr>
        <w:pStyle w:val="23"/>
        <w:widowControl w:val="false"/>
        <w:numPr>
          <w:ilvl w:val="0"/>
          <w:numId w:val="7"/>
        </w:numPr>
        <w:shd w:val="clear" w:color="auto" w:fill="auto"/>
        <w:tabs>
          <w:tab w:val="clear" w:pos="720"/>
          <w:tab w:val="left" w:pos="1093" w:leader="none"/>
        </w:tabs>
        <w:suppressAutoHyphens w:val="true"/>
        <w:bidi w:val="0"/>
        <w:spacing w:lineRule="exact" w:line="317" w:before="0" w:after="0"/>
        <w:ind w:left="0" w:right="283" w:firstLine="737"/>
        <w:jc w:val="both"/>
        <w:rPr>
          <w:sz w:val="28"/>
          <w:szCs w:val="28"/>
        </w:rPr>
      </w:pPr>
      <w:r>
        <w:rPr>
          <w:sz w:val="28"/>
          <w:szCs w:val="28"/>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настоящего административного регламента посредством системы электронного межведомственного информационного взаимодействия;</w:t>
      </w:r>
    </w:p>
    <w:p>
      <w:pPr>
        <w:pStyle w:val="23"/>
        <w:widowControl w:val="false"/>
        <w:numPr>
          <w:ilvl w:val="0"/>
          <w:numId w:val="7"/>
        </w:numPr>
        <w:shd w:val="clear" w:color="auto" w:fill="auto"/>
        <w:tabs>
          <w:tab w:val="clear" w:pos="720"/>
          <w:tab w:val="left" w:pos="1127" w:leader="none"/>
        </w:tabs>
        <w:suppressAutoHyphens w:val="true"/>
        <w:bidi w:val="0"/>
        <w:spacing w:lineRule="exact" w:line="322" w:before="0" w:after="0"/>
        <w:ind w:left="0" w:right="283" w:firstLine="737"/>
        <w:jc w:val="both"/>
        <w:rPr/>
      </w:pPr>
      <w:r>
        <w:rPr/>
        <w:t>возможность оплаты государственной пошлины, иной платы за предоставление муниципальной услуги посредством электронных сервисов на ЕПГУ, РПГУ;</w:t>
      </w:r>
    </w:p>
    <w:p>
      <w:pPr>
        <w:pStyle w:val="23"/>
        <w:widowControl w:val="false"/>
        <w:numPr>
          <w:ilvl w:val="0"/>
          <w:numId w:val="7"/>
        </w:numPr>
        <w:shd w:val="clear" w:color="auto" w:fill="auto"/>
        <w:tabs>
          <w:tab w:val="clear" w:pos="720"/>
          <w:tab w:val="left" w:pos="1112" w:leader="none"/>
        </w:tabs>
        <w:suppressAutoHyphens w:val="true"/>
        <w:bidi w:val="0"/>
        <w:spacing w:lineRule="exact" w:line="322" w:before="0" w:after="0"/>
        <w:ind w:left="0" w:right="283" w:firstLine="737"/>
        <w:jc w:val="both"/>
        <w:rPr/>
      </w:pPr>
      <w:r>
        <w:rPr/>
        <w:t>получение Заявителем сведений о ходе предоставления муниципальной услуги посредством информационного сервиса «Узнать статус заявления»;</w:t>
      </w:r>
    </w:p>
    <w:p>
      <w:pPr>
        <w:pStyle w:val="23"/>
        <w:widowControl w:val="false"/>
        <w:numPr>
          <w:ilvl w:val="0"/>
          <w:numId w:val="7"/>
        </w:numPr>
        <w:shd w:val="clear" w:color="auto" w:fill="auto"/>
        <w:tabs>
          <w:tab w:val="clear" w:pos="720"/>
          <w:tab w:val="left" w:pos="1127" w:leader="none"/>
        </w:tabs>
        <w:suppressAutoHyphens w:val="true"/>
        <w:bidi w:val="0"/>
        <w:spacing w:lineRule="exact" w:line="322" w:before="0" w:after="0"/>
        <w:ind w:left="0" w:right="283" w:firstLine="737"/>
        <w:jc w:val="both"/>
        <w:rPr/>
      </w:pPr>
      <w:r>
        <w:rPr/>
        <w:t>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pPr>
        <w:pStyle w:val="23"/>
        <w:widowControl w:val="false"/>
        <w:numPr>
          <w:ilvl w:val="0"/>
          <w:numId w:val="7"/>
        </w:numPr>
        <w:shd w:val="clear" w:color="auto" w:fill="auto"/>
        <w:tabs>
          <w:tab w:val="clear" w:pos="720"/>
          <w:tab w:val="left" w:pos="1572" w:leader="none"/>
        </w:tabs>
        <w:suppressAutoHyphens w:val="true"/>
        <w:bidi w:val="0"/>
        <w:spacing w:lineRule="exact" w:line="322" w:before="0" w:after="0"/>
        <w:ind w:left="0" w:right="283" w:firstLine="737"/>
        <w:jc w:val="both"/>
        <w:rPr/>
      </w:pPr>
      <w:r>
        <w:rPr/>
        <w:t>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pPr>
        <w:pStyle w:val="23"/>
        <w:widowControl w:val="false"/>
        <w:numPr>
          <w:ilvl w:val="0"/>
          <w:numId w:val="0"/>
        </w:numPr>
        <w:shd w:val="clear" w:color="auto" w:fill="auto"/>
        <w:tabs>
          <w:tab w:val="clear" w:pos="720"/>
          <w:tab w:val="left" w:pos="1572" w:leader="none"/>
        </w:tabs>
        <w:suppressAutoHyphens w:val="true"/>
        <w:bidi w:val="0"/>
        <w:spacing w:lineRule="exact" w:line="322" w:before="0" w:after="0"/>
        <w:ind w:left="0" w:right="283" w:hanging="0"/>
        <w:jc w:val="both"/>
        <w:rPr/>
      </w:pPr>
      <w:r>
        <w:rPr/>
        <w:t xml:space="preserve">          </w:t>
      </w:r>
      <w:r>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pPr>
        <w:pStyle w:val="23"/>
        <w:widowControl w:val="false"/>
        <w:numPr>
          <w:ilvl w:val="0"/>
          <w:numId w:val="0"/>
        </w:numPr>
        <w:shd w:val="clear" w:color="auto" w:fill="auto"/>
        <w:tabs>
          <w:tab w:val="clear" w:pos="720"/>
          <w:tab w:val="left" w:pos="1642" w:leader="none"/>
        </w:tabs>
        <w:suppressAutoHyphens w:val="true"/>
        <w:bidi w:val="0"/>
        <w:spacing w:lineRule="exact" w:line="322" w:before="0" w:after="0"/>
        <w:ind w:left="0" w:right="0" w:hanging="0"/>
        <w:jc w:val="both"/>
        <w:rPr/>
      </w:pPr>
      <w:r>
        <w:rPr/>
        <w:t xml:space="preserve">           </w:t>
      </w:r>
      <w:r>
        <w:rPr/>
        <w:t>Электронные документы представляются в следующих форматах:</w:t>
      </w:r>
    </w:p>
    <w:p>
      <w:pPr>
        <w:pStyle w:val="23"/>
        <w:widowControl w:val="false"/>
        <w:numPr>
          <w:ilvl w:val="0"/>
          <w:numId w:val="0"/>
        </w:numPr>
        <w:shd w:val="clear" w:color="auto" w:fill="auto"/>
        <w:tabs>
          <w:tab w:val="clear" w:pos="720"/>
          <w:tab w:val="left" w:pos="1124" w:leader="none"/>
        </w:tabs>
        <w:suppressAutoHyphens w:val="true"/>
        <w:bidi w:val="0"/>
        <w:spacing w:lineRule="exact" w:line="322" w:before="0" w:after="0"/>
        <w:ind w:left="0" w:right="0" w:hanging="0"/>
        <w:jc w:val="both"/>
        <w:rPr/>
      </w:pPr>
      <w:r>
        <w:rPr>
          <w:lang w:eastAsia="en-US" w:bidi="en-US"/>
        </w:rPr>
        <w:t xml:space="preserve">           </w:t>
      </w:r>
      <w:r>
        <w:rPr>
          <w:lang w:eastAsia="en-US" w:bidi="en-US"/>
        </w:rPr>
        <w:t>а)</w:t>
        <w:tab/>
      </w:r>
      <w:r>
        <w:rPr>
          <w:lang w:val="en-US" w:eastAsia="en-US" w:bidi="en-US"/>
        </w:rPr>
        <w:t>xml</w:t>
      </w:r>
      <w:r>
        <w:rPr>
          <w:lang w:eastAsia="en-US" w:bidi="en-US"/>
        </w:rPr>
        <w:t xml:space="preserve"> </w:t>
      </w:r>
      <w:r>
        <w:rPr/>
        <w:t>- для формализованных документов;</w:t>
      </w:r>
    </w:p>
    <w:p>
      <w:pPr>
        <w:pStyle w:val="23"/>
        <w:widowControl w:val="false"/>
        <w:numPr>
          <w:ilvl w:val="0"/>
          <w:numId w:val="0"/>
        </w:numPr>
        <w:shd w:val="clear" w:color="auto" w:fill="auto"/>
        <w:suppressAutoHyphens w:val="true"/>
        <w:bidi w:val="0"/>
        <w:spacing w:lineRule="exact" w:line="322" w:before="0" w:after="0"/>
        <w:ind w:left="0" w:right="283" w:hanging="0"/>
        <w:jc w:val="both"/>
        <w:rPr/>
      </w:pPr>
      <w:r>
        <w:rPr/>
        <w:t xml:space="preserve">       </w:t>
      </w:r>
      <w:r>
        <w:rPr/>
        <w:t xml:space="preserve">б)  </w:t>
      </w:r>
      <w:r>
        <w:rPr>
          <w:lang w:val="en-US" w:eastAsia="en-US" w:bidi="en-US"/>
        </w:rPr>
        <w:t>doc</w:t>
      </w:r>
      <w:r>
        <w:rPr>
          <w:lang w:eastAsia="en-US" w:bidi="en-US"/>
        </w:rPr>
        <w:t xml:space="preserve">,  </w:t>
      </w:r>
      <w:r>
        <w:rPr>
          <w:lang w:val="en-US" w:eastAsia="en-US" w:bidi="en-US"/>
        </w:rPr>
        <w:t>docx</w:t>
      </w:r>
      <w:r>
        <w:rPr>
          <w:lang w:eastAsia="en-US" w:bidi="en-US"/>
        </w:rPr>
        <w:t xml:space="preserve">,  </w:t>
      </w:r>
      <w:r>
        <w:rPr>
          <w:lang w:val="en-US" w:eastAsia="en-US" w:bidi="en-US"/>
        </w:rPr>
        <w:t>odt</w:t>
      </w:r>
      <w:r>
        <w:rPr>
          <w:lang w:eastAsia="en-US" w:bidi="en-US"/>
        </w:rPr>
        <w:t xml:space="preserve"> </w:t>
      </w:r>
      <w:r>
        <w:rPr/>
        <w:t>-  для  документов  с  текстовым  содержанием,   не включающим формулы (за исключением документов, указанных в подпункте «в» настоящего пункта);</w:t>
      </w:r>
    </w:p>
    <w:p>
      <w:pPr>
        <w:pStyle w:val="23"/>
        <w:widowControl w:val="false"/>
        <w:numPr>
          <w:ilvl w:val="0"/>
          <w:numId w:val="0"/>
        </w:numPr>
        <w:shd w:val="clear" w:color="auto" w:fill="auto"/>
        <w:tabs>
          <w:tab w:val="clear" w:pos="720"/>
          <w:tab w:val="left" w:pos="1148" w:leader="none"/>
        </w:tabs>
        <w:suppressAutoHyphens w:val="true"/>
        <w:bidi w:val="0"/>
        <w:spacing w:lineRule="exact" w:line="322" w:before="0" w:after="0"/>
        <w:ind w:left="0" w:right="0" w:hanging="0"/>
        <w:jc w:val="both"/>
        <w:rPr/>
      </w:pPr>
      <w:r>
        <w:rPr/>
        <w:t xml:space="preserve">           </w:t>
      </w:r>
      <w:r>
        <w:rPr/>
        <w:t>в)</w:t>
        <w:tab/>
      </w:r>
      <w:r>
        <w:rPr>
          <w:lang w:val="en-US" w:eastAsia="en-US" w:bidi="en-US"/>
        </w:rPr>
        <w:t>xls</w:t>
      </w:r>
      <w:r>
        <w:rPr>
          <w:lang w:eastAsia="en-US" w:bidi="en-US"/>
        </w:rPr>
        <w:t xml:space="preserve">, </w:t>
      </w:r>
      <w:r>
        <w:rPr>
          <w:lang w:val="en-US" w:eastAsia="en-US" w:bidi="en-US"/>
        </w:rPr>
        <w:t>xlsx</w:t>
      </w:r>
      <w:r>
        <w:rPr>
          <w:lang w:eastAsia="en-US" w:bidi="en-US"/>
        </w:rPr>
        <w:t xml:space="preserve">, </w:t>
      </w:r>
      <w:r>
        <w:rPr>
          <w:lang w:val="en-US" w:eastAsia="en-US" w:bidi="en-US"/>
        </w:rPr>
        <w:t>ods</w:t>
      </w:r>
      <w:r>
        <w:rPr>
          <w:lang w:eastAsia="en-US" w:bidi="en-US"/>
        </w:rPr>
        <w:t xml:space="preserve"> </w:t>
      </w:r>
      <w:r>
        <w:rPr/>
        <w:t>- для документов, содержащих расчеты;</w:t>
      </w:r>
    </w:p>
    <w:p>
      <w:pPr>
        <w:pStyle w:val="23"/>
        <w:widowControl w:val="false"/>
        <w:numPr>
          <w:ilvl w:val="0"/>
          <w:numId w:val="0"/>
        </w:numPr>
        <w:shd w:val="clear" w:color="auto" w:fill="auto"/>
        <w:tabs>
          <w:tab w:val="clear" w:pos="720"/>
          <w:tab w:val="left" w:pos="1098" w:leader="none"/>
        </w:tabs>
        <w:suppressAutoHyphens w:val="true"/>
        <w:bidi w:val="0"/>
        <w:spacing w:lineRule="exact" w:line="322" w:before="0" w:after="0"/>
        <w:ind w:left="0" w:right="283" w:hanging="0"/>
        <w:jc w:val="both"/>
        <w:rPr/>
      </w:pPr>
      <w:r>
        <w:rPr/>
        <w:t xml:space="preserve">           </w:t>
      </w:r>
      <w:r>
        <w:rPr/>
        <w:t>г)</w:t>
        <w:tab/>
      </w:r>
      <w:r>
        <w:rPr>
          <w:lang w:val="en-US" w:eastAsia="en-US" w:bidi="en-US"/>
        </w:rPr>
        <w:t>pdf</w:t>
      </w:r>
      <w:r>
        <w:rPr>
          <w:lang w:eastAsia="en-US" w:bidi="en-US"/>
        </w:rPr>
        <w:t xml:space="preserve">, </w:t>
      </w:r>
      <w:r>
        <w:rPr>
          <w:lang w:val="en-US" w:eastAsia="en-US" w:bidi="en-US"/>
        </w:rPr>
        <w:t>jpg</w:t>
      </w:r>
      <w:r>
        <w:rPr>
          <w:lang w:eastAsia="en-US" w:bidi="en-US"/>
        </w:rPr>
        <w:t xml:space="preserve">, </w:t>
      </w:r>
      <w:r>
        <w:rPr>
          <w:lang w:val="en-US" w:eastAsia="en-US" w:bidi="en-US"/>
        </w:rPr>
        <w:t>jpeg</w:t>
      </w:r>
      <w:r>
        <w:rPr>
          <w:lang w:eastAsia="en-US" w:bidi="en-US"/>
        </w:rPr>
        <w:t xml:space="preserve"> </w:t>
      </w:r>
      <w:r>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23"/>
        <w:widowControl w:val="false"/>
        <w:numPr>
          <w:ilvl w:val="0"/>
          <w:numId w:val="0"/>
        </w:numPr>
        <w:shd w:val="clear" w:color="auto" w:fill="auto"/>
        <w:tabs>
          <w:tab w:val="clear" w:pos="720"/>
          <w:tab w:val="left" w:pos="1829" w:leader="none"/>
        </w:tabs>
        <w:suppressAutoHyphens w:val="true"/>
        <w:bidi w:val="0"/>
        <w:spacing w:lineRule="exact" w:line="322" w:before="0" w:after="0"/>
        <w:ind w:left="0" w:right="283" w:hanging="0"/>
        <w:jc w:val="both"/>
        <w:rPr/>
      </w:pPr>
      <w:r>
        <w:rPr/>
        <w:t xml:space="preserve">       </w:t>
      </w:r>
      <w:r>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Pr>
          <w:lang w:eastAsia="en-US" w:bidi="en-US"/>
        </w:rPr>
        <w:t xml:space="preserve"> </w:t>
      </w:r>
      <w:r>
        <w:rPr/>
        <w:t>(масштаб 1:1) с использованием следующих режимов:</w:t>
      </w:r>
    </w:p>
    <w:p>
      <w:pPr>
        <w:pStyle w:val="23"/>
        <w:widowControl w:val="false"/>
        <w:numPr>
          <w:ilvl w:val="0"/>
          <w:numId w:val="0"/>
        </w:numPr>
        <w:shd w:val="clear" w:color="auto" w:fill="auto"/>
        <w:suppressAutoHyphens w:val="true"/>
        <w:bidi w:val="0"/>
        <w:spacing w:lineRule="exact" w:line="322" w:before="0" w:after="0"/>
        <w:ind w:left="0" w:right="283" w:hanging="0"/>
        <w:jc w:val="both"/>
        <w:rPr/>
      </w:pPr>
      <w:r>
        <w:rPr/>
        <w:t xml:space="preserve">       </w:t>
      </w:r>
      <w:r>
        <w:rPr/>
        <w:t>«черно-белый» (при отсутствии в документе графических изображений и (или) цветного текста);</w:t>
      </w:r>
    </w:p>
    <w:p>
      <w:pPr>
        <w:pStyle w:val="23"/>
        <w:widowControl w:val="false"/>
        <w:numPr>
          <w:ilvl w:val="0"/>
          <w:numId w:val="0"/>
        </w:numPr>
        <w:shd w:val="clear" w:color="auto" w:fill="auto"/>
        <w:suppressAutoHyphens w:val="true"/>
        <w:bidi w:val="0"/>
        <w:spacing w:lineRule="exact" w:line="322" w:before="0" w:after="0"/>
        <w:ind w:left="0" w:right="283" w:hanging="0"/>
        <w:jc w:val="both"/>
        <w:rPr/>
      </w:pPr>
      <w:r>
        <w:rPr/>
        <w:t xml:space="preserve">         </w:t>
      </w:r>
      <w:r>
        <w:rPr/>
        <w:t>«оттенки серого»  (при  наличии  в  документе  графических изображений, отличных от цветного графического изображения);</w:t>
      </w:r>
    </w:p>
    <w:p>
      <w:pPr>
        <w:pStyle w:val="23"/>
        <w:widowControl w:val="false"/>
        <w:numPr>
          <w:ilvl w:val="0"/>
          <w:numId w:val="0"/>
        </w:numPr>
        <w:shd w:val="clear" w:color="auto" w:fill="auto"/>
        <w:suppressAutoHyphens w:val="true"/>
        <w:bidi w:val="0"/>
        <w:spacing w:lineRule="exact" w:line="322" w:before="0" w:after="0"/>
        <w:ind w:left="0" w:right="283" w:hanging="0"/>
        <w:jc w:val="both"/>
        <w:rPr/>
      </w:pPr>
      <w:r>
        <w:rPr/>
        <w:t xml:space="preserve">        </w:t>
      </w:r>
      <w:r>
        <w:rPr/>
        <w:t>«цветной» или «режим полной цветопередачи» (при наличии в документе цветных графических изображений либо цветного текста);</w:t>
      </w:r>
    </w:p>
    <w:p>
      <w:pPr>
        <w:pStyle w:val="23"/>
        <w:widowControl w:val="false"/>
        <w:numPr>
          <w:ilvl w:val="0"/>
          <w:numId w:val="0"/>
        </w:numPr>
        <w:shd w:val="clear" w:color="auto" w:fill="auto"/>
        <w:suppressAutoHyphens w:val="true"/>
        <w:bidi w:val="0"/>
        <w:spacing w:lineRule="exact" w:line="322" w:before="0" w:after="0"/>
        <w:ind w:left="0" w:right="283" w:hanging="0"/>
        <w:jc w:val="both"/>
        <w:rPr/>
      </w:pPr>
      <w:r>
        <w:rPr/>
        <w:t xml:space="preserve">         </w:t>
      </w:r>
      <w:r>
        <w:rPr/>
        <w:t>сохранением      всех      аутентичных     признаков      подлинности,      а   именно: графической подписи лица, печати, углового штампа бланка;</w:t>
      </w:r>
    </w:p>
    <w:p>
      <w:pPr>
        <w:pStyle w:val="23"/>
        <w:widowControl w:val="false"/>
        <w:numPr>
          <w:ilvl w:val="0"/>
          <w:numId w:val="0"/>
        </w:numPr>
        <w:shd w:val="clear" w:color="auto" w:fill="auto"/>
        <w:suppressAutoHyphens w:val="true"/>
        <w:bidi w:val="0"/>
        <w:spacing w:lineRule="exact" w:line="322" w:before="0" w:after="0"/>
        <w:ind w:left="0" w:right="283" w:hanging="0"/>
        <w:jc w:val="both"/>
        <w:rPr/>
      </w:pPr>
      <w:r>
        <w:rPr/>
        <w:t xml:space="preserve">        </w:t>
      </w:r>
      <w:r>
        <w:rPr/>
        <w:t>количество   файлов   должно   соответствовать  количеству документов, каждый из которых содержит текстовую и (или) графическую информацию.</w:t>
      </w:r>
    </w:p>
    <w:p>
      <w:pPr>
        <w:pStyle w:val="23"/>
        <w:widowControl w:val="false"/>
        <w:numPr>
          <w:ilvl w:val="0"/>
          <w:numId w:val="0"/>
        </w:numPr>
        <w:shd w:val="clear" w:color="auto" w:fill="auto"/>
        <w:tabs>
          <w:tab w:val="clear" w:pos="720"/>
          <w:tab w:val="left" w:pos="1093" w:leader="none"/>
        </w:tabs>
        <w:suppressAutoHyphens w:val="true"/>
        <w:bidi w:val="0"/>
        <w:spacing w:lineRule="exact" w:line="317" w:before="0" w:after="0"/>
        <w:ind w:left="0" w:right="283" w:hanging="0"/>
        <w:jc w:val="both"/>
        <w:rPr>
          <w:sz w:val="28"/>
          <w:szCs w:val="28"/>
        </w:rPr>
      </w:pPr>
      <w:r>
        <w:rPr>
          <w:sz w:val="28"/>
          <w:szCs w:val="28"/>
        </w:rPr>
        <w:t xml:space="preserve">           </w:t>
      </w:r>
      <w:r>
        <w:rPr>
          <w:sz w:val="28"/>
          <w:szCs w:val="28"/>
        </w:rPr>
        <w:t>Электронные документы должны обеспечивать:</w:t>
      </w:r>
    </w:p>
    <w:p>
      <w:pPr>
        <w:pStyle w:val="23"/>
        <w:widowControl w:val="false"/>
        <w:numPr>
          <w:ilvl w:val="0"/>
          <w:numId w:val="0"/>
        </w:numPr>
        <w:shd w:val="clear" w:color="auto" w:fill="auto"/>
        <w:tabs>
          <w:tab w:val="clear" w:pos="720"/>
          <w:tab w:val="left" w:pos="1093" w:leader="none"/>
        </w:tabs>
        <w:suppressAutoHyphens w:val="true"/>
        <w:bidi w:val="0"/>
        <w:spacing w:lineRule="exact" w:line="317" w:before="0" w:after="0"/>
        <w:ind w:left="0" w:right="283" w:hanging="0"/>
        <w:jc w:val="both"/>
        <w:rPr>
          <w:sz w:val="28"/>
          <w:szCs w:val="28"/>
        </w:rPr>
      </w:pPr>
      <w:r>
        <w:rPr>
          <w:sz w:val="28"/>
          <w:szCs w:val="28"/>
        </w:rPr>
      </w:r>
    </w:p>
    <w:p>
      <w:pPr>
        <w:pStyle w:val="Style14"/>
        <w:ind w:left="135" w:right="312" w:firstLine="540"/>
        <w:jc w:val="center"/>
        <w:rPr/>
      </w:pPr>
      <w:r>
        <w:rPr>
          <w:b/>
          <w:bCs/>
          <w:sz w:val="28"/>
          <w:szCs w:val="28"/>
        </w:rPr>
        <w:t>3. Состав, последовательность и сроки выполнения</w:t>
      </w:r>
      <w:r>
        <w:rPr>
          <w:b/>
          <w:bCs/>
          <w:spacing w:val="1"/>
          <w:sz w:val="28"/>
          <w:szCs w:val="28"/>
        </w:rPr>
        <w:t xml:space="preserve"> </w:t>
      </w:r>
      <w:r>
        <w:rPr>
          <w:b/>
          <w:bCs/>
          <w:sz w:val="28"/>
          <w:szCs w:val="28"/>
        </w:rPr>
        <w:t>административных</w:t>
      </w:r>
      <w:r>
        <w:rPr>
          <w:b/>
          <w:bCs/>
          <w:spacing w:val="-7"/>
          <w:sz w:val="28"/>
          <w:szCs w:val="28"/>
        </w:rPr>
        <w:t xml:space="preserve"> </w:t>
      </w:r>
      <w:r>
        <w:rPr>
          <w:b/>
          <w:bCs/>
          <w:sz w:val="28"/>
          <w:szCs w:val="28"/>
        </w:rPr>
        <w:t>процедур</w:t>
      </w:r>
      <w:r>
        <w:rPr>
          <w:b/>
          <w:bCs/>
          <w:spacing w:val="-5"/>
          <w:sz w:val="28"/>
          <w:szCs w:val="28"/>
        </w:rPr>
        <w:t xml:space="preserve"> </w:t>
      </w:r>
      <w:r>
        <w:rPr>
          <w:b/>
          <w:bCs/>
          <w:sz w:val="28"/>
          <w:szCs w:val="28"/>
        </w:rPr>
        <w:t>(действий),</w:t>
      </w:r>
      <w:r>
        <w:rPr>
          <w:b/>
          <w:bCs/>
          <w:spacing w:val="-7"/>
          <w:sz w:val="28"/>
          <w:szCs w:val="28"/>
        </w:rPr>
        <w:t xml:space="preserve"> </w:t>
      </w:r>
      <w:r>
        <w:rPr>
          <w:b/>
          <w:bCs/>
          <w:sz w:val="28"/>
          <w:szCs w:val="28"/>
        </w:rPr>
        <w:t>требования</w:t>
      </w:r>
      <w:r>
        <w:rPr>
          <w:b/>
          <w:bCs/>
          <w:spacing w:val="-6"/>
          <w:sz w:val="28"/>
          <w:szCs w:val="28"/>
        </w:rPr>
        <w:t xml:space="preserve"> </w:t>
      </w:r>
      <w:r>
        <w:rPr>
          <w:b/>
          <w:bCs/>
          <w:sz w:val="28"/>
          <w:szCs w:val="28"/>
        </w:rPr>
        <w:t>к</w:t>
      </w:r>
      <w:r>
        <w:rPr>
          <w:b/>
          <w:bCs/>
          <w:spacing w:val="-5"/>
          <w:sz w:val="28"/>
          <w:szCs w:val="28"/>
        </w:rPr>
        <w:t xml:space="preserve"> </w:t>
      </w:r>
      <w:r>
        <w:rPr>
          <w:b/>
          <w:bCs/>
          <w:sz w:val="28"/>
          <w:szCs w:val="28"/>
        </w:rPr>
        <w:t xml:space="preserve">порядку </w:t>
      </w:r>
      <w:r>
        <w:rPr>
          <w:b/>
          <w:sz w:val="28"/>
        </w:rPr>
        <w:t>их выполнения, в том числе особенности выполнения</w:t>
      </w:r>
      <w:r>
        <w:rPr>
          <w:b/>
          <w:spacing w:val="1"/>
          <w:sz w:val="28"/>
        </w:rPr>
        <w:t xml:space="preserve"> </w:t>
      </w:r>
      <w:r>
        <w:rPr>
          <w:b/>
          <w:sz w:val="28"/>
        </w:rPr>
        <w:t>административных</w:t>
      </w:r>
      <w:r>
        <w:rPr>
          <w:b/>
          <w:spacing w:val="-6"/>
          <w:sz w:val="28"/>
        </w:rPr>
        <w:t xml:space="preserve"> </w:t>
      </w:r>
      <w:r>
        <w:rPr>
          <w:b/>
          <w:sz w:val="28"/>
        </w:rPr>
        <w:t>процедур</w:t>
      </w:r>
      <w:r>
        <w:rPr>
          <w:b/>
          <w:spacing w:val="-4"/>
          <w:sz w:val="28"/>
        </w:rPr>
        <w:t xml:space="preserve"> </w:t>
      </w:r>
      <w:r>
        <w:rPr>
          <w:b/>
          <w:sz w:val="28"/>
        </w:rPr>
        <w:t>(действий)</w:t>
      </w:r>
      <w:r>
        <w:rPr>
          <w:b/>
          <w:spacing w:val="-5"/>
          <w:sz w:val="28"/>
        </w:rPr>
        <w:t xml:space="preserve"> </w:t>
      </w:r>
      <w:r>
        <w:rPr>
          <w:b/>
          <w:sz w:val="28"/>
        </w:rPr>
        <w:t>в</w:t>
      </w:r>
      <w:r>
        <w:rPr>
          <w:b/>
          <w:spacing w:val="-5"/>
          <w:sz w:val="28"/>
        </w:rPr>
        <w:t xml:space="preserve"> </w:t>
      </w:r>
      <w:r>
        <w:rPr>
          <w:b/>
          <w:sz w:val="28"/>
        </w:rPr>
        <w:t>электронной</w:t>
      </w:r>
      <w:r>
        <w:rPr>
          <w:b/>
          <w:spacing w:val="-5"/>
          <w:sz w:val="28"/>
        </w:rPr>
        <w:t xml:space="preserve"> </w:t>
      </w:r>
      <w:r>
        <w:rPr>
          <w:b/>
          <w:sz w:val="28"/>
        </w:rPr>
        <w:t>форме</w:t>
      </w:r>
    </w:p>
    <w:p>
      <w:pPr>
        <w:pStyle w:val="Style14"/>
        <w:rPr>
          <w:b/>
          <w:b/>
        </w:rPr>
      </w:pPr>
      <w:r>
        <w:rPr>
          <w:b/>
        </w:rPr>
      </w:r>
    </w:p>
    <w:p>
      <w:pPr>
        <w:pStyle w:val="ListParagraph"/>
        <w:numPr>
          <w:ilvl w:val="0"/>
          <w:numId w:val="0"/>
        </w:numPr>
        <w:tabs>
          <w:tab w:val="clear" w:pos="720"/>
          <w:tab w:val="left" w:pos="1095" w:leader="none"/>
        </w:tabs>
        <w:spacing w:lineRule="auto" w:line="240" w:before="0" w:after="0"/>
        <w:ind w:left="1770" w:right="0" w:hanging="0"/>
        <w:jc w:val="left"/>
        <w:rPr>
          <w:b/>
          <w:b/>
          <w:bCs/>
        </w:rPr>
      </w:pPr>
      <w:r>
        <w:rPr>
          <w:b/>
          <w:bCs/>
          <w:sz w:val="24"/>
        </w:rPr>
        <w:t>Исчерпывающий</w:t>
      </w:r>
      <w:r>
        <w:rPr>
          <w:b/>
          <w:bCs/>
          <w:spacing w:val="-8"/>
          <w:sz w:val="24"/>
        </w:rPr>
        <w:t xml:space="preserve"> </w:t>
      </w:r>
      <w:r>
        <w:rPr>
          <w:b/>
          <w:bCs/>
          <w:sz w:val="24"/>
        </w:rPr>
        <w:t>перечень</w:t>
      </w:r>
      <w:r>
        <w:rPr>
          <w:b/>
          <w:bCs/>
          <w:spacing w:val="-7"/>
          <w:sz w:val="24"/>
        </w:rPr>
        <w:t xml:space="preserve"> </w:t>
      </w:r>
      <w:r>
        <w:rPr>
          <w:b/>
          <w:bCs/>
          <w:sz w:val="24"/>
        </w:rPr>
        <w:t>административных</w:t>
      </w:r>
      <w:r>
        <w:rPr>
          <w:b/>
          <w:bCs/>
          <w:spacing w:val="-6"/>
          <w:sz w:val="24"/>
        </w:rPr>
        <w:t xml:space="preserve"> </w:t>
      </w:r>
      <w:r>
        <w:rPr>
          <w:b/>
          <w:bCs/>
          <w:sz w:val="24"/>
        </w:rPr>
        <w:t>процедур</w:t>
      </w:r>
    </w:p>
    <w:p>
      <w:pPr>
        <w:pStyle w:val="Style14"/>
        <w:spacing w:before="10" w:after="0"/>
        <w:rPr>
          <w:sz w:val="20"/>
        </w:rPr>
      </w:pPr>
      <w:r>
        <w:rPr>
          <w:sz w:val="20"/>
        </w:rPr>
      </w:r>
    </w:p>
    <w:p>
      <w:pPr>
        <w:pStyle w:val="Normal"/>
        <w:widowControl w:val="false"/>
        <w:tabs>
          <w:tab w:val="clear" w:pos="720"/>
          <w:tab w:val="left" w:pos="-5160" w:leader="none"/>
        </w:tabs>
        <w:suppressAutoHyphens w:val="true"/>
        <w:bidi w:val="0"/>
        <w:spacing w:lineRule="auto" w:line="240" w:before="0" w:after="0"/>
        <w:ind w:left="0" w:right="340" w:firstLine="567"/>
        <w:jc w:val="both"/>
        <w:rPr>
          <w:rFonts w:ascii="Times New Roman" w:hAnsi="Times New Roman"/>
          <w:sz w:val="28"/>
          <w:szCs w:val="28"/>
        </w:rPr>
      </w:pPr>
      <w:r>
        <w:rPr>
          <w:rFonts w:cs="Arial"/>
          <w:sz w:val="28"/>
          <w:szCs w:val="28"/>
        </w:rPr>
        <w:t xml:space="preserve">  </w:t>
      </w:r>
      <w:r>
        <w:rPr>
          <w:rFonts w:cs="Arial"/>
          <w:sz w:val="28"/>
          <w:szCs w:val="28"/>
        </w:rPr>
        <w:t>1) Прием и регистрация заявления и документов, необходимых для предоставления муниципальной услуги.</w:t>
      </w:r>
    </w:p>
    <w:p>
      <w:pPr>
        <w:pStyle w:val="Normal"/>
        <w:widowControl w:val="false"/>
        <w:numPr>
          <w:ilvl w:val="0"/>
          <w:numId w:val="0"/>
        </w:numPr>
        <w:tabs>
          <w:tab w:val="clear" w:pos="720"/>
          <w:tab w:val="left" w:pos="-5160" w:leader="none"/>
        </w:tabs>
        <w:suppressAutoHyphens w:val="true"/>
        <w:bidi w:val="0"/>
        <w:spacing w:lineRule="auto" w:line="240" w:before="0" w:after="0"/>
        <w:ind w:left="0" w:right="340" w:hanging="0"/>
        <w:jc w:val="both"/>
        <w:rPr>
          <w:rFonts w:ascii="Times New Roman" w:hAnsi="Times New Roman"/>
          <w:sz w:val="28"/>
          <w:szCs w:val="28"/>
        </w:rPr>
      </w:pPr>
      <w:r>
        <w:rPr>
          <w:rFonts w:cs="Arial"/>
          <w:sz w:val="28"/>
          <w:szCs w:val="28"/>
        </w:rPr>
        <w:t xml:space="preserve">            </w:t>
      </w:r>
      <w:r>
        <w:rPr>
          <w:rFonts w:cs="Arial"/>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pPr>
        <w:pStyle w:val="Normal"/>
        <w:widowControl w:val="false"/>
        <w:numPr>
          <w:ilvl w:val="0"/>
          <w:numId w:val="0"/>
        </w:numPr>
        <w:tabs>
          <w:tab w:val="clear" w:pos="720"/>
          <w:tab w:val="left" w:pos="-5160" w:leader="none"/>
        </w:tabs>
        <w:suppressAutoHyphens w:val="true"/>
        <w:bidi w:val="0"/>
        <w:spacing w:lineRule="auto" w:line="240" w:before="0" w:after="0"/>
        <w:ind w:left="0" w:right="340" w:hanging="0"/>
        <w:jc w:val="both"/>
        <w:rPr>
          <w:rFonts w:ascii="Times New Roman" w:hAnsi="Times New Roman"/>
          <w:sz w:val="28"/>
          <w:szCs w:val="28"/>
        </w:rPr>
      </w:pPr>
      <w:r>
        <w:rPr>
          <w:rFonts w:cs="Arial"/>
          <w:sz w:val="28"/>
          <w:szCs w:val="28"/>
        </w:rPr>
        <w:t xml:space="preserve">   </w:t>
      </w:r>
      <w:r>
        <w:rPr>
          <w:rFonts w:cs="Arial"/>
          <w:sz w:val="28"/>
          <w:szCs w:val="28"/>
        </w:rPr>
        <w:t>3) Рассмотрение документов, необходимых для предоставления муниципальной услуги  и принятие решения.</w:t>
      </w:r>
    </w:p>
    <w:p>
      <w:pPr>
        <w:pStyle w:val="Normal"/>
        <w:widowControl w:val="false"/>
        <w:numPr>
          <w:ilvl w:val="0"/>
          <w:numId w:val="0"/>
        </w:numPr>
        <w:tabs>
          <w:tab w:val="clear" w:pos="720"/>
          <w:tab w:val="left" w:pos="-5160" w:leader="none"/>
        </w:tabs>
        <w:suppressAutoHyphens w:val="true"/>
        <w:bidi w:val="0"/>
        <w:spacing w:lineRule="auto" w:line="240" w:before="0" w:after="0"/>
        <w:ind w:left="0" w:right="340" w:hanging="0"/>
        <w:jc w:val="both"/>
        <w:rPr>
          <w:rFonts w:ascii="Times New Roman" w:hAnsi="Times New Roman"/>
          <w:sz w:val="28"/>
          <w:szCs w:val="28"/>
        </w:rPr>
      </w:pPr>
      <w:r>
        <w:rPr>
          <w:rFonts w:cs="Arial"/>
          <w:sz w:val="28"/>
          <w:szCs w:val="28"/>
        </w:rPr>
        <w:t xml:space="preserve">    </w:t>
      </w:r>
      <w:r>
        <w:rPr>
          <w:rFonts w:cs="Arial"/>
          <w:sz w:val="28"/>
          <w:szCs w:val="28"/>
        </w:rPr>
        <w:t>4) Выдача (направление) заявителю  результата  предоставления муниципальной услуги.</w:t>
      </w:r>
    </w:p>
    <w:p>
      <w:pPr>
        <w:pStyle w:val="Normal"/>
        <w:widowControl w:val="false"/>
        <w:numPr>
          <w:ilvl w:val="0"/>
          <w:numId w:val="0"/>
        </w:numPr>
        <w:suppressAutoHyphens w:val="true"/>
        <w:bidi w:val="0"/>
        <w:spacing w:lineRule="auto" w:line="240" w:before="0" w:after="0"/>
        <w:ind w:left="0" w:right="340" w:hanging="0"/>
        <w:jc w:val="both"/>
        <w:rPr>
          <w:rFonts w:ascii="Times New Roman" w:hAnsi="Times New Roman"/>
          <w:sz w:val="28"/>
          <w:szCs w:val="28"/>
        </w:rPr>
      </w:pPr>
      <w:r>
        <w:rPr>
          <w:rFonts w:eastAsia="Times New Roman" w:cs="Arial"/>
          <w:sz w:val="28"/>
          <w:szCs w:val="28"/>
          <w:lang w:eastAsia="ru-RU"/>
        </w:rPr>
        <w:t xml:space="preserve">    </w:t>
      </w:r>
      <w:r>
        <w:rPr>
          <w:rFonts w:eastAsia="Times New Roman" w:cs="Arial"/>
          <w:sz w:val="28"/>
          <w:szCs w:val="28"/>
          <w:lang w:eastAsia="ru-RU"/>
        </w:rPr>
        <w:t>5) Порядок осуществления в электронной форме, в том числе с использованием Регионального портала, административных процедур (действий).</w:t>
      </w:r>
    </w:p>
    <w:p>
      <w:pPr>
        <w:pStyle w:val="Normal"/>
        <w:widowControl w:val="false"/>
        <w:numPr>
          <w:ilvl w:val="0"/>
          <w:numId w:val="0"/>
        </w:numPr>
        <w:tabs>
          <w:tab w:val="clear" w:pos="720"/>
          <w:tab w:val="left" w:pos="935" w:leader="none"/>
        </w:tabs>
        <w:suppressAutoHyphens w:val="true"/>
        <w:bidi w:val="0"/>
        <w:spacing w:lineRule="auto" w:line="240" w:before="0" w:after="0"/>
        <w:ind w:left="0" w:right="340" w:hanging="0"/>
        <w:jc w:val="both"/>
        <w:rPr>
          <w:rFonts w:ascii="Times New Roman" w:hAnsi="Times New Roman"/>
          <w:sz w:val="28"/>
          <w:szCs w:val="28"/>
        </w:rPr>
      </w:pPr>
      <w:r>
        <w:rPr>
          <w:rFonts w:eastAsia="Times New Roman" w:cs="Arial"/>
          <w:sz w:val="28"/>
          <w:szCs w:val="28"/>
          <w:lang w:eastAsia="ru-RU"/>
        </w:rPr>
        <w:t xml:space="preserve">          </w:t>
      </w:r>
      <w:r>
        <w:rPr>
          <w:rFonts w:eastAsia="Times New Roman" w:cs="Arial"/>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pPr>
        <w:pStyle w:val="Style14"/>
        <w:spacing w:before="10" w:after="0"/>
        <w:rPr>
          <w:rFonts w:ascii="Times New Roman" w:hAnsi="Times New Roman"/>
          <w:sz w:val="28"/>
          <w:szCs w:val="28"/>
        </w:rPr>
      </w:pPr>
      <w:r>
        <w:rPr>
          <w:sz w:val="28"/>
          <w:szCs w:val="28"/>
        </w:rPr>
      </w:r>
    </w:p>
    <w:p>
      <w:pPr>
        <w:pStyle w:val="Normal"/>
        <w:tabs>
          <w:tab w:val="clear" w:pos="720"/>
          <w:tab w:val="left" w:pos="-5160" w:leader="none"/>
        </w:tabs>
        <w:ind w:left="0" w:right="0" w:firstLine="709"/>
        <w:jc w:val="center"/>
        <w:rPr>
          <w:rFonts w:ascii="Times New Roman" w:hAnsi="Times New Roman"/>
          <w:sz w:val="28"/>
          <w:szCs w:val="28"/>
        </w:rPr>
      </w:pPr>
      <w:r>
        <w:rPr>
          <w:rFonts w:cs="Arial"/>
          <w:b/>
          <w:sz w:val="28"/>
          <w:szCs w:val="28"/>
        </w:rPr>
        <w:t>3.1. Прием и регистрация заявления и документов, необходимых для предоставления муниципальной услуги</w:t>
      </w:r>
    </w:p>
    <w:p>
      <w:pPr>
        <w:pStyle w:val="Normal"/>
        <w:tabs>
          <w:tab w:val="clear" w:pos="720"/>
          <w:tab w:val="left" w:pos="-5160" w:leader="none"/>
        </w:tabs>
        <w:ind w:left="0" w:right="0" w:firstLine="709"/>
        <w:rPr>
          <w:rFonts w:ascii="Times New Roman" w:hAnsi="Times New Roman" w:cs="Arial"/>
          <w:b/>
          <w:b/>
          <w:sz w:val="28"/>
          <w:szCs w:val="28"/>
        </w:rPr>
      </w:pPr>
      <w:r>
        <w:rPr>
          <w:rFonts w:cs="Arial"/>
          <w:b/>
          <w:sz w:val="28"/>
          <w:szCs w:val="28"/>
        </w:rPr>
      </w:r>
    </w:p>
    <w:p>
      <w:pPr>
        <w:pStyle w:val="Normal"/>
        <w:tabs>
          <w:tab w:val="clear" w:pos="720"/>
          <w:tab w:val="left" w:pos="-5160" w:leader="none"/>
        </w:tabs>
        <w:ind w:left="0" w:right="0" w:firstLine="709"/>
        <w:jc w:val="both"/>
        <w:rPr>
          <w:rFonts w:ascii="Times New Roman" w:hAnsi="Times New Roman"/>
          <w:sz w:val="28"/>
          <w:szCs w:val="28"/>
        </w:rPr>
      </w:pPr>
      <w:r>
        <w:rPr>
          <w:rFonts w:eastAsia="Arial" w:cs="Arial"/>
          <w:sz w:val="28"/>
          <w:szCs w:val="28"/>
        </w:rPr>
        <w:t xml:space="preserve"> </w:t>
      </w:r>
      <w:r>
        <w:rPr>
          <w:rFonts w:cs="Arial"/>
          <w:sz w:val="28"/>
          <w:szCs w:val="28"/>
        </w:rPr>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 в </w:t>
      </w:r>
      <w:r>
        <w:rPr>
          <w:rFonts w:eastAsia="Times New Roman" w:cs="Arial"/>
          <w:color w:val="auto"/>
          <w:kern w:val="0"/>
          <w:sz w:val="28"/>
          <w:szCs w:val="28"/>
          <w:lang w:val="ru-RU" w:eastAsia="en-US" w:bidi="ar-SA"/>
        </w:rPr>
        <w:t>Уполномоченный орган</w:t>
      </w:r>
      <w:r>
        <w:rPr>
          <w:rFonts w:cs="Arial"/>
          <w:sz w:val="28"/>
          <w:szCs w:val="28"/>
        </w:rPr>
        <w:t>.</w:t>
      </w:r>
    </w:p>
    <w:p>
      <w:pPr>
        <w:pStyle w:val="Normal"/>
        <w:tabs>
          <w:tab w:val="clear" w:pos="720"/>
          <w:tab w:val="left" w:pos="-5160" w:leader="none"/>
        </w:tabs>
        <w:ind w:left="0" w:right="0" w:firstLine="1"/>
        <w:jc w:val="both"/>
        <w:rPr>
          <w:rFonts w:ascii="Times New Roman" w:hAnsi="Times New Roman"/>
          <w:sz w:val="28"/>
          <w:szCs w:val="28"/>
        </w:rPr>
      </w:pPr>
      <w:r>
        <w:rPr>
          <w:rFonts w:cs="Arial"/>
          <w:bCs/>
          <w:sz w:val="28"/>
          <w:szCs w:val="28"/>
        </w:rPr>
        <w:tab/>
        <w:t xml:space="preserve">3.1.2. При получении заявления ответственный   исполнитель  </w:t>
      </w:r>
      <w:r>
        <w:rPr>
          <w:rFonts w:eastAsia="Times New Roman" w:cs="Arial"/>
          <w:bCs/>
          <w:color w:val="auto"/>
          <w:kern w:val="0"/>
          <w:sz w:val="28"/>
          <w:szCs w:val="28"/>
          <w:lang w:val="ru-RU" w:eastAsia="en-US" w:bidi="ar-SA"/>
        </w:rPr>
        <w:t>Уполномоченного органа</w:t>
      </w:r>
      <w:r>
        <w:rPr>
          <w:rFonts w:cs="Arial"/>
          <w:sz w:val="28"/>
          <w:szCs w:val="28"/>
        </w:rPr>
        <w:t xml:space="preserve">: </w:t>
      </w:r>
      <w:r>
        <w:rPr>
          <w:rFonts w:cs="Arial"/>
          <w:bCs/>
          <w:sz w:val="28"/>
          <w:szCs w:val="28"/>
        </w:rPr>
        <w:t xml:space="preserve"> </w:t>
      </w:r>
    </w:p>
    <w:p>
      <w:pPr>
        <w:pStyle w:val="Normal"/>
        <w:tabs>
          <w:tab w:val="clear" w:pos="720"/>
          <w:tab w:val="left" w:pos="-5160" w:leader="none"/>
        </w:tabs>
        <w:ind w:left="0" w:right="0" w:firstLine="1"/>
        <w:jc w:val="both"/>
        <w:rPr>
          <w:rFonts w:ascii="Times New Roman" w:hAnsi="Times New Roman"/>
          <w:sz w:val="28"/>
          <w:szCs w:val="28"/>
        </w:rPr>
      </w:pPr>
      <w:r>
        <w:rPr>
          <w:rFonts w:eastAsia="Arial" w:cs="Arial"/>
          <w:bCs/>
          <w:sz w:val="28"/>
          <w:szCs w:val="28"/>
        </w:rPr>
        <w:t xml:space="preserve">          </w:t>
      </w:r>
      <w:r>
        <w:rPr>
          <w:rFonts w:cs="Arial"/>
          <w:bCs/>
          <w:sz w:val="28"/>
          <w:szCs w:val="28"/>
        </w:rPr>
        <w:t xml:space="preserve">1)  проверяет правильность оформления заявления; </w:t>
      </w:r>
    </w:p>
    <w:p>
      <w:pPr>
        <w:pStyle w:val="Normal"/>
        <w:tabs>
          <w:tab w:val="clear" w:pos="720"/>
          <w:tab w:val="left" w:pos="-5160" w:leader="none"/>
        </w:tabs>
        <w:ind w:left="0" w:right="0" w:firstLine="709"/>
        <w:jc w:val="both"/>
        <w:rPr>
          <w:rFonts w:ascii="Times New Roman" w:hAnsi="Times New Roman" w:cs="Arial"/>
          <w:bCs/>
          <w:sz w:val="28"/>
          <w:szCs w:val="28"/>
        </w:rPr>
      </w:pPr>
      <w:r>
        <w:rPr>
          <w:rFonts w:cs="Arial"/>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pPr>
        <w:pStyle w:val="Normal"/>
        <w:tabs>
          <w:tab w:val="clear" w:pos="720"/>
          <w:tab w:val="left" w:pos="-5160" w:leader="none"/>
        </w:tabs>
        <w:ind w:left="0" w:right="0" w:firstLine="709"/>
        <w:jc w:val="both"/>
        <w:rPr>
          <w:rFonts w:ascii="Times New Roman" w:hAnsi="Times New Roman" w:cs="Arial"/>
          <w:bCs/>
          <w:sz w:val="28"/>
          <w:szCs w:val="28"/>
        </w:rPr>
      </w:pPr>
      <w:r>
        <w:rPr>
          <w:rFonts w:cs="Arial"/>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tabs>
          <w:tab w:val="clear" w:pos="720"/>
          <w:tab w:val="left" w:pos="-5160" w:leader="none"/>
        </w:tabs>
        <w:ind w:left="0" w:right="0" w:firstLine="709"/>
        <w:jc w:val="both"/>
        <w:rPr>
          <w:rFonts w:ascii="Times New Roman" w:hAnsi="Times New Roman" w:cs="Arial"/>
          <w:bCs/>
          <w:sz w:val="28"/>
          <w:szCs w:val="28"/>
        </w:rPr>
      </w:pPr>
      <w:r>
        <w:rPr>
          <w:rFonts w:cs="Arial"/>
          <w:bCs/>
          <w:sz w:val="28"/>
          <w:szCs w:val="28"/>
        </w:rPr>
        <w:t>3)  заполняет расписку о приеме (регистрации) заявления заявителя;</w:t>
      </w:r>
    </w:p>
    <w:p>
      <w:pPr>
        <w:pStyle w:val="Normal"/>
        <w:tabs>
          <w:tab w:val="clear" w:pos="720"/>
          <w:tab w:val="left" w:pos="-5160" w:leader="none"/>
        </w:tabs>
        <w:jc w:val="both"/>
        <w:rPr>
          <w:rFonts w:ascii="Times New Roman" w:hAnsi="Times New Roman"/>
          <w:sz w:val="28"/>
          <w:szCs w:val="28"/>
        </w:rPr>
      </w:pPr>
      <w:r>
        <w:rPr>
          <w:rFonts w:eastAsia="Arial" w:cs="Arial"/>
          <w:bCs/>
          <w:sz w:val="28"/>
          <w:szCs w:val="28"/>
        </w:rPr>
        <w:t xml:space="preserve">          </w:t>
      </w:r>
      <w:r>
        <w:rPr>
          <w:rFonts w:cs="Arial"/>
          <w:bCs/>
          <w:sz w:val="28"/>
          <w:szCs w:val="28"/>
        </w:rPr>
        <w:t>4) вносит запись о приеме заявления в Журнал  входящей корреспонденции.</w:t>
      </w:r>
    </w:p>
    <w:p>
      <w:pPr>
        <w:pStyle w:val="Normal"/>
        <w:ind w:left="0" w:right="0" w:firstLine="540"/>
        <w:jc w:val="both"/>
        <w:rPr>
          <w:rFonts w:ascii="Times New Roman" w:hAnsi="Times New Roman"/>
          <w:sz w:val="28"/>
          <w:szCs w:val="28"/>
        </w:rPr>
      </w:pPr>
      <w:r>
        <w:rPr>
          <w:rFonts w:eastAsia="Arial" w:cs="Arial"/>
          <w:sz w:val="28"/>
          <w:szCs w:val="28"/>
          <w:lang w:eastAsia="ru-RU"/>
        </w:rPr>
        <w:t xml:space="preserve"> </w:t>
      </w:r>
      <w:r>
        <w:rPr>
          <w:rFonts w:eastAsia="Times New Roman" w:cs="Arial"/>
          <w:sz w:val="28"/>
          <w:szCs w:val="28"/>
          <w:lang w:eastAsia="ru-RU"/>
        </w:rPr>
        <w:t xml:space="preserve">3.1.3.  При  рассмотрении  уведомления  об отказе  от дальнейшего использования рекламной конструкции </w:t>
      </w:r>
      <w:r>
        <w:rPr>
          <w:rFonts w:cs="Arial"/>
          <w:sz w:val="28"/>
          <w:szCs w:val="28"/>
        </w:rPr>
        <w:t xml:space="preserve">ответственный исполнитель  </w:t>
      </w:r>
      <w:r>
        <w:rPr>
          <w:rFonts w:eastAsia="Times New Roman" w:cs="Arial"/>
          <w:bCs/>
          <w:color w:val="auto"/>
          <w:kern w:val="0"/>
          <w:sz w:val="28"/>
          <w:szCs w:val="28"/>
          <w:lang w:val="ru-RU" w:eastAsia="en-US" w:bidi="ar-SA"/>
        </w:rPr>
        <w:t>Уполномоченного органа</w:t>
      </w:r>
      <w:r>
        <w:rPr>
          <w:rFonts w:cs="Arial"/>
          <w:sz w:val="28"/>
          <w:szCs w:val="28"/>
        </w:rPr>
        <w:t xml:space="preserve"> </w:t>
      </w:r>
      <w:r>
        <w:rPr>
          <w:rFonts w:eastAsia="Times New Roman" w:cs="Arial"/>
          <w:sz w:val="28"/>
          <w:szCs w:val="28"/>
          <w:lang w:eastAsia="ru-RU"/>
        </w:rPr>
        <w:t>проверяет:</w:t>
      </w:r>
    </w:p>
    <w:p>
      <w:pPr>
        <w:pStyle w:val="Normal"/>
        <w:ind w:left="0" w:right="0" w:firstLine="540"/>
        <w:jc w:val="both"/>
        <w:rPr>
          <w:rFonts w:ascii="Times New Roman" w:hAnsi="Times New Roman" w:eastAsia="Times New Roman" w:cs="Arial"/>
          <w:sz w:val="28"/>
          <w:szCs w:val="28"/>
          <w:lang w:eastAsia="ru-RU"/>
        </w:rPr>
      </w:pPr>
      <w:r>
        <w:rPr>
          <w:rFonts w:eastAsia="Times New Roman" w:cs="Arial"/>
          <w:sz w:val="28"/>
          <w:szCs w:val="28"/>
          <w:lang w:eastAsia="ru-RU"/>
        </w:rPr>
        <w:t xml:space="preserve"> </w:t>
      </w:r>
      <w:r>
        <w:rPr>
          <w:rFonts w:eastAsia="Times New Roman" w:cs="Arial"/>
          <w:sz w:val="28"/>
          <w:szCs w:val="28"/>
          <w:lang w:eastAsia="ru-RU"/>
        </w:rPr>
        <w:t>1) факт выдачи разрешения на установку и эксплуатацию рекламной конструкции;</w:t>
      </w:r>
    </w:p>
    <w:p>
      <w:pPr>
        <w:pStyle w:val="Normal"/>
        <w:ind w:left="0" w:right="0" w:firstLine="540"/>
        <w:jc w:val="both"/>
        <w:rPr>
          <w:rFonts w:ascii="Times New Roman" w:hAnsi="Times New Roman" w:eastAsia="Times New Roman" w:cs="Arial"/>
          <w:sz w:val="28"/>
          <w:szCs w:val="28"/>
          <w:lang w:eastAsia="ru-RU"/>
        </w:rPr>
      </w:pPr>
      <w:r>
        <w:rPr>
          <w:rFonts w:eastAsia="Times New Roman" w:cs="Arial"/>
          <w:sz w:val="28"/>
          <w:szCs w:val="28"/>
          <w:lang w:eastAsia="ru-RU"/>
        </w:rPr>
        <w:t xml:space="preserve"> </w:t>
      </w:r>
      <w:r>
        <w:rPr>
          <w:rFonts w:eastAsia="Times New Roman" w:cs="Arial"/>
          <w:sz w:val="28"/>
          <w:szCs w:val="28"/>
          <w:lang w:eastAsia="ru-RU"/>
        </w:rPr>
        <w:t>2) срок действия разрешения на установку и эксплуатацию рекламной конструкции, которая подлежит аннулированию;</w:t>
      </w:r>
    </w:p>
    <w:p>
      <w:pPr>
        <w:pStyle w:val="Normal"/>
        <w:ind w:left="0" w:right="0" w:firstLine="540"/>
        <w:jc w:val="both"/>
        <w:rPr>
          <w:rFonts w:ascii="Times New Roman" w:hAnsi="Times New Roman" w:eastAsia="Times New Roman" w:cs="Arial"/>
          <w:sz w:val="28"/>
          <w:szCs w:val="28"/>
          <w:lang w:eastAsia="ru-RU"/>
        </w:rPr>
      </w:pPr>
      <w:r>
        <w:rPr>
          <w:rFonts w:eastAsia="Times New Roman" w:cs="Arial"/>
          <w:sz w:val="28"/>
          <w:szCs w:val="28"/>
          <w:lang w:eastAsia="ru-RU"/>
        </w:rPr>
        <w:t xml:space="preserve">  </w:t>
      </w:r>
      <w:r>
        <w:rPr>
          <w:rFonts w:eastAsia="Times New Roman" w:cs="Arial"/>
          <w:sz w:val="28"/>
          <w:szCs w:val="28"/>
          <w:lang w:eastAsia="ru-RU"/>
        </w:rPr>
        <w:t>3)  полномочия  лица,      с   уведомлением  об  отказе  от дальнейшего использования разрешения на установку и эксплуатацию рекламной конструкции.</w:t>
      </w:r>
    </w:p>
    <w:p>
      <w:pPr>
        <w:pStyle w:val="Normal"/>
        <w:tabs>
          <w:tab w:val="clear" w:pos="720"/>
          <w:tab w:val="left" w:pos="-5160" w:leader="none"/>
        </w:tabs>
        <w:ind w:left="0" w:right="0" w:firstLine="567"/>
        <w:jc w:val="both"/>
        <w:rPr>
          <w:rFonts w:ascii="Times New Roman" w:hAnsi="Times New Roman"/>
          <w:sz w:val="28"/>
          <w:szCs w:val="28"/>
        </w:rPr>
      </w:pPr>
      <w:r>
        <w:rPr>
          <w:rFonts w:eastAsia="Times New Roman" w:cs="Arial"/>
          <w:sz w:val="28"/>
          <w:szCs w:val="28"/>
          <w:lang w:eastAsia="ru-RU"/>
        </w:rPr>
        <w:t xml:space="preserve"> </w:t>
      </w:r>
      <w:r>
        <w:rPr>
          <w:rFonts w:cs="Arial"/>
          <w:sz w:val="28"/>
          <w:szCs w:val="28"/>
        </w:rPr>
        <w:t xml:space="preserve">Ответственный исполнитель  </w:t>
      </w:r>
      <w:r>
        <w:rPr>
          <w:rFonts w:eastAsia="Times New Roman" w:cs="Arial"/>
          <w:bCs/>
          <w:color w:val="auto"/>
          <w:kern w:val="0"/>
          <w:sz w:val="28"/>
          <w:szCs w:val="28"/>
          <w:lang w:val="ru-RU" w:eastAsia="en-US" w:bidi="ar-SA"/>
        </w:rPr>
        <w:t>Уполномоченного органа</w:t>
      </w:r>
      <w:r>
        <w:rPr>
          <w:rFonts w:cs="Arial"/>
          <w:sz w:val="28"/>
          <w:szCs w:val="28"/>
        </w:rPr>
        <w:t xml:space="preserve">  заполняет расписку о приеме (регистрации) заявления заявителя.</w:t>
      </w:r>
    </w:p>
    <w:p>
      <w:pPr>
        <w:pStyle w:val="Normal"/>
        <w:tabs>
          <w:tab w:val="clear" w:pos="720"/>
          <w:tab w:val="left" w:pos="-5160" w:leader="none"/>
        </w:tabs>
        <w:ind w:left="0" w:right="0" w:firstLine="567"/>
        <w:jc w:val="both"/>
        <w:rPr>
          <w:rFonts w:ascii="Times New Roman" w:hAnsi="Times New Roman"/>
          <w:sz w:val="28"/>
          <w:szCs w:val="28"/>
        </w:rPr>
      </w:pPr>
      <w:r>
        <w:rPr>
          <w:rFonts w:cs="Arial"/>
          <w:bCs/>
          <w:sz w:val="28"/>
          <w:szCs w:val="28"/>
        </w:rPr>
        <w:t xml:space="preserve"> </w:t>
      </w:r>
      <w:r>
        <w:rPr>
          <w:rFonts w:cs="Arial"/>
          <w:bCs/>
          <w:sz w:val="28"/>
          <w:szCs w:val="28"/>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pPr>
        <w:pStyle w:val="Normal"/>
        <w:tabs>
          <w:tab w:val="clear" w:pos="720"/>
          <w:tab w:val="left" w:pos="-5160" w:leader="none"/>
        </w:tabs>
        <w:ind w:left="0" w:right="0" w:firstLine="567"/>
        <w:jc w:val="both"/>
        <w:rPr>
          <w:rFonts w:ascii="Times New Roman" w:hAnsi="Times New Roman" w:cs="Arial"/>
          <w:bCs/>
          <w:sz w:val="28"/>
          <w:szCs w:val="28"/>
        </w:rPr>
      </w:pPr>
      <w:r>
        <w:rPr>
          <w:rFonts w:cs="Arial"/>
          <w:bCs/>
          <w:sz w:val="28"/>
          <w:szCs w:val="28"/>
        </w:rPr>
        <w:t xml:space="preserve"> </w:t>
      </w:r>
      <w:r>
        <w:rPr>
          <w:rFonts w:cs="Arial"/>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pPr>
        <w:pStyle w:val="ConsPlusNormal"/>
        <w:ind w:left="0" w:right="0" w:firstLine="567"/>
        <w:jc w:val="both"/>
        <w:rPr>
          <w:rFonts w:ascii="Times New Roman" w:hAnsi="Times New Roman"/>
          <w:sz w:val="28"/>
          <w:szCs w:val="28"/>
        </w:rPr>
      </w:pPr>
      <w:r>
        <w:rPr>
          <w:rFonts w:cs="Arial" w:ascii="Times New Roman" w:hAnsi="Times New Roman"/>
          <w:bCs/>
          <w:sz w:val="28"/>
          <w:szCs w:val="28"/>
        </w:rPr>
        <w:t xml:space="preserve"> </w:t>
      </w:r>
      <w:r>
        <w:rPr>
          <w:rFonts w:ascii="Times New Roman" w:hAnsi="Times New Roman"/>
          <w:bCs/>
          <w:sz w:val="28"/>
          <w:szCs w:val="28"/>
        </w:rPr>
        <w:t xml:space="preserve">3.1.5.Максимальный  срок выполнения административной процедуры - </w:t>
      </w:r>
      <w:r>
        <w:rPr>
          <w:rFonts w:ascii="Times New Roman" w:hAnsi="Times New Roman"/>
          <w:sz w:val="28"/>
          <w:szCs w:val="28"/>
        </w:rPr>
        <w:t xml:space="preserve">  1 рабочий день.</w:t>
      </w:r>
    </w:p>
    <w:p>
      <w:pPr>
        <w:pStyle w:val="Normal"/>
        <w:tabs>
          <w:tab w:val="clear" w:pos="720"/>
          <w:tab w:val="left" w:pos="-5160" w:leader="none"/>
        </w:tabs>
        <w:ind w:left="0" w:right="0" w:firstLine="567"/>
        <w:jc w:val="both"/>
        <w:rPr>
          <w:rFonts w:ascii="Times New Roman" w:hAnsi="Times New Roman"/>
          <w:sz w:val="28"/>
          <w:szCs w:val="28"/>
        </w:rPr>
      </w:pPr>
      <w:r>
        <w:rPr>
          <w:rFonts w:cs="Arial"/>
          <w:bCs/>
          <w:sz w:val="28"/>
          <w:szCs w:val="28"/>
        </w:rPr>
        <w:t xml:space="preserve"> </w:t>
      </w:r>
      <w:r>
        <w:rPr>
          <w:rFonts w:cs="Arial"/>
          <w:bCs/>
          <w:sz w:val="28"/>
          <w:szCs w:val="28"/>
        </w:rPr>
        <w:t xml:space="preserve">3.1.6.   </w:t>
      </w:r>
      <w:r>
        <w:rPr>
          <w:rFonts w:eastAsia="Times New Roman" w:cs="Arial"/>
          <w:sz w:val="28"/>
          <w:szCs w:val="28"/>
        </w:rPr>
        <w:t>Критерием  принятия решения является обращение  заявителя за получением муниципальной услуги.</w:t>
      </w:r>
    </w:p>
    <w:p>
      <w:pPr>
        <w:pStyle w:val="Normal"/>
        <w:ind w:left="0" w:right="0" w:firstLine="567"/>
        <w:jc w:val="both"/>
        <w:rPr>
          <w:rFonts w:ascii="Times New Roman" w:hAnsi="Times New Roman"/>
          <w:sz w:val="28"/>
          <w:szCs w:val="28"/>
        </w:rPr>
      </w:pPr>
      <w:r>
        <w:rPr>
          <w:rFonts w:eastAsia="Times New Roman" w:cs="Arial"/>
          <w:sz w:val="28"/>
          <w:szCs w:val="28"/>
        </w:rPr>
        <w:t xml:space="preserve"> </w:t>
      </w:r>
      <w:r>
        <w:rPr>
          <w:rFonts w:cs="Arial"/>
          <w:sz w:val="28"/>
          <w:szCs w:val="28"/>
        </w:rPr>
        <w:t>3.1.7. Результатом  выполнения административной процедуры является прием заявления</w:t>
      </w:r>
      <w:r>
        <w:rPr>
          <w:rFonts w:eastAsia="Times New Roman" w:cs="Arial"/>
          <w:sz w:val="28"/>
          <w:szCs w:val="28"/>
          <w:lang w:eastAsia="ru-RU"/>
        </w:rPr>
        <w:t xml:space="preserve"> и прилагаемых документов.</w:t>
      </w:r>
    </w:p>
    <w:p>
      <w:pPr>
        <w:pStyle w:val="Normal"/>
        <w:tabs>
          <w:tab w:val="clear" w:pos="720"/>
          <w:tab w:val="left" w:pos="-5160" w:leader="none"/>
        </w:tabs>
        <w:ind w:left="0" w:right="0" w:firstLine="567"/>
        <w:jc w:val="both"/>
        <w:rPr>
          <w:rFonts w:ascii="Times New Roman" w:hAnsi="Times New Roman"/>
          <w:sz w:val="28"/>
          <w:szCs w:val="28"/>
        </w:rPr>
      </w:pPr>
      <w:r>
        <w:rPr>
          <w:rFonts w:eastAsia="Times New Roman" w:cs="Arial"/>
          <w:sz w:val="28"/>
          <w:szCs w:val="28"/>
          <w:lang w:eastAsia="ru-RU"/>
        </w:rPr>
        <w:t xml:space="preserve"> </w:t>
      </w:r>
      <w:r>
        <w:rPr>
          <w:rFonts w:eastAsia="Times New Roman" w:cs="Arial"/>
          <w:sz w:val="28"/>
          <w:szCs w:val="28"/>
          <w:lang w:eastAsia="ru-RU"/>
        </w:rPr>
        <w:t>3</w:t>
      </w:r>
      <w:r>
        <w:rPr>
          <w:rFonts w:cs="Arial"/>
          <w:sz w:val="28"/>
          <w:szCs w:val="28"/>
        </w:rPr>
        <w:t xml:space="preserve">.1.8.  Способом фиксации  результата является регистрация заявления в </w:t>
      </w:r>
      <w:r>
        <w:rPr>
          <w:rFonts w:cs="Arial"/>
          <w:bCs/>
          <w:sz w:val="28"/>
          <w:szCs w:val="28"/>
        </w:rPr>
        <w:t>Журнале  входящей корреспонденции.</w:t>
      </w:r>
    </w:p>
    <w:p>
      <w:pPr>
        <w:pStyle w:val="Normal"/>
        <w:numPr>
          <w:ilvl w:val="0"/>
          <w:numId w:val="0"/>
        </w:numPr>
        <w:tabs>
          <w:tab w:val="clear" w:pos="720"/>
          <w:tab w:val="left" w:pos="-5160" w:leader="none"/>
        </w:tabs>
        <w:spacing w:lineRule="auto" w:line="240" w:before="0" w:after="0"/>
        <w:ind w:left="0" w:right="0" w:firstLine="567"/>
        <w:jc w:val="both"/>
        <w:rPr>
          <w:rFonts w:ascii="Arial" w:hAnsi="Arial" w:cs="Arial"/>
          <w:b/>
          <w:b/>
          <w:bCs/>
          <w:sz w:val="24"/>
          <w:szCs w:val="24"/>
        </w:rPr>
      </w:pPr>
      <w:r>
        <w:rPr>
          <w:rFonts w:cs="Arial" w:ascii="Arial" w:hAnsi="Arial"/>
          <w:b/>
          <w:bCs/>
          <w:sz w:val="24"/>
          <w:szCs w:val="24"/>
        </w:rPr>
      </w:r>
    </w:p>
    <w:p>
      <w:pPr>
        <w:pStyle w:val="Normal"/>
        <w:tabs>
          <w:tab w:val="clear" w:pos="720"/>
          <w:tab w:val="left" w:pos="-5160" w:leader="none"/>
        </w:tabs>
        <w:ind w:left="0" w:right="0" w:firstLine="567"/>
        <w:jc w:val="both"/>
        <w:rPr>
          <w:sz w:val="28"/>
        </w:rPr>
      </w:pPr>
      <w:r>
        <w:rPr>
          <w:rFonts w:cs="Arial"/>
          <w:b/>
          <w:sz w:val="28"/>
          <w:szCs w:val="28"/>
        </w:rPr>
        <w:t>3.2. Формирование и направление  межведомственных запросов в органы и организации, участвующие в предоставлении муниципальной услуги</w:t>
      </w:r>
    </w:p>
    <w:p>
      <w:pPr>
        <w:pStyle w:val="Normal"/>
        <w:tabs>
          <w:tab w:val="clear" w:pos="720"/>
          <w:tab w:val="left" w:pos="-5160" w:leader="none"/>
        </w:tabs>
        <w:ind w:left="0" w:right="0" w:firstLine="709"/>
        <w:jc w:val="both"/>
        <w:rPr>
          <w:rFonts w:ascii="Times New Roman" w:hAnsi="Times New Roman" w:cs="Arial"/>
          <w:b/>
          <w:b/>
          <w:sz w:val="28"/>
          <w:szCs w:val="28"/>
        </w:rPr>
      </w:pPr>
      <w:r>
        <w:rPr>
          <w:rFonts w:cs="Arial"/>
          <w:b/>
          <w:sz w:val="28"/>
          <w:szCs w:val="28"/>
        </w:rPr>
      </w:r>
    </w:p>
    <w:p>
      <w:pPr>
        <w:pStyle w:val="Normal"/>
        <w:tabs>
          <w:tab w:val="clear" w:pos="720"/>
          <w:tab w:val="left" w:pos="-3420" w:leader="none"/>
        </w:tabs>
        <w:ind w:left="0" w:right="0" w:firstLine="709"/>
        <w:jc w:val="both"/>
        <w:rPr>
          <w:rFonts w:ascii="Times New Roman" w:hAnsi="Times New Roman"/>
          <w:sz w:val="28"/>
          <w:szCs w:val="28"/>
        </w:rPr>
      </w:pPr>
      <w:r>
        <w:rPr>
          <w:rFonts w:cs="Arial"/>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pPr>
        <w:pStyle w:val="Normal"/>
        <w:tabs>
          <w:tab w:val="clear" w:pos="720"/>
          <w:tab w:val="left" w:pos="-3420" w:leader="none"/>
        </w:tabs>
        <w:ind w:left="0" w:right="0" w:firstLine="709"/>
        <w:jc w:val="both"/>
        <w:rPr>
          <w:rFonts w:ascii="Times New Roman" w:hAnsi="Times New Roman"/>
          <w:sz w:val="28"/>
          <w:szCs w:val="28"/>
        </w:rPr>
      </w:pPr>
      <w:r>
        <w:rPr>
          <w:rFonts w:cs="Arial"/>
          <w:sz w:val="28"/>
          <w:szCs w:val="28"/>
        </w:rPr>
        <w:t xml:space="preserve">3.2.2. Ответственный исполнитель  </w:t>
      </w:r>
      <w:r>
        <w:rPr>
          <w:rFonts w:eastAsia="Times New Roman" w:cs="Arial"/>
          <w:bCs/>
          <w:color w:val="auto"/>
          <w:kern w:val="0"/>
          <w:sz w:val="28"/>
          <w:szCs w:val="28"/>
          <w:lang w:val="ru-RU" w:eastAsia="en-US" w:bidi="ar-SA"/>
        </w:rPr>
        <w:t>Уполномоченного органа</w:t>
      </w:r>
      <w:r>
        <w:rPr>
          <w:rFonts w:cs="Arial"/>
          <w:sz w:val="28"/>
          <w:szCs w:val="28"/>
        </w:rPr>
        <w:t xml:space="preserve"> в течение 2 рабочих дней  со дня поступления заявления в Администрацию осуществляет подготовку и направление межведомственных запросов.</w:t>
      </w:r>
    </w:p>
    <w:p>
      <w:pPr>
        <w:pStyle w:val="Normal"/>
        <w:tabs>
          <w:tab w:val="clear" w:pos="720"/>
          <w:tab w:val="left" w:pos="-3420" w:leader="none"/>
        </w:tabs>
        <w:ind w:left="0" w:right="0" w:firstLine="709"/>
        <w:jc w:val="both"/>
        <w:rPr>
          <w:rFonts w:ascii="Times New Roman" w:hAnsi="Times New Roman"/>
          <w:sz w:val="28"/>
          <w:szCs w:val="28"/>
        </w:rPr>
      </w:pPr>
      <w:r>
        <w:rPr>
          <w:rFonts w:cs="Arial"/>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ind w:left="0" w:right="0" w:firstLine="540"/>
        <w:jc w:val="both"/>
        <w:rPr>
          <w:rFonts w:ascii="Times New Roman" w:hAnsi="Times New Roman"/>
          <w:sz w:val="28"/>
          <w:szCs w:val="28"/>
        </w:rPr>
      </w:pPr>
      <w:r>
        <w:rPr>
          <w:rFonts w:eastAsia="Times New Roman" w:cs="Arial"/>
          <w:sz w:val="28"/>
          <w:szCs w:val="28"/>
          <w:lang w:eastAsia="ru-RU"/>
        </w:rPr>
        <w:t xml:space="preserve"> </w:t>
      </w:r>
      <w:r>
        <w:rPr>
          <w:rFonts w:eastAsia="Times New Roman" w:cs="Arial"/>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cs="Arial"/>
          <w:sz w:val="28"/>
          <w:szCs w:val="28"/>
        </w:rPr>
        <w:t xml:space="preserve"> с соблюдением норм  законодательства Российской Федерации о защите персональных данных</w:t>
      </w:r>
      <w:r>
        <w:rPr>
          <w:rFonts w:eastAsia="Times New Roman" w:cs="Arial"/>
          <w:sz w:val="28"/>
          <w:szCs w:val="28"/>
          <w:lang w:eastAsia="ru-RU"/>
        </w:rPr>
        <w:t>.</w:t>
      </w:r>
    </w:p>
    <w:p>
      <w:pPr>
        <w:pStyle w:val="Normal"/>
        <w:ind w:left="0" w:right="0" w:firstLine="540"/>
        <w:jc w:val="both"/>
        <w:rPr>
          <w:rFonts w:ascii="Times New Roman" w:hAnsi="Times New Roman"/>
          <w:sz w:val="28"/>
          <w:szCs w:val="28"/>
        </w:rPr>
      </w:pPr>
      <w:r>
        <w:rPr>
          <w:rFonts w:eastAsia="Times New Roman" w:cs="Arial"/>
          <w:sz w:val="28"/>
          <w:szCs w:val="28"/>
          <w:lang w:eastAsia="ru-RU"/>
        </w:rPr>
        <w:t xml:space="preserve"> </w:t>
      </w:r>
      <w:r>
        <w:rPr>
          <w:rFonts w:cs="Arial"/>
          <w:sz w:val="28"/>
          <w:szCs w:val="28"/>
        </w:rPr>
        <w:t xml:space="preserve">Ответственный  исполнитель   </w:t>
      </w:r>
      <w:r>
        <w:rPr>
          <w:rFonts w:eastAsia="Times New Roman" w:cs="Arial"/>
          <w:bCs/>
          <w:color w:val="auto"/>
          <w:kern w:val="0"/>
          <w:sz w:val="28"/>
          <w:szCs w:val="28"/>
          <w:lang w:val="ru-RU" w:eastAsia="en-US" w:bidi="ar-SA"/>
        </w:rPr>
        <w:t>Уполномоченного органа</w:t>
      </w:r>
      <w:r>
        <w:rPr>
          <w:rFonts w:eastAsia="Times New Roman" w:cs="Arial"/>
          <w:sz w:val="28"/>
          <w:szCs w:val="28"/>
          <w:lang w:eastAsia="ru-RU"/>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pPr>
        <w:pStyle w:val="Normal"/>
        <w:tabs>
          <w:tab w:val="clear" w:pos="720"/>
          <w:tab w:val="left" w:pos="-3420" w:leader="none"/>
        </w:tabs>
        <w:ind w:left="0" w:right="0" w:firstLine="709"/>
        <w:jc w:val="both"/>
        <w:rPr>
          <w:rFonts w:ascii="Times New Roman" w:hAnsi="Times New Roman"/>
          <w:sz w:val="28"/>
          <w:szCs w:val="28"/>
        </w:rPr>
      </w:pPr>
      <w:r>
        <w:rPr>
          <w:rFonts w:cs="Arial"/>
          <w:sz w:val="28"/>
          <w:szCs w:val="28"/>
        </w:rPr>
        <w:t xml:space="preserve">3.2.4.  Максимальный  срок    и направления ответа на  межведомственный запрос  не может превышать пять рабочих дней. </w:t>
      </w:r>
    </w:p>
    <w:p>
      <w:pPr>
        <w:pStyle w:val="Normal"/>
        <w:tabs>
          <w:tab w:val="clear" w:pos="720"/>
          <w:tab w:val="left" w:pos="-3420" w:leader="none"/>
        </w:tabs>
        <w:ind w:left="0" w:right="0" w:firstLine="709"/>
        <w:jc w:val="both"/>
        <w:rPr>
          <w:rFonts w:ascii="Times New Roman" w:hAnsi="Times New Roman"/>
          <w:sz w:val="28"/>
          <w:szCs w:val="28"/>
        </w:rPr>
      </w:pPr>
      <w:r>
        <w:rPr>
          <w:rFonts w:cs="Arial"/>
          <w:sz w:val="28"/>
          <w:szCs w:val="28"/>
        </w:rPr>
        <w:t>3.2.5. Ответ на запрос  регистрируется в установленном порядке.</w:t>
        <w:tab/>
        <w:t xml:space="preserve"> </w:t>
      </w:r>
    </w:p>
    <w:p>
      <w:pPr>
        <w:pStyle w:val="Normal"/>
        <w:tabs>
          <w:tab w:val="clear" w:pos="720"/>
          <w:tab w:val="left" w:pos="-3420" w:leader="none"/>
        </w:tabs>
        <w:ind w:left="0" w:right="0" w:firstLine="709"/>
        <w:jc w:val="both"/>
        <w:rPr>
          <w:rFonts w:ascii="Times New Roman" w:hAnsi="Times New Roman"/>
          <w:sz w:val="28"/>
          <w:szCs w:val="28"/>
        </w:rPr>
      </w:pPr>
      <w:r>
        <w:rPr>
          <w:rFonts w:cs="Arial"/>
          <w:sz w:val="28"/>
          <w:szCs w:val="28"/>
        </w:rPr>
        <w:t>3.2.6. Ответственный исполнитель приобщает ответ, полученный по межведомственному запросу к документам, представленным заявителем.</w:t>
      </w:r>
    </w:p>
    <w:p>
      <w:pPr>
        <w:pStyle w:val="Normal"/>
        <w:ind w:left="0" w:right="0" w:firstLine="708"/>
        <w:jc w:val="both"/>
        <w:rPr>
          <w:rFonts w:ascii="Times New Roman" w:hAnsi="Times New Roman"/>
          <w:sz w:val="28"/>
          <w:szCs w:val="28"/>
        </w:rPr>
      </w:pPr>
      <w:r>
        <w:rPr>
          <w:rFonts w:cs="Arial"/>
          <w:sz w:val="28"/>
          <w:szCs w:val="28"/>
        </w:rPr>
        <w:t>3.2.7. Критерием принятия решения  является отсутствие  документов указанных в подразделе  2.7. настоящего административного регламента.</w:t>
      </w:r>
    </w:p>
    <w:p>
      <w:pPr>
        <w:pStyle w:val="Normal"/>
        <w:tabs>
          <w:tab w:val="clear" w:pos="720"/>
          <w:tab w:val="left" w:pos="-3420" w:leader="none"/>
        </w:tabs>
        <w:ind w:left="0" w:right="0" w:firstLine="709"/>
        <w:jc w:val="both"/>
        <w:rPr>
          <w:rFonts w:ascii="Times New Roman" w:hAnsi="Times New Roman"/>
          <w:sz w:val="28"/>
          <w:szCs w:val="28"/>
        </w:rPr>
      </w:pPr>
      <w:r>
        <w:rPr>
          <w:rFonts w:cs="Arial"/>
          <w:sz w:val="28"/>
          <w:szCs w:val="28"/>
        </w:rPr>
        <w:t xml:space="preserve">3.2.8. Результат административной процедуры – получение ответов на межведомственные запросы. </w:t>
      </w:r>
    </w:p>
    <w:p>
      <w:pPr>
        <w:pStyle w:val="Normal"/>
        <w:tabs>
          <w:tab w:val="clear" w:pos="720"/>
          <w:tab w:val="left" w:pos="-3420" w:leader="none"/>
        </w:tabs>
        <w:ind w:left="0" w:right="0" w:firstLine="709"/>
        <w:jc w:val="both"/>
        <w:rPr>
          <w:rFonts w:ascii="Times New Roman" w:hAnsi="Times New Roman"/>
          <w:sz w:val="28"/>
          <w:szCs w:val="28"/>
        </w:rPr>
      </w:pPr>
      <w:r>
        <w:rPr>
          <w:rFonts w:cs="Arial"/>
          <w:sz w:val="28"/>
          <w:szCs w:val="28"/>
        </w:rPr>
        <w:t>3.2.9.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pPr>
        <w:pStyle w:val="Normal"/>
        <w:widowControl w:val="false"/>
        <w:numPr>
          <w:ilvl w:val="0"/>
          <w:numId w:val="0"/>
        </w:numPr>
        <w:tabs>
          <w:tab w:val="clear" w:pos="720"/>
          <w:tab w:val="left" w:pos="1489" w:leader="none"/>
        </w:tabs>
        <w:spacing w:lineRule="atLeast" w:line="312" w:before="0" w:after="0"/>
        <w:ind w:left="270" w:right="311" w:hanging="0"/>
        <w:jc w:val="both"/>
        <w:rPr>
          <w:rFonts w:ascii="Arial" w:hAnsi="Arial" w:eastAsia="Times New Roman" w:cs="Arial"/>
          <w:b/>
          <w:b/>
          <w:i/>
          <w:i/>
          <w:color w:val="00B050"/>
          <w:sz w:val="24"/>
          <w:szCs w:val="24"/>
          <w:lang w:eastAsia="ru-RU"/>
        </w:rPr>
      </w:pPr>
      <w:r>
        <w:rPr>
          <w:rFonts w:eastAsia="Times New Roman" w:cs="Arial" w:ascii="Arial" w:hAnsi="Arial"/>
          <w:b/>
          <w:i/>
          <w:color w:val="00B050"/>
          <w:sz w:val="24"/>
          <w:szCs w:val="24"/>
          <w:lang w:eastAsia="ru-RU"/>
        </w:rPr>
      </w:r>
    </w:p>
    <w:p>
      <w:pPr>
        <w:pStyle w:val="Normal"/>
        <w:tabs>
          <w:tab w:val="clear" w:pos="720"/>
          <w:tab w:val="left" w:pos="-3420" w:leader="none"/>
        </w:tabs>
        <w:ind w:left="0" w:right="0" w:firstLine="709"/>
        <w:jc w:val="center"/>
        <w:rPr>
          <w:rFonts w:ascii="Times New Roman" w:hAnsi="Times New Roman"/>
          <w:b/>
          <w:b/>
          <w:bCs/>
          <w:i w:val="false"/>
          <w:i w:val="false"/>
          <w:iCs w:val="false"/>
          <w:color w:val="000000"/>
          <w:sz w:val="28"/>
          <w:szCs w:val="28"/>
        </w:rPr>
      </w:pPr>
      <w:r>
        <w:rPr>
          <w:rFonts w:cs="Arial"/>
          <w:b/>
          <w:bCs/>
          <w:i w:val="false"/>
          <w:iCs w:val="false"/>
          <w:color w:val="000000"/>
          <w:sz w:val="28"/>
          <w:szCs w:val="28"/>
        </w:rPr>
        <w:t>3.3. Рассмотрение документов, необходимых для предоставления муниципальной услуги  и принятие решения</w:t>
      </w:r>
    </w:p>
    <w:p>
      <w:pPr>
        <w:pStyle w:val="Normal"/>
        <w:tabs>
          <w:tab w:val="clear" w:pos="720"/>
          <w:tab w:val="left" w:pos="-3420" w:leader="none"/>
        </w:tabs>
        <w:jc w:val="both"/>
        <w:rPr>
          <w:rFonts w:ascii="Times New Roman" w:hAnsi="Times New Roman" w:cs="Arial"/>
          <w:b w:val="false"/>
          <w:b w:val="false"/>
          <w:bCs w:val="false"/>
          <w:i w:val="false"/>
          <w:i w:val="false"/>
          <w:iCs w:val="false"/>
          <w:color w:val="000000"/>
          <w:sz w:val="28"/>
          <w:szCs w:val="28"/>
        </w:rPr>
      </w:pPr>
      <w:r>
        <w:rPr>
          <w:rFonts w:cs="Arial"/>
          <w:b w:val="false"/>
          <w:bCs w:val="false"/>
          <w:i w:val="false"/>
          <w:iCs w:val="false"/>
          <w:color w:val="000000"/>
          <w:sz w:val="28"/>
          <w:szCs w:val="28"/>
        </w:rPr>
      </w:r>
    </w:p>
    <w:p>
      <w:pPr>
        <w:pStyle w:val="Normal"/>
        <w:tabs>
          <w:tab w:val="clear" w:pos="720"/>
          <w:tab w:val="left" w:pos="-5160" w:leader="none"/>
          <w:tab w:val="left" w:pos="-3420" w:leader="none"/>
        </w:tabs>
        <w:ind w:left="0" w:right="0" w:firstLine="709"/>
        <w:jc w:val="both"/>
        <w:rPr>
          <w:rFonts w:ascii="Times New Roman" w:hAnsi="Times New Roman"/>
          <w:b w:val="false"/>
          <w:b w:val="false"/>
          <w:bCs w:val="false"/>
          <w:i w:val="false"/>
          <w:i w:val="false"/>
          <w:iCs w:val="false"/>
          <w:color w:val="000000"/>
          <w:sz w:val="28"/>
          <w:szCs w:val="28"/>
        </w:rPr>
      </w:pPr>
      <w:r>
        <w:rPr>
          <w:rFonts w:cs="Arial"/>
          <w:b w:val="false"/>
          <w:bCs w:val="false"/>
          <w:i w:val="false"/>
          <w:iCs w:val="false"/>
          <w:color w:val="000000"/>
          <w:sz w:val="28"/>
          <w:szCs w:val="28"/>
        </w:rPr>
        <w:t>3.3.1. Основанием для начала административной процедуры является наличие документов, необходимых для предоставления муниципальной  услуги,  указанных в  подразделе 2.6. и подразделе  2.7. настоящего Административного регламента.</w:t>
      </w:r>
    </w:p>
    <w:p>
      <w:pPr>
        <w:pStyle w:val="Normal"/>
        <w:tabs>
          <w:tab w:val="clear" w:pos="720"/>
          <w:tab w:val="left" w:pos="-5160" w:leader="none"/>
          <w:tab w:val="left" w:pos="-3420" w:leader="none"/>
        </w:tabs>
        <w:ind w:left="0" w:right="0" w:firstLine="709"/>
        <w:jc w:val="both"/>
        <w:rPr>
          <w:rFonts w:ascii="Times New Roman" w:hAnsi="Times New Roman"/>
          <w:b w:val="false"/>
          <w:b w:val="false"/>
          <w:bCs w:val="false"/>
          <w:i w:val="false"/>
          <w:i w:val="false"/>
          <w:iCs w:val="false"/>
          <w:color w:val="000000"/>
          <w:sz w:val="28"/>
          <w:szCs w:val="28"/>
        </w:rPr>
      </w:pPr>
      <w:r>
        <w:rPr>
          <w:rFonts w:cs="Arial"/>
          <w:b w:val="false"/>
          <w:bCs w:val="false"/>
          <w:i w:val="false"/>
          <w:iCs w:val="false"/>
          <w:color w:val="000000"/>
          <w:sz w:val="28"/>
          <w:szCs w:val="28"/>
        </w:rPr>
        <w:t xml:space="preserve">3.3.2. Должностным лицом, ответственным за исполнение административной процедуры, является </w:t>
      </w:r>
      <w:r>
        <w:rPr>
          <w:rFonts w:eastAsia="Times New Roman" w:cs="Arial"/>
          <w:b w:val="false"/>
          <w:bCs w:val="false"/>
          <w:i w:val="false"/>
          <w:iCs w:val="false"/>
          <w:color w:val="000000"/>
          <w:kern w:val="0"/>
          <w:sz w:val="28"/>
          <w:szCs w:val="28"/>
          <w:lang w:val="ru-RU" w:eastAsia="en-US" w:bidi="ar-SA"/>
        </w:rPr>
        <w:t xml:space="preserve">ответственный исполнитель </w:t>
      </w:r>
      <w:r>
        <w:rPr>
          <w:rFonts w:eastAsia="Times New Roman" w:cs="Arial"/>
          <w:b w:val="false"/>
          <w:bCs/>
          <w:i w:val="false"/>
          <w:iCs w:val="false"/>
          <w:color w:val="auto"/>
          <w:kern w:val="0"/>
          <w:sz w:val="28"/>
          <w:szCs w:val="28"/>
          <w:lang w:val="ru-RU" w:eastAsia="en-US" w:bidi="ar-SA"/>
        </w:rPr>
        <w:t>Уполномоченного органа</w:t>
      </w:r>
      <w:r>
        <w:rPr>
          <w:rFonts w:cs="Arial"/>
          <w:b w:val="false"/>
          <w:bCs w:val="false"/>
          <w:i w:val="false"/>
          <w:iCs w:val="false"/>
          <w:color w:val="000000"/>
          <w:sz w:val="28"/>
          <w:szCs w:val="28"/>
        </w:rPr>
        <w:t xml:space="preserve">. </w:t>
      </w:r>
    </w:p>
    <w:p>
      <w:pPr>
        <w:pStyle w:val="Normal"/>
        <w:tabs>
          <w:tab w:val="clear" w:pos="720"/>
          <w:tab w:val="left" w:pos="400" w:leader="none"/>
        </w:tabs>
        <w:ind w:left="0" w:right="0" w:firstLine="709"/>
        <w:jc w:val="both"/>
        <w:rPr>
          <w:rFonts w:ascii="Times New Roman" w:hAnsi="Times New Roman"/>
          <w:b w:val="false"/>
          <w:b w:val="false"/>
          <w:bCs w:val="false"/>
          <w:i w:val="false"/>
          <w:i w:val="false"/>
          <w:iCs w:val="false"/>
          <w:color w:val="000000"/>
          <w:sz w:val="28"/>
          <w:szCs w:val="28"/>
        </w:rPr>
      </w:pPr>
      <w:r>
        <w:rPr>
          <w:rFonts w:cs="Arial"/>
          <w:b w:val="false"/>
          <w:bCs w:val="false"/>
          <w:i w:val="false"/>
          <w:iCs w:val="false"/>
          <w:color w:val="000000"/>
          <w:sz w:val="28"/>
          <w:szCs w:val="28"/>
        </w:rPr>
        <w:t>3.3.3.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pPr>
        <w:pStyle w:val="Normal"/>
        <w:tabs>
          <w:tab w:val="clear" w:pos="720"/>
          <w:tab w:val="left" w:pos="-5160" w:leader="none"/>
          <w:tab w:val="left" w:pos="-3420" w:leader="none"/>
        </w:tabs>
        <w:ind w:left="0" w:right="0" w:firstLine="709"/>
        <w:jc w:val="both"/>
        <w:rPr>
          <w:rFonts w:ascii="Times New Roman" w:hAnsi="Times New Roman"/>
          <w:b w:val="false"/>
          <w:b w:val="false"/>
          <w:bCs w:val="false"/>
          <w:i w:val="false"/>
          <w:i w:val="false"/>
          <w:iCs w:val="false"/>
          <w:color w:val="000000"/>
          <w:sz w:val="28"/>
          <w:szCs w:val="28"/>
        </w:rPr>
      </w:pPr>
      <w:r>
        <w:rPr>
          <w:rFonts w:cs="Arial"/>
          <w:b w:val="false"/>
          <w:bCs w:val="false"/>
          <w:i w:val="false"/>
          <w:iCs w:val="false"/>
          <w:color w:val="000000"/>
          <w:sz w:val="28"/>
          <w:szCs w:val="28"/>
        </w:rPr>
        <w:t>По результатам рассмотрения заявления и документов, необходимых для предоставления муниципальной услуги, ответственный исполнитель подготавливает:</w:t>
      </w:r>
    </w:p>
    <w:p>
      <w:pPr>
        <w:pStyle w:val="Normal"/>
        <w:tabs>
          <w:tab w:val="clear" w:pos="720"/>
          <w:tab w:val="left" w:pos="-5160" w:leader="none"/>
          <w:tab w:val="left" w:pos="-3420" w:leader="none"/>
        </w:tabs>
        <w:ind w:left="0" w:right="0" w:firstLine="709"/>
        <w:jc w:val="both"/>
        <w:rPr>
          <w:rFonts w:ascii="Times New Roman" w:hAnsi="Times New Roman" w:cs="Arial"/>
          <w:b w:val="false"/>
          <w:b w:val="false"/>
          <w:bCs w:val="false"/>
          <w:i w:val="false"/>
          <w:i w:val="false"/>
          <w:iCs w:val="false"/>
          <w:color w:val="000000"/>
          <w:sz w:val="28"/>
          <w:szCs w:val="28"/>
        </w:rPr>
      </w:pPr>
      <w:r>
        <w:rPr>
          <w:rFonts w:cs="Arial"/>
          <w:b w:val="false"/>
          <w:bCs w:val="false"/>
          <w:i w:val="false"/>
          <w:iCs w:val="false"/>
          <w:color w:val="000000"/>
          <w:sz w:val="28"/>
          <w:szCs w:val="28"/>
        </w:rPr>
        <w:t xml:space="preserve">- при отсутствии оснований для отказа в предоставлении муниципальной  услуги, проект разрешения на установку и эксплуатацию рекламной конструкции </w:t>
      </w:r>
      <w:r>
        <w:rPr>
          <w:rFonts w:cs="Arial"/>
          <w:b w:val="false"/>
          <w:bCs w:val="false"/>
          <w:i w:val="false"/>
          <w:iCs w:val="false"/>
          <w:color w:val="000000"/>
          <w:sz w:val="28"/>
          <w:szCs w:val="28"/>
          <w:shd w:fill="auto" w:val="clear"/>
        </w:rPr>
        <w:t>(Приложение № 3);</w:t>
      </w:r>
    </w:p>
    <w:p>
      <w:pPr>
        <w:pStyle w:val="Normal"/>
        <w:tabs>
          <w:tab w:val="clear" w:pos="720"/>
          <w:tab w:val="left" w:pos="-5160" w:leader="none"/>
          <w:tab w:val="left" w:pos="-3420" w:leader="none"/>
        </w:tabs>
        <w:ind w:left="0" w:right="0" w:firstLine="709"/>
        <w:jc w:val="both"/>
        <w:rPr>
          <w:rFonts w:ascii="Times New Roman" w:hAnsi="Times New Roman"/>
          <w:b w:val="false"/>
          <w:b w:val="false"/>
          <w:bCs w:val="false"/>
          <w:i w:val="false"/>
          <w:i w:val="false"/>
          <w:iCs w:val="false"/>
          <w:color w:val="000000"/>
          <w:sz w:val="28"/>
          <w:szCs w:val="28"/>
        </w:rPr>
      </w:pPr>
      <w:r>
        <w:rPr>
          <w:rFonts w:cs="Arial"/>
          <w:b w:val="false"/>
          <w:bCs w:val="false"/>
          <w:i w:val="false"/>
          <w:iCs w:val="false"/>
          <w:color w:val="000000"/>
          <w:sz w:val="28"/>
          <w:szCs w:val="28"/>
        </w:rPr>
        <w:t xml:space="preserve">- при наличии оснований для отказа в предоставлении муниципальной услуги, проект решения об отказе в предоставлении муниципальной услуги, с указанием причин отказа </w:t>
      </w:r>
      <w:r>
        <w:rPr>
          <w:rFonts w:cs="Arial"/>
          <w:b w:val="false"/>
          <w:bCs w:val="false"/>
          <w:i w:val="false"/>
          <w:iCs w:val="false"/>
          <w:color w:val="000000"/>
          <w:sz w:val="28"/>
          <w:szCs w:val="28"/>
          <w:shd w:fill="auto" w:val="clear"/>
        </w:rPr>
        <w:t>(Приложение №  6)</w:t>
      </w:r>
      <w:r>
        <w:rPr>
          <w:rFonts w:cs="Arial"/>
          <w:b w:val="false"/>
          <w:bCs w:val="false"/>
          <w:i w:val="false"/>
          <w:iCs w:val="false"/>
          <w:color w:val="000000"/>
          <w:sz w:val="28"/>
          <w:szCs w:val="28"/>
        </w:rPr>
        <w:t>.</w:t>
      </w:r>
    </w:p>
    <w:p>
      <w:pPr>
        <w:pStyle w:val="Normal"/>
        <w:ind w:left="0" w:right="0" w:firstLine="540"/>
        <w:jc w:val="both"/>
        <w:rPr>
          <w:rFonts w:ascii="Times New Roman" w:hAnsi="Times New Roman"/>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lang w:eastAsia="ru-RU"/>
        </w:rPr>
        <w:t xml:space="preserve">  </w:t>
      </w:r>
      <w:r>
        <w:rPr>
          <w:rFonts w:eastAsia="Times New Roman" w:cs="Arial"/>
          <w:b w:val="false"/>
          <w:bCs w:val="false"/>
          <w:i w:val="false"/>
          <w:iCs w:val="false"/>
          <w:color w:val="000000"/>
          <w:sz w:val="28"/>
          <w:szCs w:val="28"/>
          <w:lang w:eastAsia="ru-RU"/>
        </w:rPr>
        <w:t>3.3.4.  При  рассмотрении    об   отказе    от   дальнейшего   использования разрешения на установку и эксплуатацию рекламной конструкции ответственный исполнитель рассматривает случаи  основания для отказа  от дальнейшего использования разрешения на установку и эксплуатацию рекламной конструкции:</w:t>
      </w:r>
    </w:p>
    <w:p>
      <w:pPr>
        <w:pStyle w:val="Normal"/>
        <w:ind w:left="0" w:right="0" w:firstLine="540"/>
        <w:jc w:val="both"/>
        <w:rPr>
          <w:rFonts w:ascii="Times New Roman" w:hAnsi="Times New Roman" w:eastAsia="Times New Roman" w:cs="Arial"/>
          <w:b w:val="false"/>
          <w:b w:val="false"/>
          <w:bCs w:val="false"/>
          <w:i w:val="false"/>
          <w:i w:val="false"/>
          <w:iCs w:val="false"/>
          <w:color w:val="000000"/>
          <w:sz w:val="28"/>
          <w:szCs w:val="28"/>
          <w:lang w:eastAsia="ru-RU"/>
        </w:rPr>
      </w:pPr>
      <w:r>
        <w:rPr>
          <w:rFonts w:eastAsia="Times New Roman" w:cs="Arial"/>
          <w:b w:val="false"/>
          <w:bCs w:val="false"/>
          <w:i w:val="false"/>
          <w:iCs w:val="false"/>
          <w:color w:val="000000"/>
          <w:sz w:val="28"/>
          <w:szCs w:val="28"/>
          <w:lang w:eastAsia="ru-RU"/>
        </w:rPr>
        <w:t xml:space="preserve">  </w:t>
      </w:r>
      <w:r>
        <w:rPr>
          <w:rFonts w:eastAsia="Times New Roman" w:cs="Arial"/>
          <w:b w:val="false"/>
          <w:bCs w:val="false"/>
          <w:i w:val="false"/>
          <w:iCs w:val="false"/>
          <w:color w:val="000000"/>
          <w:sz w:val="28"/>
          <w:szCs w:val="28"/>
          <w:lang w:eastAsia="ru-RU"/>
        </w:rPr>
        <w:t>-  отказа  владельца рекламной конструкции от дальнейшего использования разрешения;</w:t>
      </w:r>
    </w:p>
    <w:p>
      <w:pPr>
        <w:pStyle w:val="Normal"/>
        <w:ind w:left="0" w:right="0" w:firstLine="540"/>
        <w:jc w:val="both"/>
        <w:rPr>
          <w:rFonts w:ascii="Times New Roman" w:hAnsi="Times New Roman" w:eastAsia="Times New Roman" w:cs="Arial"/>
          <w:b w:val="false"/>
          <w:b w:val="false"/>
          <w:bCs w:val="false"/>
          <w:i w:val="false"/>
          <w:i w:val="false"/>
          <w:iCs w:val="false"/>
          <w:color w:val="000000"/>
          <w:sz w:val="28"/>
          <w:szCs w:val="28"/>
          <w:lang w:eastAsia="ru-RU"/>
        </w:rPr>
      </w:pPr>
      <w:r>
        <w:rPr>
          <w:rFonts w:eastAsia="Times New Roman" w:cs="Arial"/>
          <w:b w:val="false"/>
          <w:bCs w:val="false"/>
          <w:i w:val="false"/>
          <w:iCs w:val="false"/>
          <w:color w:val="000000"/>
          <w:sz w:val="28"/>
          <w:szCs w:val="28"/>
          <w:lang w:eastAsia="ru-RU"/>
        </w:rPr>
        <w:t xml:space="preserve"> </w:t>
      </w:r>
      <w:r>
        <w:rPr>
          <w:rFonts w:eastAsia="Times New Roman" w:cs="Arial"/>
          <w:b w:val="false"/>
          <w:bCs w:val="false"/>
          <w:i w:val="false"/>
          <w:iCs w:val="false"/>
          <w:color w:val="000000"/>
          <w:sz w:val="28"/>
          <w:szCs w:val="28"/>
          <w:lang w:eastAsia="ru-RU"/>
        </w:rPr>
        <w:t>-  прекращение  договора,  заключенного между собственником или надлежащим владельцем недвижимого имущества и владельцем рекламной конструкции.</w:t>
      </w:r>
    </w:p>
    <w:p>
      <w:pPr>
        <w:pStyle w:val="Normal"/>
        <w:ind w:left="0" w:right="0" w:firstLine="540"/>
        <w:jc w:val="both"/>
        <w:rPr>
          <w:rFonts w:ascii="Times New Roman" w:hAnsi="Times New Roman"/>
          <w:b w:val="false"/>
          <w:b w:val="false"/>
          <w:bCs w:val="false"/>
          <w:i w:val="false"/>
          <w:i w:val="false"/>
          <w:iCs w:val="false"/>
          <w:color w:val="000000"/>
          <w:sz w:val="28"/>
          <w:szCs w:val="28"/>
        </w:rPr>
      </w:pPr>
      <w:r>
        <w:rPr>
          <w:rFonts w:cs="Arial"/>
          <w:b w:val="false"/>
          <w:bCs w:val="false"/>
          <w:i w:val="false"/>
          <w:iCs w:val="false"/>
          <w:color w:val="000000"/>
          <w:sz w:val="28"/>
          <w:szCs w:val="28"/>
        </w:rPr>
        <w:t xml:space="preserve"> </w:t>
      </w:r>
      <w:r>
        <w:rPr>
          <w:rFonts w:cs="Arial"/>
          <w:b w:val="false"/>
          <w:bCs w:val="false"/>
          <w:i w:val="false"/>
          <w:iCs w:val="false"/>
          <w:color w:val="000000"/>
          <w:sz w:val="28"/>
          <w:szCs w:val="28"/>
        </w:rPr>
        <w:t xml:space="preserve">По результатам рассмотрения заявления и документов, необходимых для предоставления муниципальной услуги, </w:t>
      </w:r>
      <w:r>
        <w:rPr>
          <w:rFonts w:eastAsia="Times New Roman" w:cs="Arial"/>
          <w:b w:val="false"/>
          <w:bCs w:val="false"/>
          <w:i w:val="false"/>
          <w:iCs w:val="false"/>
          <w:color w:val="000000"/>
          <w:kern w:val="0"/>
          <w:sz w:val="28"/>
          <w:szCs w:val="28"/>
          <w:lang w:val="ru-RU" w:eastAsia="en-US" w:bidi="ar-SA"/>
        </w:rPr>
        <w:t xml:space="preserve">ответственный исполнитель </w:t>
      </w:r>
      <w:r>
        <w:rPr>
          <w:rFonts w:cs="Arial"/>
          <w:b w:val="false"/>
          <w:bCs w:val="false"/>
          <w:i w:val="false"/>
          <w:iCs w:val="false"/>
          <w:color w:val="000000"/>
          <w:sz w:val="28"/>
          <w:szCs w:val="28"/>
        </w:rPr>
        <w:t xml:space="preserve"> подготавливает проект решения об аннулировании </w:t>
      </w:r>
      <w:r>
        <w:rPr>
          <w:rFonts w:eastAsia="Times New Roman" w:cs="Arial"/>
          <w:b w:val="false"/>
          <w:bCs w:val="false"/>
          <w:i w:val="false"/>
          <w:iCs w:val="false"/>
          <w:color w:val="000000"/>
          <w:sz w:val="28"/>
          <w:szCs w:val="28"/>
          <w:lang w:eastAsia="ru-RU"/>
        </w:rPr>
        <w:t>разрешения на установку и эксплуатацию рекламной конструкции (Приложение №5)</w:t>
      </w:r>
      <w:r>
        <w:rPr>
          <w:rFonts w:cs="Arial"/>
          <w:b w:val="false"/>
          <w:bCs w:val="false"/>
          <w:i w:val="false"/>
          <w:iCs w:val="false"/>
          <w:color w:val="000000"/>
          <w:sz w:val="28"/>
          <w:szCs w:val="28"/>
        </w:rPr>
        <w:t>.</w:t>
      </w:r>
    </w:p>
    <w:p>
      <w:pPr>
        <w:pStyle w:val="Normal"/>
        <w:ind w:left="0" w:right="0" w:firstLine="540"/>
        <w:jc w:val="both"/>
        <w:rPr>
          <w:rFonts w:ascii="Times New Roman" w:hAnsi="Times New Roman"/>
          <w:b w:val="false"/>
          <w:b w:val="false"/>
          <w:bCs w:val="false"/>
          <w:i w:val="false"/>
          <w:i w:val="false"/>
          <w:iCs w:val="false"/>
          <w:color w:val="000000"/>
          <w:sz w:val="28"/>
          <w:szCs w:val="28"/>
        </w:rPr>
      </w:pPr>
      <w:r>
        <w:rPr>
          <w:rFonts w:cs="Arial"/>
          <w:b w:val="false"/>
          <w:bCs w:val="false"/>
          <w:i w:val="false"/>
          <w:iCs w:val="false"/>
          <w:color w:val="000000"/>
          <w:sz w:val="28"/>
          <w:szCs w:val="28"/>
        </w:rPr>
        <w:t xml:space="preserve"> </w:t>
      </w:r>
      <w:r>
        <w:rPr>
          <w:rFonts w:cs="Arial"/>
          <w:b w:val="false"/>
          <w:bCs w:val="false"/>
          <w:i w:val="false"/>
          <w:iCs w:val="false"/>
          <w:color w:val="000000"/>
          <w:sz w:val="28"/>
          <w:szCs w:val="28"/>
        </w:rPr>
        <w:t>3.3.6.    Готовый проект решения вместе с полным пакетом документов передаются Главе района.</w:t>
      </w:r>
    </w:p>
    <w:p>
      <w:pPr>
        <w:pStyle w:val="Normal"/>
        <w:ind w:left="0" w:right="0" w:firstLine="540"/>
        <w:jc w:val="both"/>
        <w:rPr>
          <w:rFonts w:ascii="Times New Roman" w:hAnsi="Times New Roman"/>
          <w:b w:val="false"/>
          <w:b w:val="false"/>
          <w:bCs w:val="false"/>
          <w:i w:val="false"/>
          <w:i w:val="false"/>
          <w:iCs w:val="false"/>
          <w:color w:val="000000"/>
          <w:sz w:val="28"/>
          <w:szCs w:val="28"/>
        </w:rPr>
      </w:pPr>
      <w:r>
        <w:rPr>
          <w:rFonts w:cs="Arial"/>
          <w:b w:val="false"/>
          <w:bCs w:val="false"/>
          <w:i w:val="false"/>
          <w:iCs w:val="false"/>
          <w:color w:val="000000"/>
          <w:sz w:val="28"/>
          <w:szCs w:val="28"/>
        </w:rPr>
        <w:t xml:space="preserve">  </w:t>
      </w:r>
      <w:r>
        <w:rPr>
          <w:rFonts w:cs="Arial"/>
          <w:b w:val="false"/>
          <w:bCs w:val="false"/>
          <w:i w:val="false"/>
          <w:iCs w:val="false"/>
          <w:color w:val="000000"/>
          <w:sz w:val="28"/>
          <w:szCs w:val="28"/>
        </w:rPr>
        <w:t xml:space="preserve">3.3.7. Глава района рассматривает представленный проект и приложенные к нему документы и принимает решение о выдаче разрешения на установку рекламной конструкции или об отказе в выдаче такого разрешения или в случае обращения за аннулированием -  решение об аннулировании </w:t>
      </w:r>
      <w:r>
        <w:rPr>
          <w:rFonts w:eastAsia="Times New Roman" w:cs="Arial"/>
          <w:b w:val="false"/>
          <w:bCs w:val="false"/>
          <w:i w:val="false"/>
          <w:iCs w:val="false"/>
          <w:color w:val="000000"/>
          <w:sz w:val="28"/>
          <w:szCs w:val="28"/>
          <w:lang w:eastAsia="ru-RU"/>
        </w:rPr>
        <w:t>разрешения на установку и эксплуатацию рекламной конструкции</w:t>
      </w:r>
      <w:r>
        <w:rPr>
          <w:rFonts w:cs="Arial"/>
          <w:b w:val="false"/>
          <w:bCs w:val="false"/>
          <w:i w:val="false"/>
          <w:iCs w:val="false"/>
          <w:color w:val="000000"/>
          <w:sz w:val="28"/>
          <w:szCs w:val="28"/>
        </w:rPr>
        <w:t>.</w:t>
      </w:r>
    </w:p>
    <w:p>
      <w:pPr>
        <w:pStyle w:val="Normal"/>
        <w:tabs>
          <w:tab w:val="clear" w:pos="720"/>
          <w:tab w:val="left" w:pos="-5160" w:leader="none"/>
          <w:tab w:val="left" w:pos="-3420" w:leader="none"/>
        </w:tabs>
        <w:ind w:left="0" w:right="0" w:firstLine="709"/>
        <w:jc w:val="both"/>
        <w:rPr>
          <w:rFonts w:ascii="Times New Roman" w:hAnsi="Times New Roman"/>
          <w:b w:val="false"/>
          <w:b w:val="false"/>
          <w:bCs w:val="false"/>
          <w:i w:val="false"/>
          <w:i w:val="false"/>
          <w:iCs w:val="false"/>
          <w:color w:val="000000"/>
          <w:sz w:val="28"/>
          <w:szCs w:val="28"/>
        </w:rPr>
      </w:pPr>
      <w:r>
        <w:rPr>
          <w:rFonts w:eastAsia="Arial" w:cs="Arial"/>
          <w:b w:val="false"/>
          <w:bCs w:val="false"/>
          <w:i w:val="false"/>
          <w:iCs w:val="false"/>
          <w:color w:val="000000"/>
          <w:sz w:val="28"/>
          <w:szCs w:val="28"/>
        </w:rPr>
        <w:t xml:space="preserve"> </w:t>
      </w:r>
      <w:r>
        <w:rPr>
          <w:rFonts w:cs="Arial"/>
          <w:b w:val="false"/>
          <w:bCs w:val="false"/>
          <w:i w:val="false"/>
          <w:iCs w:val="false"/>
          <w:color w:val="000000"/>
          <w:sz w:val="28"/>
          <w:szCs w:val="28"/>
        </w:rPr>
        <w:t xml:space="preserve">Результат предоставления муниципальной услуги оформляется в количестве двух экземпляров: один экземпляр выдается заявителю, второй хранится в </w:t>
      </w:r>
      <w:r>
        <w:rPr>
          <w:rFonts w:cs="Arial"/>
          <w:b w:val="false"/>
          <w:bCs w:val="false"/>
          <w:i w:val="false"/>
          <w:iCs w:val="false"/>
          <w:color w:val="000000"/>
          <w:sz w:val="28"/>
          <w:szCs w:val="28"/>
          <w:shd w:fill="auto" w:val="clear"/>
        </w:rPr>
        <w:t>Уполномоченном органе</w:t>
      </w:r>
      <w:r>
        <w:rPr>
          <w:rFonts w:cs="Arial"/>
          <w:b w:val="false"/>
          <w:bCs w:val="false"/>
          <w:i w:val="false"/>
          <w:iCs w:val="false"/>
          <w:color w:val="000000"/>
          <w:sz w:val="28"/>
          <w:szCs w:val="28"/>
        </w:rPr>
        <w:t>.</w:t>
      </w:r>
    </w:p>
    <w:p>
      <w:pPr>
        <w:pStyle w:val="Normal"/>
        <w:tabs>
          <w:tab w:val="clear" w:pos="720"/>
          <w:tab w:val="left" w:pos="-5160" w:leader="none"/>
          <w:tab w:val="left" w:pos="-3420" w:leader="none"/>
        </w:tabs>
        <w:ind w:left="0" w:right="0" w:firstLine="567"/>
        <w:jc w:val="both"/>
        <w:rPr>
          <w:rFonts w:ascii="Times New Roman" w:hAnsi="Times New Roman"/>
          <w:b w:val="false"/>
          <w:b w:val="false"/>
          <w:bCs w:val="false"/>
          <w:i w:val="false"/>
          <w:i w:val="false"/>
          <w:iCs w:val="false"/>
          <w:color w:val="000000"/>
          <w:sz w:val="28"/>
          <w:szCs w:val="28"/>
        </w:rPr>
      </w:pPr>
      <w:r>
        <w:rPr>
          <w:rFonts w:cs="Arial"/>
          <w:b w:val="false"/>
          <w:bCs w:val="false"/>
          <w:i w:val="false"/>
          <w:iCs w:val="false"/>
          <w:color w:val="000000"/>
          <w:sz w:val="28"/>
          <w:szCs w:val="28"/>
        </w:rPr>
        <w:tab/>
        <w:t xml:space="preserve"> 3.3.8.  Максимальный  срок  выполнения  административной процедуры - 11 календарных дней.</w:t>
      </w:r>
    </w:p>
    <w:p>
      <w:pPr>
        <w:pStyle w:val="Normal"/>
        <w:ind w:left="0" w:right="0" w:firstLine="540"/>
        <w:jc w:val="both"/>
        <w:rPr>
          <w:rFonts w:ascii="Times New Roman" w:hAnsi="Times New Roman"/>
          <w:b w:val="false"/>
          <w:b w:val="false"/>
          <w:bCs w:val="false"/>
          <w:i w:val="false"/>
          <w:i w:val="false"/>
          <w:iCs w:val="false"/>
          <w:color w:val="000000"/>
          <w:sz w:val="28"/>
          <w:szCs w:val="28"/>
        </w:rPr>
      </w:pPr>
      <w:r>
        <w:rPr>
          <w:rFonts w:eastAsia="Arial" w:cs="Arial"/>
          <w:b w:val="false"/>
          <w:bCs w:val="false"/>
          <w:i w:val="false"/>
          <w:iCs w:val="false"/>
          <w:color w:val="000000"/>
          <w:sz w:val="28"/>
          <w:szCs w:val="28"/>
          <w:lang w:eastAsia="ru-RU"/>
        </w:rPr>
        <w:t xml:space="preserve">    </w:t>
      </w:r>
      <w:r>
        <w:rPr>
          <w:rFonts w:eastAsia="Times New Roman" w:cs="Arial"/>
          <w:b w:val="false"/>
          <w:bCs w:val="false"/>
          <w:i w:val="false"/>
          <w:iCs w:val="false"/>
          <w:color w:val="000000"/>
          <w:sz w:val="28"/>
          <w:szCs w:val="28"/>
          <w:lang w:eastAsia="ru-RU"/>
        </w:rPr>
        <w:t>3.3.9. Критерием принятия решения является:</w:t>
      </w:r>
    </w:p>
    <w:p>
      <w:pPr>
        <w:pStyle w:val="Normal"/>
        <w:ind w:left="0" w:right="0" w:firstLine="540"/>
        <w:jc w:val="both"/>
        <w:rPr>
          <w:rFonts w:ascii="Times New Roman" w:hAnsi="Times New Roman"/>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lang w:eastAsia="ru-RU"/>
        </w:rPr>
        <w:t xml:space="preserve">   </w:t>
      </w:r>
      <w:r>
        <w:rPr>
          <w:rFonts w:eastAsia="Times New Roman" w:cs="Arial"/>
          <w:b w:val="false"/>
          <w:bCs w:val="false"/>
          <w:i w:val="false"/>
          <w:iCs w:val="false"/>
          <w:color w:val="000000"/>
          <w:sz w:val="28"/>
          <w:szCs w:val="28"/>
          <w:lang w:eastAsia="ru-RU"/>
        </w:rPr>
        <w:t xml:space="preserve">- наличие (отсутствие)  оснований для выдачи (отказа в выдаче) </w:t>
      </w:r>
      <w:r>
        <w:rPr>
          <w:rFonts w:cs="Arial"/>
          <w:b w:val="false"/>
          <w:bCs w:val="false"/>
          <w:i w:val="false"/>
          <w:iCs w:val="false"/>
          <w:color w:val="000000"/>
          <w:sz w:val="28"/>
          <w:szCs w:val="28"/>
        </w:rPr>
        <w:t>разрешения на установку рекламной конструкции;</w:t>
      </w:r>
    </w:p>
    <w:p>
      <w:pPr>
        <w:pStyle w:val="Normal"/>
        <w:ind w:left="0" w:right="0" w:firstLine="540"/>
        <w:jc w:val="both"/>
        <w:rPr>
          <w:rFonts w:ascii="Times New Roman" w:hAnsi="Times New Roman"/>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lang w:eastAsia="ru-RU"/>
        </w:rPr>
        <w:t xml:space="preserve">   </w:t>
      </w:r>
      <w:r>
        <w:rPr>
          <w:rFonts w:eastAsia="Times New Roman" w:cs="Arial"/>
          <w:b w:val="false"/>
          <w:bCs w:val="false"/>
          <w:i w:val="false"/>
          <w:iCs w:val="false"/>
          <w:color w:val="000000"/>
          <w:sz w:val="28"/>
          <w:szCs w:val="28"/>
          <w:lang w:eastAsia="ru-RU"/>
        </w:rPr>
        <w:t>- наличие основания для отказа  от дальнейшего использования разрешения на установку и эксплуатацию рекламной конструкции.</w:t>
      </w:r>
    </w:p>
    <w:p>
      <w:pPr>
        <w:pStyle w:val="Normal"/>
        <w:ind w:left="0" w:right="0" w:firstLine="540"/>
        <w:jc w:val="both"/>
        <w:rPr>
          <w:rFonts w:ascii="Times New Roman" w:hAnsi="Times New Roman"/>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lang w:eastAsia="ru-RU"/>
        </w:rPr>
        <w:t xml:space="preserve">   </w:t>
      </w:r>
      <w:r>
        <w:rPr>
          <w:rFonts w:cs="Arial"/>
          <w:b w:val="false"/>
          <w:bCs w:val="false"/>
          <w:i w:val="false"/>
          <w:iCs w:val="false"/>
          <w:color w:val="000000"/>
          <w:sz w:val="28"/>
          <w:szCs w:val="28"/>
        </w:rPr>
        <w:t xml:space="preserve">3.3.11. Результатом </w:t>
      </w:r>
      <w:r>
        <w:rPr>
          <w:rFonts w:eastAsia="Times New Roman" w:cs="Arial"/>
          <w:b w:val="false"/>
          <w:bCs w:val="false"/>
          <w:i w:val="false"/>
          <w:iCs w:val="false"/>
          <w:color w:val="000000"/>
          <w:sz w:val="28"/>
          <w:szCs w:val="28"/>
          <w:lang w:eastAsia="ru-RU"/>
        </w:rPr>
        <w:t xml:space="preserve">административной процедуре является </w:t>
      </w:r>
      <w:r>
        <w:rPr>
          <w:rFonts w:cs="Arial"/>
          <w:b w:val="false"/>
          <w:bCs w:val="false"/>
          <w:i w:val="false"/>
          <w:iCs w:val="false"/>
          <w:color w:val="000000"/>
          <w:sz w:val="28"/>
          <w:szCs w:val="28"/>
        </w:rPr>
        <w:t xml:space="preserve">наличие одного из следующих документов:  </w:t>
      </w:r>
    </w:p>
    <w:p>
      <w:pPr>
        <w:pStyle w:val="Normal"/>
        <w:tabs>
          <w:tab w:val="clear" w:pos="720"/>
          <w:tab w:val="left" w:pos="-5160" w:leader="none"/>
          <w:tab w:val="left" w:pos="-3420" w:leader="none"/>
        </w:tabs>
        <w:ind w:left="0" w:right="0" w:firstLine="709"/>
        <w:jc w:val="both"/>
        <w:rPr>
          <w:rFonts w:ascii="Times New Roman" w:hAnsi="Times New Roman"/>
          <w:b w:val="false"/>
          <w:b w:val="false"/>
          <w:bCs w:val="false"/>
          <w:i w:val="false"/>
          <w:i w:val="false"/>
          <w:iCs w:val="false"/>
          <w:color w:val="000000"/>
          <w:sz w:val="28"/>
          <w:szCs w:val="28"/>
        </w:rPr>
      </w:pPr>
      <w:r>
        <w:rPr>
          <w:rFonts w:eastAsia="Arial" w:cs="Arial"/>
          <w:b w:val="false"/>
          <w:bCs w:val="false"/>
          <w:i w:val="false"/>
          <w:iCs w:val="false"/>
          <w:color w:val="000000"/>
          <w:sz w:val="28"/>
          <w:szCs w:val="28"/>
        </w:rPr>
        <w:t xml:space="preserve"> </w:t>
      </w:r>
      <w:r>
        <w:rPr>
          <w:rFonts w:cs="Arial"/>
          <w:b w:val="false"/>
          <w:bCs w:val="false"/>
          <w:i w:val="false"/>
          <w:iCs w:val="false"/>
          <w:color w:val="000000"/>
          <w:sz w:val="28"/>
          <w:szCs w:val="28"/>
        </w:rPr>
        <w:t>решение о выдаче разрешения на установку рекламной конструкции;</w:t>
      </w:r>
    </w:p>
    <w:p>
      <w:pPr>
        <w:pStyle w:val="Normal"/>
        <w:tabs>
          <w:tab w:val="clear" w:pos="720"/>
          <w:tab w:val="left" w:pos="-5160" w:leader="none"/>
          <w:tab w:val="left" w:pos="-3420" w:leader="none"/>
        </w:tabs>
        <w:ind w:left="0" w:right="0" w:firstLine="709"/>
        <w:jc w:val="both"/>
        <w:rPr>
          <w:rFonts w:ascii="Times New Roman" w:hAnsi="Times New Roman"/>
          <w:b w:val="false"/>
          <w:b w:val="false"/>
          <w:bCs w:val="false"/>
          <w:i w:val="false"/>
          <w:i w:val="false"/>
          <w:iCs w:val="false"/>
          <w:color w:val="000000"/>
          <w:sz w:val="28"/>
          <w:szCs w:val="28"/>
        </w:rPr>
      </w:pPr>
      <w:r>
        <w:rPr>
          <w:rFonts w:eastAsia="Arial" w:cs="Arial"/>
          <w:b w:val="false"/>
          <w:bCs w:val="false"/>
          <w:i w:val="false"/>
          <w:iCs w:val="false"/>
          <w:color w:val="000000"/>
          <w:sz w:val="28"/>
          <w:szCs w:val="28"/>
        </w:rPr>
        <w:t xml:space="preserve"> </w:t>
      </w:r>
      <w:r>
        <w:rPr>
          <w:rFonts w:cs="Arial"/>
          <w:b w:val="false"/>
          <w:bCs w:val="false"/>
          <w:i w:val="false"/>
          <w:iCs w:val="false"/>
          <w:color w:val="000000"/>
          <w:sz w:val="28"/>
          <w:szCs w:val="28"/>
        </w:rPr>
        <w:t>решение    об    отказе   в   выдаче   разрешения   на   установку   рекламной конструкции;</w:t>
      </w:r>
    </w:p>
    <w:p>
      <w:pPr>
        <w:pStyle w:val="Normal"/>
        <w:tabs>
          <w:tab w:val="clear" w:pos="720"/>
          <w:tab w:val="left" w:pos="-5160" w:leader="none"/>
          <w:tab w:val="left" w:pos="-3420" w:leader="none"/>
        </w:tabs>
        <w:ind w:left="0" w:right="0" w:firstLine="709"/>
        <w:jc w:val="both"/>
        <w:rPr>
          <w:rFonts w:ascii="Times New Roman" w:hAnsi="Times New Roman"/>
          <w:b w:val="false"/>
          <w:b w:val="false"/>
          <w:bCs w:val="false"/>
          <w:i w:val="false"/>
          <w:i w:val="false"/>
          <w:iCs w:val="false"/>
          <w:color w:val="000000"/>
          <w:sz w:val="28"/>
          <w:szCs w:val="28"/>
        </w:rPr>
      </w:pPr>
      <w:r>
        <w:rPr>
          <w:rFonts w:cs="Arial"/>
          <w:b w:val="false"/>
          <w:bCs w:val="false"/>
          <w:i w:val="false"/>
          <w:iCs w:val="false"/>
          <w:color w:val="000000"/>
          <w:sz w:val="28"/>
          <w:szCs w:val="28"/>
        </w:rPr>
        <w:t xml:space="preserve"> </w:t>
      </w:r>
      <w:r>
        <w:rPr>
          <w:rFonts w:cs="Arial"/>
          <w:b w:val="false"/>
          <w:bCs w:val="false"/>
          <w:i w:val="false"/>
          <w:iCs w:val="false"/>
          <w:color w:val="000000"/>
          <w:sz w:val="28"/>
          <w:szCs w:val="28"/>
        </w:rPr>
        <w:t xml:space="preserve">решение  об  аннулировании  </w:t>
      </w:r>
      <w:r>
        <w:rPr>
          <w:rFonts w:eastAsia="Times New Roman" w:cs="Arial"/>
          <w:b w:val="false"/>
          <w:bCs w:val="false"/>
          <w:i w:val="false"/>
          <w:iCs w:val="false"/>
          <w:color w:val="000000"/>
          <w:sz w:val="28"/>
          <w:szCs w:val="28"/>
          <w:lang w:eastAsia="ru-RU"/>
        </w:rPr>
        <w:t>разрешения  на   установку  и   эксплуатацию рекламной конструкции</w:t>
      </w:r>
      <w:r>
        <w:rPr>
          <w:rFonts w:cs="Arial"/>
          <w:b w:val="false"/>
          <w:bCs w:val="false"/>
          <w:i w:val="false"/>
          <w:iCs w:val="false"/>
          <w:color w:val="000000"/>
          <w:sz w:val="28"/>
          <w:szCs w:val="28"/>
        </w:rPr>
        <w:t xml:space="preserve">. </w:t>
      </w:r>
    </w:p>
    <w:p>
      <w:pPr>
        <w:pStyle w:val="Normal"/>
        <w:widowControl w:val="false"/>
        <w:numPr>
          <w:ilvl w:val="0"/>
          <w:numId w:val="0"/>
        </w:numPr>
        <w:tabs>
          <w:tab w:val="clear" w:pos="720"/>
          <w:tab w:val="left" w:pos="1489" w:leader="none"/>
        </w:tabs>
        <w:spacing w:lineRule="atLeast" w:line="312" w:before="0" w:after="0"/>
        <w:ind w:left="0" w:right="0" w:firstLine="540"/>
        <w:jc w:val="both"/>
        <w:rPr>
          <w:rFonts w:ascii="Times New Roman" w:hAnsi="Times New Roman" w:eastAsia="Times New Roman" w:cs="Arial"/>
          <w:b w:val="false"/>
          <w:b w:val="false"/>
          <w:bCs w:val="false"/>
          <w:i w:val="false"/>
          <w:i w:val="false"/>
          <w:iCs w:val="false"/>
          <w:color w:val="000000"/>
          <w:sz w:val="28"/>
          <w:szCs w:val="28"/>
          <w:lang w:eastAsia="ru-RU"/>
        </w:rPr>
      </w:pPr>
      <w:r>
        <w:rPr>
          <w:rFonts w:eastAsia="Times New Roman" w:cs="Arial"/>
          <w:b w:val="false"/>
          <w:bCs w:val="false"/>
          <w:i w:val="false"/>
          <w:iCs w:val="false"/>
          <w:color w:val="000000"/>
          <w:sz w:val="28"/>
          <w:szCs w:val="28"/>
          <w:lang w:eastAsia="ru-RU"/>
        </w:rPr>
        <w:t xml:space="preserve"> </w:t>
      </w:r>
      <w:r>
        <w:rPr>
          <w:rFonts w:eastAsia="Times New Roman" w:cs="Arial"/>
          <w:b w:val="false"/>
          <w:bCs w:val="false"/>
          <w:i w:val="false"/>
          <w:iCs w:val="false"/>
          <w:color w:val="000000"/>
          <w:sz w:val="28"/>
          <w:szCs w:val="28"/>
          <w:lang w:eastAsia="ru-RU"/>
        </w:rPr>
        <w:t>3.3.12. Способ фиксации результата  выполнения административной процедуры - регистрация подписанного разрешения  на установку рекламной конструкции, решения об отказе в выдаче разрешения на установку и эксплуатацию рекламной конструкции  либо решения об аннулировании разрешения на установку и эксплуатацию рекламной конструкции в Журнале регистрации разрешений на установку рекламных конструкций.</w:t>
      </w:r>
    </w:p>
    <w:p>
      <w:pPr>
        <w:pStyle w:val="Style14"/>
        <w:spacing w:before="10" w:after="0"/>
        <w:jc w:val="both"/>
        <w:rPr>
          <w:rFonts w:ascii="Times New Roman" w:hAnsi="Times New Roman"/>
          <w:b w:val="false"/>
          <w:b w:val="false"/>
          <w:bCs w:val="false"/>
          <w:sz w:val="28"/>
          <w:szCs w:val="28"/>
        </w:rPr>
      </w:pPr>
      <w:r>
        <w:rPr>
          <w:b w:val="false"/>
          <w:bCs w:val="false"/>
          <w:sz w:val="28"/>
          <w:szCs w:val="28"/>
        </w:rPr>
      </w:r>
    </w:p>
    <w:p>
      <w:pPr>
        <w:pStyle w:val="Normal"/>
        <w:tabs>
          <w:tab w:val="clear" w:pos="720"/>
          <w:tab w:val="left" w:pos="-5160" w:leader="none"/>
          <w:tab w:val="left" w:pos="-3420" w:leader="none"/>
        </w:tabs>
        <w:ind w:left="0" w:right="0" w:firstLine="709"/>
        <w:jc w:val="center"/>
        <w:rPr>
          <w:rFonts w:ascii="Times New Roman" w:hAnsi="Times New Roman"/>
          <w:b/>
          <w:b/>
          <w:bCs/>
          <w:sz w:val="28"/>
          <w:szCs w:val="28"/>
        </w:rPr>
      </w:pPr>
      <w:r>
        <w:rPr>
          <w:rFonts w:cs="Arial"/>
          <w:b/>
          <w:bCs/>
          <w:sz w:val="28"/>
          <w:szCs w:val="28"/>
        </w:rPr>
        <w:t>3.4.  Выдача (направление)  заявителю  результата  предоставления муниципальной услуги</w:t>
      </w:r>
    </w:p>
    <w:p>
      <w:pPr>
        <w:pStyle w:val="Normal"/>
        <w:tabs>
          <w:tab w:val="clear" w:pos="720"/>
          <w:tab w:val="left" w:pos="-5160" w:leader="none"/>
          <w:tab w:val="left" w:pos="-3420" w:leader="none"/>
        </w:tabs>
        <w:ind w:left="0" w:right="0" w:firstLine="709"/>
        <w:jc w:val="both"/>
        <w:rPr>
          <w:rFonts w:ascii="Times New Roman" w:hAnsi="Times New Roman" w:cs="Arial"/>
          <w:b w:val="false"/>
          <w:b w:val="false"/>
          <w:bCs w:val="false"/>
          <w:sz w:val="28"/>
          <w:szCs w:val="28"/>
        </w:rPr>
      </w:pPr>
      <w:r>
        <w:rPr>
          <w:rFonts w:cs="Arial"/>
          <w:b w:val="false"/>
          <w:bCs w:val="false"/>
          <w:sz w:val="28"/>
          <w:szCs w:val="28"/>
        </w:rPr>
      </w:r>
    </w:p>
    <w:p>
      <w:pPr>
        <w:pStyle w:val="Normal"/>
        <w:tabs>
          <w:tab w:val="clear" w:pos="720"/>
          <w:tab w:val="left" w:pos="-5160" w:leader="none"/>
          <w:tab w:val="left" w:pos="-3420" w:leader="none"/>
        </w:tabs>
        <w:ind w:left="0" w:right="0" w:firstLine="709"/>
        <w:jc w:val="both"/>
        <w:rPr>
          <w:rFonts w:ascii="Times New Roman" w:hAnsi="Times New Roman"/>
          <w:b w:val="false"/>
          <w:b w:val="false"/>
          <w:bCs w:val="false"/>
          <w:sz w:val="28"/>
          <w:szCs w:val="28"/>
        </w:rPr>
      </w:pPr>
      <w:r>
        <w:rPr>
          <w:rFonts w:cs="Arial"/>
          <w:b w:val="false"/>
          <w:bCs w:val="false"/>
          <w:sz w:val="28"/>
          <w:szCs w:val="28"/>
        </w:rPr>
        <w:t xml:space="preserve">3.4.1. Основанием для начала административной процедуры является подписанное и зарегистрированное разрешение на установку рекламной конструкции, решение об отказе в выдаче разрешения на установку рекламной конструкции или решение об аннулировании </w:t>
      </w:r>
      <w:r>
        <w:rPr>
          <w:rFonts w:eastAsia="Times New Roman" w:cs="Arial"/>
          <w:b w:val="false"/>
          <w:bCs w:val="false"/>
          <w:sz w:val="28"/>
          <w:szCs w:val="28"/>
          <w:lang w:eastAsia="ru-RU"/>
        </w:rPr>
        <w:t>разрешения на установку и эксплуатацию рекламной конструкции</w:t>
      </w:r>
      <w:r>
        <w:rPr>
          <w:rFonts w:cs="Arial"/>
          <w:b w:val="false"/>
          <w:bCs w:val="false"/>
          <w:sz w:val="28"/>
          <w:szCs w:val="28"/>
        </w:rPr>
        <w:t>.</w:t>
      </w:r>
    </w:p>
    <w:p>
      <w:pPr>
        <w:pStyle w:val="Normal"/>
        <w:tabs>
          <w:tab w:val="clear" w:pos="720"/>
          <w:tab w:val="left" w:pos="-5160" w:leader="none"/>
          <w:tab w:val="left" w:pos="-3420" w:leader="none"/>
        </w:tabs>
        <w:ind w:left="0" w:right="0" w:firstLine="709"/>
        <w:jc w:val="both"/>
        <w:rPr>
          <w:rFonts w:ascii="Times New Roman" w:hAnsi="Times New Roman"/>
          <w:b w:val="false"/>
          <w:b w:val="false"/>
          <w:bCs w:val="false"/>
          <w:sz w:val="28"/>
          <w:szCs w:val="28"/>
        </w:rPr>
      </w:pPr>
      <w:r>
        <w:rPr>
          <w:rFonts w:cs="Arial"/>
          <w:b w:val="false"/>
          <w:bCs w:val="false"/>
          <w:sz w:val="28"/>
          <w:szCs w:val="28"/>
        </w:rPr>
        <w:t xml:space="preserve">3.4.2. Полный пакет документов передается  Главой района ответственному исполнителю </w:t>
      </w:r>
      <w:r>
        <w:rPr>
          <w:rFonts w:cs="Arial"/>
          <w:b w:val="false"/>
          <w:bCs w:val="false"/>
          <w:i w:val="false"/>
          <w:iCs w:val="false"/>
          <w:color w:val="000000"/>
          <w:sz w:val="28"/>
          <w:szCs w:val="28"/>
          <w:shd w:fill="auto" w:val="clear"/>
        </w:rPr>
        <w:t>Уполномоченного органа</w:t>
      </w:r>
      <w:r>
        <w:rPr>
          <w:rFonts w:eastAsia="Times New Roman" w:cs="Arial"/>
          <w:b w:val="false"/>
          <w:bCs w:val="false"/>
          <w:sz w:val="28"/>
          <w:szCs w:val="28"/>
          <w:lang w:eastAsia="ru-RU"/>
        </w:rPr>
        <w:t xml:space="preserve">. </w:t>
      </w:r>
    </w:p>
    <w:p>
      <w:pPr>
        <w:pStyle w:val="Normal"/>
        <w:tabs>
          <w:tab w:val="clear" w:pos="720"/>
          <w:tab w:val="left" w:pos="-5160" w:leader="none"/>
          <w:tab w:val="left" w:pos="-3420" w:leader="none"/>
        </w:tabs>
        <w:ind w:left="0" w:right="0" w:firstLine="709"/>
        <w:jc w:val="both"/>
        <w:rPr>
          <w:rFonts w:ascii="Times New Roman" w:hAnsi="Times New Roman"/>
          <w:b w:val="false"/>
          <w:b w:val="false"/>
          <w:bCs w:val="false"/>
          <w:sz w:val="28"/>
          <w:szCs w:val="28"/>
        </w:rPr>
      </w:pPr>
      <w:r>
        <w:rPr>
          <w:rFonts w:cs="Arial"/>
          <w:b w:val="false"/>
          <w:bCs w:val="false"/>
          <w:sz w:val="28"/>
          <w:szCs w:val="28"/>
        </w:rPr>
        <w:t xml:space="preserve">3.4.3. Ответственный исполнитель вносит сведения о разрешении на установку рекламной конструкции или решении об отказе в выдаче разрешения на установку рекламной конструкции, или аннулирования разрешения в Журнал регистрации разрешений на установку рекламных конструкций.  </w:t>
      </w:r>
    </w:p>
    <w:p>
      <w:pPr>
        <w:pStyle w:val="Normal"/>
        <w:tabs>
          <w:tab w:val="clear" w:pos="720"/>
          <w:tab w:val="left" w:pos="-5160" w:leader="none"/>
          <w:tab w:val="left" w:pos="-3420" w:leader="none"/>
        </w:tabs>
        <w:ind w:left="0" w:right="0" w:firstLine="709"/>
        <w:jc w:val="both"/>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t>3.4.2. Результат предоставления муниципальной услуги направляется заявителю способом, указанным в заявлении.</w:t>
      </w:r>
    </w:p>
    <w:p>
      <w:pPr>
        <w:pStyle w:val="Normal"/>
        <w:widowControl w:val="false"/>
        <w:tabs>
          <w:tab w:val="clear" w:pos="720"/>
          <w:tab w:val="left" w:pos="-5160" w:leader="none"/>
          <w:tab w:val="left" w:pos="-3420" w:leader="none"/>
        </w:tabs>
        <w:suppressAutoHyphens w:val="true"/>
        <w:jc w:val="both"/>
        <w:rPr>
          <w:rFonts w:ascii="Times New Roman" w:hAnsi="Times New Roman"/>
          <w:b w:val="false"/>
          <w:b w:val="false"/>
          <w:bCs w:val="false"/>
          <w:sz w:val="28"/>
          <w:szCs w:val="28"/>
        </w:rPr>
      </w:pPr>
      <w:r>
        <w:rPr>
          <w:rFonts w:eastAsia="Times New Roman" w:cs="Arial"/>
          <w:b w:val="false"/>
          <w:bCs w:val="false"/>
          <w:sz w:val="28"/>
          <w:szCs w:val="28"/>
          <w:lang w:eastAsia="ar-SA"/>
        </w:rPr>
        <w:tab/>
        <w:t xml:space="preserve">3.4.3.Ответственный исполнитель, </w:t>
      </w:r>
      <w:r>
        <w:rPr>
          <w:rFonts w:cs="Arial"/>
          <w:b w:val="false"/>
          <w:bCs w:val="false"/>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pPr>
        <w:pStyle w:val="Normal"/>
        <w:tabs>
          <w:tab w:val="clear" w:pos="720"/>
          <w:tab w:val="left" w:pos="-5160" w:leader="none"/>
          <w:tab w:val="left" w:pos="-3420" w:leader="none"/>
        </w:tabs>
        <w:ind w:left="0" w:right="0" w:firstLine="709"/>
        <w:jc w:val="both"/>
        <w:rPr>
          <w:rFonts w:ascii="Times New Roman" w:hAnsi="Times New Roman"/>
          <w:b w:val="false"/>
          <w:b w:val="false"/>
          <w:bCs w:val="false"/>
          <w:sz w:val="28"/>
          <w:szCs w:val="28"/>
        </w:rPr>
      </w:pPr>
      <w:r>
        <w:rPr>
          <w:rFonts w:cs="Arial"/>
          <w:b w:val="false"/>
          <w:bCs w:val="false"/>
          <w:sz w:val="28"/>
          <w:szCs w:val="28"/>
        </w:rPr>
        <w:t xml:space="preserve">3.4.4. Максимальный срок  выполнения  административной процедуры составляет не более  3 рабочих дней  </w:t>
      </w:r>
      <w:r>
        <w:rPr>
          <w:rFonts w:cs="Arial"/>
          <w:b w:val="false"/>
          <w:bCs w:val="false"/>
          <w:sz w:val="28"/>
          <w:szCs w:val="28"/>
          <w:lang w:eastAsia="ru-RU"/>
        </w:rPr>
        <w:t xml:space="preserve">с даты регистрации документа, являющегося результатом предоставления муниципальной услуги. </w:t>
      </w:r>
    </w:p>
    <w:p>
      <w:pPr>
        <w:pStyle w:val="Normal"/>
        <w:tabs>
          <w:tab w:val="clear" w:pos="720"/>
          <w:tab w:val="left" w:pos="-5160" w:leader="none"/>
          <w:tab w:val="left" w:pos="-3420" w:leader="none"/>
        </w:tabs>
        <w:ind w:left="0" w:right="0" w:firstLine="709"/>
        <w:jc w:val="both"/>
        <w:rPr>
          <w:rFonts w:ascii="Times New Roman" w:hAnsi="Times New Roman"/>
          <w:b w:val="false"/>
          <w:b w:val="false"/>
          <w:bCs w:val="false"/>
          <w:sz w:val="28"/>
          <w:szCs w:val="28"/>
        </w:rPr>
      </w:pPr>
      <w:r>
        <w:rPr>
          <w:rFonts w:cs="Arial"/>
          <w:b w:val="false"/>
          <w:bCs w:val="false"/>
          <w:sz w:val="28"/>
          <w:szCs w:val="28"/>
        </w:rPr>
        <w:t xml:space="preserve">3.4.5. Критерием принятия решения является наличие подписанного и зарегистрированного разрешения на установку рекламной конструкции, решения об отказе в выдаче разрешения на установку рекламной конструкции или решения об аннулировании разрешения </w:t>
      </w:r>
      <w:r>
        <w:rPr>
          <w:rFonts w:eastAsia="Times New Roman" w:cs="Arial"/>
          <w:b w:val="false"/>
          <w:bCs w:val="false"/>
          <w:sz w:val="28"/>
          <w:szCs w:val="28"/>
          <w:lang w:eastAsia="ru-RU"/>
        </w:rPr>
        <w:t>на установку и эксплуатацию рекламной конструкции</w:t>
      </w:r>
      <w:r>
        <w:rPr>
          <w:rFonts w:cs="Arial"/>
          <w:b w:val="false"/>
          <w:bCs w:val="false"/>
          <w:sz w:val="28"/>
          <w:szCs w:val="28"/>
        </w:rPr>
        <w:t>.</w:t>
      </w:r>
    </w:p>
    <w:p>
      <w:pPr>
        <w:pStyle w:val="Normal"/>
        <w:ind w:left="0" w:right="0" w:firstLine="540"/>
        <w:jc w:val="both"/>
        <w:rPr>
          <w:rFonts w:ascii="Times New Roman" w:hAnsi="Times New Roman"/>
          <w:b w:val="false"/>
          <w:b w:val="false"/>
          <w:bCs w:val="false"/>
          <w:sz w:val="28"/>
          <w:szCs w:val="28"/>
        </w:rPr>
      </w:pPr>
      <w:r>
        <w:rPr>
          <w:rFonts w:eastAsia="Times New Roman" w:cs="Arial"/>
          <w:b w:val="false"/>
          <w:bCs w:val="false"/>
          <w:sz w:val="28"/>
          <w:szCs w:val="28"/>
          <w:lang w:eastAsia="ru-RU"/>
        </w:rPr>
        <w:t xml:space="preserve">3.4.6. Результатом административной процедуры является  получение заявителем разрешения на установку и эксплуатацию рекламной конструкции (решение в письменной форме) решения об отказе в выдаче разрешения на установку и эксплуатацию рекламной конструкции либо </w:t>
      </w:r>
      <w:r>
        <w:rPr>
          <w:rFonts w:cs="Arial"/>
          <w:b w:val="false"/>
          <w:bCs w:val="false"/>
          <w:sz w:val="28"/>
          <w:szCs w:val="28"/>
        </w:rPr>
        <w:t xml:space="preserve">    решения об аннулировании ранее выданного разрешения на установку и эксплуатацию рекламной конструкции.</w:t>
      </w:r>
    </w:p>
    <w:p>
      <w:pPr>
        <w:pStyle w:val="Normal"/>
        <w:numPr>
          <w:ilvl w:val="0"/>
          <w:numId w:val="0"/>
        </w:numPr>
        <w:tabs>
          <w:tab w:val="clear" w:pos="720"/>
          <w:tab w:val="left" w:pos="1322" w:leader="none"/>
        </w:tabs>
        <w:spacing w:lineRule="auto" w:line="240" w:before="0" w:after="0"/>
        <w:ind w:left="0" w:right="0" w:firstLine="540"/>
        <w:jc w:val="both"/>
        <w:rPr>
          <w:rFonts w:ascii="Times New Roman" w:hAnsi="Times New Roman"/>
          <w:b w:val="false"/>
          <w:b w:val="false"/>
          <w:bCs w:val="false"/>
          <w:sz w:val="28"/>
          <w:szCs w:val="28"/>
        </w:rPr>
      </w:pPr>
      <w:r>
        <w:rPr>
          <w:rFonts w:cs="Arial"/>
          <w:b w:val="false"/>
          <w:bCs w:val="false"/>
          <w:sz w:val="28"/>
          <w:szCs w:val="28"/>
        </w:rPr>
        <w:t>3.4.9. Способ фиксации результата выполнения административной процедуры – отметка заявителя в Журнале регистрации разрешений на установку рекламных конструкций о получении экземпляра документа.</w:t>
      </w:r>
    </w:p>
    <w:p>
      <w:pPr>
        <w:pStyle w:val="Normal"/>
        <w:numPr>
          <w:ilvl w:val="0"/>
          <w:numId w:val="0"/>
        </w:numPr>
        <w:tabs>
          <w:tab w:val="clear" w:pos="720"/>
          <w:tab w:val="left" w:pos="1322" w:leader="none"/>
        </w:tabs>
        <w:spacing w:lineRule="auto" w:line="240" w:before="0" w:after="0"/>
        <w:ind w:left="0" w:right="0" w:firstLine="540"/>
        <w:jc w:val="both"/>
        <w:rPr>
          <w:rFonts w:cs="Arial"/>
        </w:rPr>
      </w:pPr>
      <w:r>
        <w:rPr>
          <w:rFonts w:cs="Arial"/>
        </w:rPr>
      </w:r>
    </w:p>
    <w:p>
      <w:pPr>
        <w:pStyle w:val="Normal"/>
        <w:ind w:left="0" w:right="0" w:firstLine="709"/>
        <w:jc w:val="center"/>
        <w:rPr>
          <w:rFonts w:ascii="Times New Roman" w:hAnsi="Times New Roman"/>
          <w:sz w:val="28"/>
          <w:szCs w:val="28"/>
        </w:rPr>
      </w:pPr>
      <w:r>
        <w:rPr>
          <w:rFonts w:cs="Arial"/>
          <w:b/>
          <w:sz w:val="28"/>
          <w:szCs w:val="28"/>
        </w:rPr>
        <w:t>3.5. Порядок осуществления в электронной форме, в том числе с использованием Регионального  портала, административных процедур (действий)</w:t>
      </w:r>
    </w:p>
    <w:p>
      <w:pPr>
        <w:pStyle w:val="Normal"/>
        <w:jc w:val="both"/>
        <w:rPr>
          <w:rFonts w:ascii="Times New Roman" w:hAnsi="Times New Roman" w:cs="Arial"/>
          <w:b/>
          <w:b/>
          <w:sz w:val="28"/>
          <w:szCs w:val="28"/>
        </w:rPr>
      </w:pPr>
      <w:r>
        <w:rPr>
          <w:rFonts w:cs="Arial"/>
          <w:b/>
          <w:sz w:val="28"/>
          <w:szCs w:val="28"/>
        </w:rPr>
      </w:r>
    </w:p>
    <w:p>
      <w:pPr>
        <w:pStyle w:val="Normal"/>
        <w:ind w:left="0" w:right="0" w:firstLine="709"/>
        <w:jc w:val="both"/>
        <w:rPr>
          <w:rFonts w:ascii="Times New Roman" w:hAnsi="Times New Roman"/>
          <w:sz w:val="28"/>
          <w:szCs w:val="28"/>
        </w:rPr>
      </w:pPr>
      <w:r>
        <w:rPr>
          <w:rFonts w:cs="Arial"/>
          <w:bCs/>
          <w:sz w:val="28"/>
          <w:szCs w:val="28"/>
        </w:rPr>
        <w:t>Исчерпывающий перечень административных действий при получении муниципальной  услуги в электронной форме:</w:t>
      </w:r>
    </w:p>
    <w:p>
      <w:pPr>
        <w:pStyle w:val="Normal"/>
        <w:jc w:val="both"/>
        <w:rPr>
          <w:rFonts w:ascii="Times New Roman" w:hAnsi="Times New Roman"/>
          <w:sz w:val="28"/>
          <w:szCs w:val="28"/>
        </w:rPr>
      </w:pPr>
      <w:r>
        <w:rPr>
          <w:rFonts w:cs="Arial"/>
          <w:bCs/>
          <w:sz w:val="28"/>
          <w:szCs w:val="28"/>
        </w:rPr>
        <w:tab/>
        <w:t xml:space="preserve">- </w:t>
      </w:r>
      <w:r>
        <w:rPr>
          <w:rFonts w:cs="Arial"/>
          <w:sz w:val="28"/>
          <w:szCs w:val="28"/>
        </w:rPr>
        <w:t>получение информации о порядке и сроках предоставления  муниципальной услуги;</w:t>
      </w:r>
    </w:p>
    <w:p>
      <w:pPr>
        <w:pStyle w:val="Normal"/>
        <w:jc w:val="both"/>
        <w:rPr>
          <w:rFonts w:ascii="Times New Roman" w:hAnsi="Times New Roman"/>
          <w:sz w:val="28"/>
          <w:szCs w:val="28"/>
        </w:rPr>
      </w:pPr>
      <w:r>
        <w:rPr>
          <w:rFonts w:cs="Arial"/>
          <w:bCs/>
          <w:sz w:val="28"/>
          <w:szCs w:val="28"/>
        </w:rPr>
        <w:tab/>
        <w:t xml:space="preserve">- запись на прием </w:t>
      </w:r>
      <w:r>
        <w:rPr>
          <w:rFonts w:cs="Arial"/>
          <w:sz w:val="28"/>
          <w:szCs w:val="28"/>
        </w:rPr>
        <w:t>для подачи запроса о предоставлении  муниципальной услуги;</w:t>
      </w:r>
    </w:p>
    <w:p>
      <w:pPr>
        <w:pStyle w:val="Normal"/>
        <w:jc w:val="both"/>
        <w:rPr>
          <w:rFonts w:ascii="Times New Roman" w:hAnsi="Times New Roman" w:cs="Arial"/>
          <w:bCs/>
          <w:sz w:val="28"/>
          <w:szCs w:val="28"/>
        </w:rPr>
      </w:pPr>
      <w:r>
        <w:rPr>
          <w:rFonts w:cs="Arial"/>
          <w:bCs/>
          <w:sz w:val="28"/>
          <w:szCs w:val="28"/>
        </w:rPr>
        <w:tab/>
        <w:t>- формирование запроса о предоставлении муниципальной услуги;</w:t>
      </w:r>
    </w:p>
    <w:p>
      <w:pPr>
        <w:pStyle w:val="Normal"/>
        <w:jc w:val="both"/>
        <w:rPr>
          <w:rFonts w:ascii="Times New Roman" w:hAnsi="Times New Roman" w:cs="Arial"/>
          <w:bCs/>
          <w:sz w:val="28"/>
          <w:szCs w:val="28"/>
        </w:rPr>
      </w:pPr>
      <w:r>
        <w:rPr>
          <w:rFonts w:cs="Arial"/>
          <w:bCs/>
          <w:sz w:val="28"/>
          <w:szCs w:val="28"/>
        </w:rPr>
        <w:tab/>
        <w:t>- прием и регистрация запроса;</w:t>
      </w:r>
    </w:p>
    <w:p>
      <w:pPr>
        <w:pStyle w:val="Normal"/>
        <w:jc w:val="both"/>
        <w:rPr>
          <w:rFonts w:ascii="Times New Roman" w:hAnsi="Times New Roman" w:cs="Arial"/>
          <w:bCs/>
          <w:sz w:val="28"/>
          <w:szCs w:val="28"/>
        </w:rPr>
      </w:pPr>
      <w:r>
        <w:rPr>
          <w:rFonts w:cs="Arial"/>
          <w:bCs/>
          <w:sz w:val="28"/>
          <w:szCs w:val="28"/>
        </w:rPr>
        <w:tab/>
        <w:t>- получение результата предоставления муниципальной услуги;</w:t>
      </w:r>
    </w:p>
    <w:p>
      <w:pPr>
        <w:pStyle w:val="Normal"/>
        <w:jc w:val="both"/>
        <w:rPr>
          <w:rFonts w:ascii="Times New Roman" w:hAnsi="Times New Roman" w:cs="Arial"/>
          <w:bCs/>
          <w:sz w:val="28"/>
          <w:szCs w:val="28"/>
        </w:rPr>
      </w:pPr>
      <w:r>
        <w:rPr>
          <w:rFonts w:cs="Arial"/>
          <w:bCs/>
          <w:sz w:val="28"/>
          <w:szCs w:val="28"/>
        </w:rPr>
        <w:tab/>
        <w:t>- получение сведений о ходе выполнения запроса;</w:t>
      </w:r>
    </w:p>
    <w:p>
      <w:pPr>
        <w:pStyle w:val="Normal"/>
        <w:jc w:val="both"/>
        <w:rPr>
          <w:rFonts w:ascii="Times New Roman" w:hAnsi="Times New Roman"/>
          <w:sz w:val="28"/>
          <w:szCs w:val="28"/>
        </w:rPr>
      </w:pPr>
      <w:r>
        <w:rPr>
          <w:rFonts w:cs="Arial"/>
          <w:bCs/>
          <w:sz w:val="28"/>
          <w:szCs w:val="28"/>
        </w:rPr>
        <w:tab/>
        <w:t>- осуществление оценки качества предоставления  муниципальной услуги.</w:t>
      </w:r>
    </w:p>
    <w:p>
      <w:pPr>
        <w:pStyle w:val="Normal"/>
        <w:jc w:val="both"/>
        <w:rPr>
          <w:rFonts w:ascii="Times New Roman" w:hAnsi="Times New Roman" w:cs="Arial"/>
          <w:bCs/>
          <w:sz w:val="28"/>
          <w:szCs w:val="28"/>
        </w:rPr>
      </w:pPr>
      <w:r>
        <w:rPr>
          <w:rFonts w:cs="Arial"/>
          <w:bCs/>
          <w:sz w:val="28"/>
          <w:szCs w:val="28"/>
        </w:rPr>
        <w:tab/>
        <w:t xml:space="preserve">3.5.1. Предоставление муниципальной услуги в электронной форме. </w:t>
      </w:r>
    </w:p>
    <w:p>
      <w:pPr>
        <w:pStyle w:val="Normal"/>
        <w:jc w:val="both"/>
        <w:rPr>
          <w:rFonts w:ascii="Times New Roman" w:hAnsi="Times New Roman"/>
          <w:sz w:val="28"/>
          <w:szCs w:val="28"/>
        </w:rPr>
      </w:pPr>
      <w:r>
        <w:rPr>
          <w:rFonts w:cs="Arial"/>
          <w:bCs/>
          <w:sz w:val="28"/>
          <w:szCs w:val="28"/>
        </w:rPr>
        <w:tab/>
        <w:t xml:space="preserve">3.5.2. </w:t>
      </w:r>
      <w:r>
        <w:rPr>
          <w:rFonts w:cs="Arial"/>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Единого портала государственных и муниципальных услуг (функций)  в единый личный кабинет по выбору заявителя.</w:t>
      </w:r>
    </w:p>
    <w:p>
      <w:pPr>
        <w:pStyle w:val="Normal"/>
        <w:tabs>
          <w:tab w:val="clear" w:pos="720"/>
          <w:tab w:val="left" w:pos="-5160" w:leader="none"/>
        </w:tabs>
        <w:jc w:val="both"/>
        <w:rPr>
          <w:rFonts w:ascii="Times New Roman" w:hAnsi="Times New Roman"/>
          <w:sz w:val="28"/>
          <w:szCs w:val="28"/>
        </w:rPr>
      </w:pPr>
      <w:r>
        <w:rPr>
          <w:rFonts w:cs="Arial"/>
          <w:sz w:val="28"/>
          <w:szCs w:val="28"/>
        </w:rPr>
        <w:tab/>
        <w:t>3.5.3.  Основанием для начала административной процедуры является обращение заявителя за получением  муниципальной услуги через Региональный портал, Единый портал государственных и муниципальных услуг (функций)    с заявлением о предоставлении услуги, в том числе по предварительной записи.</w:t>
      </w:r>
    </w:p>
    <w:p>
      <w:pPr>
        <w:pStyle w:val="Normal"/>
        <w:tabs>
          <w:tab w:val="clear" w:pos="720"/>
          <w:tab w:val="left" w:pos="-5160" w:leader="none"/>
        </w:tabs>
        <w:jc w:val="both"/>
        <w:rPr>
          <w:rFonts w:ascii="Times New Roman" w:hAnsi="Times New Roman"/>
          <w:sz w:val="28"/>
          <w:szCs w:val="28"/>
        </w:rPr>
      </w:pPr>
      <w:r>
        <w:rPr>
          <w:rFonts w:cs="Arial"/>
          <w:sz w:val="28"/>
          <w:szCs w:val="28"/>
        </w:rPr>
        <w:tab/>
        <w:t xml:space="preserve">3.5.4. Запись на прием проводится посредством Регионального портала, Единого портала государственных и муниципальных услуг (функций). </w:t>
      </w:r>
    </w:p>
    <w:p>
      <w:pPr>
        <w:pStyle w:val="Normal"/>
        <w:tabs>
          <w:tab w:val="clear" w:pos="720"/>
          <w:tab w:val="left" w:pos="-5160" w:leader="none"/>
        </w:tabs>
        <w:jc w:val="both"/>
        <w:rPr>
          <w:rFonts w:ascii="Times New Roman" w:hAnsi="Times New Roman"/>
          <w:sz w:val="28"/>
          <w:szCs w:val="28"/>
        </w:rPr>
      </w:pPr>
      <w:r>
        <w:rPr>
          <w:rFonts w:cs="Arial"/>
          <w:sz w:val="28"/>
          <w:szCs w:val="28"/>
        </w:rPr>
        <w:tab/>
        <w:t xml:space="preserve">Заявителю предоставляется возможность записи в любые свободные для приема дату и время в пределах установленного в  </w:t>
      </w:r>
      <w:r>
        <w:rPr>
          <w:rFonts w:eastAsia="Times New Roman" w:cs="Arial"/>
          <w:color w:val="auto"/>
          <w:kern w:val="0"/>
          <w:sz w:val="28"/>
          <w:szCs w:val="28"/>
          <w:lang w:val="ru-RU" w:eastAsia="en-US" w:bidi="ar-SA"/>
        </w:rPr>
        <w:t>Уполномоченном органе</w:t>
      </w:r>
      <w:r>
        <w:rPr>
          <w:rFonts w:cs="Arial"/>
          <w:sz w:val="28"/>
          <w:szCs w:val="28"/>
        </w:rPr>
        <w:t xml:space="preserve">  графика приема заявителей.</w:t>
      </w:r>
    </w:p>
    <w:p>
      <w:pPr>
        <w:pStyle w:val="Normal"/>
        <w:jc w:val="both"/>
        <w:rPr>
          <w:rFonts w:ascii="Times New Roman" w:hAnsi="Times New Roman"/>
          <w:sz w:val="28"/>
          <w:szCs w:val="28"/>
        </w:rPr>
      </w:pPr>
      <w:r>
        <w:rPr>
          <w:rFonts w:cs="Arial"/>
          <w:sz w:val="28"/>
          <w:szCs w:val="28"/>
        </w:rPr>
        <w:tab/>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pPr>
        <w:pStyle w:val="Normal"/>
        <w:tabs>
          <w:tab w:val="clear" w:pos="720"/>
          <w:tab w:val="left" w:pos="-5160" w:leader="none"/>
        </w:tabs>
        <w:jc w:val="both"/>
        <w:rPr>
          <w:rFonts w:ascii="Times New Roman" w:hAnsi="Times New Roman"/>
          <w:sz w:val="28"/>
          <w:szCs w:val="28"/>
        </w:rPr>
      </w:pPr>
      <w:r>
        <w:rPr>
          <w:rFonts w:cs="Arial"/>
          <w:sz w:val="28"/>
          <w:szCs w:val="28"/>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pPr>
        <w:pStyle w:val="Normal"/>
        <w:tabs>
          <w:tab w:val="clear" w:pos="720"/>
          <w:tab w:val="left" w:pos="-5160" w:leader="none"/>
        </w:tabs>
        <w:jc w:val="both"/>
        <w:rPr>
          <w:rFonts w:ascii="Times New Roman" w:hAnsi="Times New Roman"/>
          <w:sz w:val="28"/>
          <w:szCs w:val="28"/>
        </w:rPr>
      </w:pPr>
      <w:r>
        <w:rPr>
          <w:rFonts w:cs="Arial"/>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tabs>
          <w:tab w:val="clear" w:pos="720"/>
          <w:tab w:val="left" w:pos="-5160" w:leader="none"/>
        </w:tabs>
        <w:jc w:val="both"/>
        <w:rPr>
          <w:rFonts w:ascii="Times New Roman" w:hAnsi="Times New Roman"/>
          <w:sz w:val="28"/>
          <w:szCs w:val="28"/>
        </w:rPr>
      </w:pPr>
      <w:r>
        <w:rPr>
          <w:rFonts w:cs="Arial"/>
          <w:sz w:val="28"/>
          <w:szCs w:val="28"/>
        </w:rPr>
        <w:tab/>
        <w:t>3.5.7. Заявителю направляется уведомление о получении запроса с использованием Регионального портала.</w:t>
      </w:r>
    </w:p>
    <w:p>
      <w:pPr>
        <w:pStyle w:val="Normal"/>
        <w:jc w:val="both"/>
        <w:rPr>
          <w:rFonts w:ascii="Times New Roman" w:hAnsi="Times New Roman"/>
          <w:sz w:val="28"/>
          <w:szCs w:val="28"/>
        </w:rPr>
      </w:pPr>
      <w:r>
        <w:rPr>
          <w:rFonts w:cs="Arial"/>
          <w:sz w:val="28"/>
          <w:szCs w:val="28"/>
        </w:rPr>
        <w:tab/>
        <w:t>3.5.8. При формировании запроса заявителю обеспечивается:</w:t>
      </w:r>
    </w:p>
    <w:p>
      <w:pPr>
        <w:pStyle w:val="Normal"/>
        <w:jc w:val="both"/>
        <w:rPr>
          <w:rFonts w:ascii="Times New Roman" w:hAnsi="Times New Roman"/>
          <w:sz w:val="28"/>
          <w:szCs w:val="28"/>
        </w:rPr>
      </w:pPr>
      <w:r>
        <w:rPr>
          <w:rFonts w:cs="Arial"/>
          <w:sz w:val="28"/>
          <w:szCs w:val="28"/>
        </w:rPr>
        <w:tab/>
        <w:t>а) возможность копирования и сохранения запроса и документов, необходимых для предоставления  муниципальной услуги;</w:t>
      </w:r>
    </w:p>
    <w:p>
      <w:pPr>
        <w:pStyle w:val="Normal"/>
        <w:jc w:val="both"/>
        <w:rPr>
          <w:rFonts w:ascii="Times New Roman" w:hAnsi="Times New Roman"/>
          <w:sz w:val="28"/>
          <w:szCs w:val="28"/>
        </w:rPr>
      </w:pPr>
      <w:r>
        <w:rPr>
          <w:rFonts w:cs="Arial"/>
          <w:sz w:val="28"/>
          <w:szCs w:val="28"/>
        </w:rPr>
        <w:tab/>
        <w:t>б) возможность печати на бумажном носителе копии электронной формы запроса;</w:t>
      </w:r>
    </w:p>
    <w:p>
      <w:pPr>
        <w:pStyle w:val="Normal"/>
        <w:jc w:val="both"/>
        <w:rPr>
          <w:rFonts w:ascii="Times New Roman" w:hAnsi="Times New Roman"/>
          <w:sz w:val="28"/>
          <w:szCs w:val="28"/>
        </w:rPr>
      </w:pPr>
      <w:r>
        <w:rPr>
          <w:rFonts w:cs="Arial"/>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jc w:val="both"/>
        <w:rPr>
          <w:rFonts w:ascii="Times New Roman" w:hAnsi="Times New Roman"/>
          <w:sz w:val="28"/>
          <w:szCs w:val="28"/>
        </w:rPr>
      </w:pPr>
      <w:r>
        <w:rPr>
          <w:rFonts w:cs="Arial"/>
          <w:sz w:val="28"/>
          <w:szCs w:val="28"/>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pPr>
        <w:pStyle w:val="Normal"/>
        <w:jc w:val="both"/>
        <w:rPr>
          <w:rFonts w:ascii="Times New Roman" w:hAnsi="Times New Roman"/>
          <w:sz w:val="28"/>
          <w:szCs w:val="28"/>
        </w:rPr>
      </w:pPr>
      <w:r>
        <w:rPr>
          <w:rFonts w:cs="Arial"/>
          <w:sz w:val="28"/>
          <w:szCs w:val="28"/>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pPr>
        <w:pStyle w:val="Normal"/>
        <w:jc w:val="both"/>
        <w:rPr>
          <w:rFonts w:ascii="Times New Roman" w:hAnsi="Times New Roman"/>
          <w:sz w:val="28"/>
          <w:szCs w:val="28"/>
        </w:rPr>
      </w:pPr>
      <w:r>
        <w:rPr>
          <w:rFonts w:cs="Arial"/>
          <w:sz w:val="28"/>
          <w:szCs w:val="28"/>
        </w:rPr>
        <w:tab/>
        <w:t>е) возможность доступа заявителя на Региональном портале госуслуг к ранее поданным им запросам в течение не менее одного года.</w:t>
      </w:r>
    </w:p>
    <w:p>
      <w:pPr>
        <w:pStyle w:val="Normal"/>
        <w:ind w:left="0" w:right="0" w:firstLine="567"/>
        <w:jc w:val="both"/>
        <w:rPr>
          <w:rFonts w:ascii="Times New Roman" w:hAnsi="Times New Roman"/>
          <w:sz w:val="28"/>
          <w:szCs w:val="28"/>
        </w:rPr>
      </w:pPr>
      <w:r>
        <w:rPr>
          <w:rFonts w:cs="Arial"/>
          <w:sz w:val="28"/>
          <w:szCs w:val="28"/>
        </w:rPr>
        <w:tab/>
        <w:t>3.5.9.</w:t>
        <w:tab/>
      </w:r>
      <w:r>
        <w:rPr>
          <w:rFonts w:cs="Arial"/>
          <w:sz w:val="28"/>
          <w:szCs w:val="28"/>
          <w:lang w:eastAsia="ar-SA"/>
        </w:rPr>
        <w:t xml:space="preserve">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w:t>
      </w:r>
      <w:r>
        <w:rPr>
          <w:rFonts w:eastAsia="Times New Roman" w:cs="Arial"/>
          <w:color w:val="auto"/>
          <w:kern w:val="0"/>
          <w:sz w:val="28"/>
          <w:szCs w:val="28"/>
          <w:lang w:val="ru-RU" w:eastAsia="ar-SA" w:bidi="ar-SA"/>
        </w:rPr>
        <w:t>Уполномоченный орган</w:t>
      </w:r>
      <w:r>
        <w:rPr>
          <w:rFonts w:cs="Arial"/>
          <w:sz w:val="28"/>
          <w:szCs w:val="28"/>
          <w:lang w:eastAsia="ar-SA"/>
        </w:rPr>
        <w:t xml:space="preserve"> посредством  Регионального портала.</w:t>
      </w:r>
    </w:p>
    <w:p>
      <w:pPr>
        <w:pStyle w:val="Normal"/>
        <w:ind w:left="0" w:right="0" w:firstLine="567"/>
        <w:jc w:val="both"/>
        <w:rPr>
          <w:rFonts w:ascii="Times New Roman" w:hAnsi="Times New Roman"/>
          <w:sz w:val="28"/>
          <w:szCs w:val="28"/>
        </w:rPr>
      </w:pPr>
      <w:r>
        <w:rPr>
          <w:rFonts w:cs="Arial"/>
          <w:sz w:val="28"/>
          <w:szCs w:val="28"/>
        </w:rPr>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pStyle w:val="Normal"/>
        <w:ind w:left="0" w:right="0" w:firstLine="567"/>
        <w:jc w:val="both"/>
        <w:rPr>
          <w:rFonts w:ascii="Times New Roman" w:hAnsi="Times New Roman"/>
          <w:sz w:val="28"/>
          <w:szCs w:val="28"/>
        </w:rPr>
      </w:pPr>
      <w:r>
        <w:rPr>
          <w:rFonts w:cs="Arial"/>
          <w:sz w:val="28"/>
          <w:szCs w:val="28"/>
        </w:rPr>
        <w:t>Срок регистрации запроса – 1 рабочий день.</w:t>
      </w:r>
    </w:p>
    <w:p>
      <w:pPr>
        <w:pStyle w:val="Normal"/>
        <w:ind w:left="0" w:right="0" w:firstLine="567"/>
        <w:jc w:val="both"/>
        <w:rPr>
          <w:rFonts w:ascii="Times New Roman" w:hAnsi="Times New Roman"/>
          <w:sz w:val="28"/>
          <w:szCs w:val="28"/>
        </w:rPr>
      </w:pPr>
      <w:r>
        <w:rPr>
          <w:rFonts w:cs="Arial"/>
          <w:sz w:val="28"/>
          <w:szCs w:val="28"/>
        </w:rPr>
        <w:tab/>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pPr>
        <w:pStyle w:val="Normal"/>
        <w:ind w:left="0" w:right="0" w:firstLine="567"/>
        <w:jc w:val="both"/>
        <w:rPr>
          <w:rFonts w:ascii="Times New Roman" w:hAnsi="Times New Roman"/>
          <w:sz w:val="28"/>
          <w:szCs w:val="28"/>
        </w:rPr>
      </w:pPr>
      <w:r>
        <w:rPr>
          <w:rFonts w:cs="Arial"/>
          <w:sz w:val="28"/>
          <w:szCs w:val="28"/>
        </w:rPr>
        <w:tab/>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pPr>
        <w:pStyle w:val="Normal"/>
        <w:ind w:left="0" w:right="0" w:firstLine="567"/>
        <w:jc w:val="both"/>
        <w:rPr>
          <w:rFonts w:ascii="Times New Roman" w:hAnsi="Times New Roman"/>
          <w:sz w:val="28"/>
          <w:szCs w:val="28"/>
        </w:rPr>
      </w:pPr>
      <w:r>
        <w:rPr>
          <w:rFonts w:cs="Arial"/>
          <w:sz w:val="28"/>
          <w:szCs w:val="28"/>
        </w:rPr>
        <w:tab/>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pPr>
        <w:pStyle w:val="Normal"/>
        <w:ind w:left="0" w:right="0" w:firstLine="567"/>
        <w:jc w:val="both"/>
        <w:rPr>
          <w:rFonts w:ascii="Times New Roman" w:hAnsi="Times New Roman"/>
          <w:sz w:val="28"/>
          <w:szCs w:val="28"/>
        </w:rPr>
      </w:pPr>
      <w:r>
        <w:rPr>
          <w:rFonts w:cs="Arial"/>
          <w:sz w:val="28"/>
          <w:szCs w:val="28"/>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pPr>
        <w:pStyle w:val="Normal"/>
        <w:ind w:left="0" w:right="0" w:firstLine="567"/>
        <w:jc w:val="both"/>
        <w:rPr>
          <w:rFonts w:ascii="Times New Roman" w:hAnsi="Times New Roman"/>
          <w:sz w:val="28"/>
          <w:szCs w:val="28"/>
        </w:rPr>
      </w:pPr>
      <w:r>
        <w:rPr>
          <w:rFonts w:cs="Arial"/>
          <w:sz w:val="28"/>
          <w:szCs w:val="28"/>
        </w:rPr>
        <w:tab/>
        <w:t>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pPr>
        <w:pStyle w:val="Normal"/>
        <w:ind w:left="0" w:right="0" w:firstLine="567"/>
        <w:jc w:val="both"/>
        <w:rPr>
          <w:rFonts w:ascii="Times New Roman" w:hAnsi="Times New Roman"/>
          <w:sz w:val="28"/>
          <w:szCs w:val="28"/>
        </w:rPr>
      </w:pPr>
      <w:r>
        <w:rPr>
          <w:rFonts w:cs="Arial"/>
          <w:sz w:val="28"/>
          <w:szCs w:val="28"/>
        </w:rPr>
        <w:tab/>
        <w:t>3.5.16. Заявитель имеет возможность получения информации о ходе предоставления муниципальной  услуги.</w:t>
      </w:r>
    </w:p>
    <w:p>
      <w:pPr>
        <w:pStyle w:val="Normal"/>
        <w:jc w:val="both"/>
        <w:rPr>
          <w:rFonts w:ascii="Times New Roman" w:hAnsi="Times New Roman"/>
          <w:sz w:val="28"/>
          <w:szCs w:val="28"/>
        </w:rPr>
      </w:pPr>
      <w:r>
        <w:rPr>
          <w:rFonts w:cs="Arial"/>
          <w:sz w:val="28"/>
          <w:szCs w:val="28"/>
        </w:rPr>
        <w:tab/>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pPr>
        <w:pStyle w:val="Normal"/>
        <w:jc w:val="both"/>
        <w:rPr>
          <w:rFonts w:ascii="Times New Roman" w:hAnsi="Times New Roman"/>
          <w:sz w:val="28"/>
          <w:szCs w:val="28"/>
        </w:rPr>
      </w:pPr>
      <w:r>
        <w:rPr>
          <w:rFonts w:cs="Arial"/>
          <w:sz w:val="28"/>
          <w:szCs w:val="28"/>
        </w:rPr>
        <w:tab/>
        <w:t>3.5.18.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pPr>
        <w:pStyle w:val="Normal"/>
        <w:jc w:val="both"/>
        <w:rPr>
          <w:rFonts w:ascii="Times New Roman" w:hAnsi="Times New Roman"/>
          <w:sz w:val="28"/>
          <w:szCs w:val="28"/>
        </w:rPr>
      </w:pPr>
      <w:r>
        <w:rPr>
          <w:rFonts w:cs="Arial"/>
          <w:sz w:val="28"/>
          <w:szCs w:val="28"/>
        </w:rPr>
        <w:tab/>
        <w:t>а) уведомление о записи на прием в Администрацию, содержащее сведения о дате, времени и месте приема;</w:t>
      </w:r>
    </w:p>
    <w:p>
      <w:pPr>
        <w:pStyle w:val="Normal"/>
        <w:jc w:val="both"/>
        <w:rPr>
          <w:rFonts w:ascii="Times New Roman" w:hAnsi="Times New Roman"/>
          <w:sz w:val="28"/>
          <w:szCs w:val="28"/>
        </w:rPr>
      </w:pPr>
      <w:r>
        <w:rPr>
          <w:rFonts w:cs="Arial"/>
          <w:sz w:val="28"/>
          <w:szCs w:val="28"/>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Normal"/>
        <w:jc w:val="both"/>
        <w:rPr>
          <w:rFonts w:ascii="Times New Roman" w:hAnsi="Times New Roman"/>
          <w:sz w:val="28"/>
          <w:szCs w:val="28"/>
        </w:rPr>
      </w:pPr>
      <w:r>
        <w:rPr>
          <w:rFonts w:cs="Arial"/>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pPr>
        <w:pStyle w:val="Normal"/>
        <w:jc w:val="both"/>
        <w:rPr>
          <w:rFonts w:ascii="Times New Roman" w:hAnsi="Times New Roman"/>
          <w:sz w:val="28"/>
          <w:szCs w:val="28"/>
        </w:rPr>
      </w:pPr>
      <w:r>
        <w:rPr>
          <w:rFonts w:cs="Arial"/>
          <w:sz w:val="28"/>
          <w:szCs w:val="28"/>
        </w:rPr>
        <w:tab/>
        <w:t>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2.4. настоящего административного регламента.</w:t>
      </w:r>
    </w:p>
    <w:p>
      <w:pPr>
        <w:pStyle w:val="Normal"/>
        <w:ind w:left="0" w:right="0" w:firstLine="720"/>
        <w:jc w:val="both"/>
        <w:rPr>
          <w:rFonts w:ascii="Times New Roman" w:hAnsi="Times New Roman"/>
          <w:sz w:val="28"/>
          <w:szCs w:val="28"/>
        </w:rPr>
      </w:pPr>
      <w:r>
        <w:rPr>
          <w:rFonts w:cs="Arial"/>
          <w:sz w:val="28"/>
          <w:szCs w:val="28"/>
        </w:rPr>
        <w:t>3.5.20.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pPr>
        <w:pStyle w:val="Normal"/>
        <w:ind w:left="0" w:right="0" w:firstLine="720"/>
        <w:jc w:val="both"/>
        <w:rPr>
          <w:rFonts w:ascii="Times New Roman" w:hAnsi="Times New Roman"/>
          <w:sz w:val="28"/>
          <w:szCs w:val="28"/>
        </w:rPr>
      </w:pPr>
      <w:r>
        <w:rPr>
          <w:rFonts w:cs="Arial"/>
          <w:sz w:val="28"/>
          <w:szCs w:val="28"/>
        </w:rPr>
        <w:t xml:space="preserve">3.5.21. Заявителям обеспечивается возможность оценить доступность и качество муниципальной  услуги на Региональном портале. </w:t>
      </w:r>
    </w:p>
    <w:p>
      <w:pPr>
        <w:pStyle w:val="Normal"/>
        <w:tabs>
          <w:tab w:val="clear" w:pos="720"/>
          <w:tab w:val="left" w:pos="-5160" w:leader="none"/>
        </w:tabs>
        <w:jc w:val="both"/>
        <w:rPr>
          <w:rFonts w:ascii="Times New Roman" w:hAnsi="Times New Roman"/>
          <w:sz w:val="28"/>
          <w:szCs w:val="28"/>
        </w:rPr>
      </w:pPr>
      <w:r>
        <w:rPr>
          <w:rFonts w:cs="Arial"/>
          <w:sz w:val="28"/>
          <w:szCs w:val="28"/>
        </w:rPr>
        <w:tab/>
        <w:t>3.5.22. Критерием принятия решения является обращение заявителя за получением  муниципальной услуги в электронной форме.</w:t>
      </w:r>
    </w:p>
    <w:p>
      <w:pPr>
        <w:pStyle w:val="Normal"/>
        <w:ind w:left="0" w:right="0" w:firstLine="720"/>
        <w:jc w:val="both"/>
        <w:rPr/>
      </w:pPr>
      <w:r>
        <w:rPr>
          <w:rFonts w:cs="Arial"/>
          <w:sz w:val="28"/>
          <w:szCs w:val="28"/>
        </w:rPr>
        <w:t xml:space="preserve">3.5.23.  Результатом административной процедуры является подготовка ответа на запрос в форме одного из документов, указанных в подразделе  </w:t>
      </w:r>
      <w:hyperlink r:id="rId4">
        <w:r>
          <w:rPr>
            <w:rFonts w:cs="Arial"/>
            <w:sz w:val="28"/>
            <w:szCs w:val="28"/>
          </w:rPr>
          <w:t>2.3.</w:t>
        </w:r>
      </w:hyperlink>
      <w:r>
        <w:rPr>
          <w:rFonts w:cs="Arial"/>
          <w:sz w:val="28"/>
          <w:szCs w:val="28"/>
        </w:rPr>
        <w:t xml:space="preserve"> настоящего административного регламента.</w:t>
      </w:r>
    </w:p>
    <w:p>
      <w:pPr>
        <w:pStyle w:val="Normal"/>
        <w:tabs>
          <w:tab w:val="clear" w:pos="720"/>
          <w:tab w:val="left" w:pos="-5160" w:leader="none"/>
        </w:tabs>
        <w:jc w:val="both"/>
        <w:rPr>
          <w:rFonts w:ascii="Times New Roman" w:hAnsi="Times New Roman"/>
          <w:sz w:val="28"/>
          <w:szCs w:val="28"/>
        </w:rPr>
      </w:pPr>
      <w:r>
        <w:rPr>
          <w:rFonts w:cs="Arial"/>
          <w:sz w:val="28"/>
          <w:szCs w:val="28"/>
        </w:rPr>
        <w:tab/>
        <w:t>3.5.24.  Способ фиксации результата выполнения административной процедуры  – направление сообщения в Единый личный кабинет заявителя на Едином портале.</w:t>
      </w:r>
    </w:p>
    <w:p>
      <w:pPr>
        <w:pStyle w:val="Normal"/>
        <w:tabs>
          <w:tab w:val="clear" w:pos="720"/>
          <w:tab w:val="left" w:pos="-5160" w:leader="none"/>
        </w:tabs>
        <w:ind w:left="0" w:right="0" w:firstLine="540"/>
        <w:jc w:val="both"/>
        <w:rPr>
          <w:rFonts w:ascii="Times New Roman" w:hAnsi="Times New Roman"/>
          <w:sz w:val="28"/>
          <w:szCs w:val="28"/>
        </w:rPr>
      </w:pPr>
      <w:r>
        <w:rPr>
          <w:rFonts w:cs="Arial"/>
          <w:sz w:val="28"/>
          <w:szCs w:val="28"/>
        </w:rPr>
        <w:tab/>
        <w:t>3.5.25.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pPr>
        <w:pStyle w:val="Normal"/>
        <w:jc w:val="both"/>
        <w:rPr>
          <w:rFonts w:ascii="Times New Roman" w:hAnsi="Times New Roman" w:cs="Arial"/>
          <w:b/>
          <w:b/>
          <w:sz w:val="28"/>
          <w:szCs w:val="28"/>
        </w:rPr>
      </w:pPr>
      <w:r>
        <w:rPr>
          <w:rFonts w:cs="Arial"/>
          <w:b/>
          <w:sz w:val="28"/>
          <w:szCs w:val="28"/>
        </w:rPr>
      </w:r>
    </w:p>
    <w:p>
      <w:pPr>
        <w:pStyle w:val="Normal"/>
        <w:ind w:left="0" w:right="0" w:firstLine="709"/>
        <w:jc w:val="center"/>
        <w:rPr>
          <w:rFonts w:ascii="Times New Roman" w:hAnsi="Times New Roman"/>
          <w:sz w:val="28"/>
          <w:szCs w:val="28"/>
        </w:rPr>
      </w:pPr>
      <w:r>
        <w:rPr>
          <w:rFonts w:cs="Arial"/>
          <w:b/>
          <w:sz w:val="28"/>
          <w:szCs w:val="28"/>
        </w:rPr>
        <w:t>3.6. Порядок исправления допущенных опечаток и ошибок в выданных в результате предоставления государственной услуги документах.</w:t>
      </w:r>
    </w:p>
    <w:p>
      <w:pPr>
        <w:pStyle w:val="Normal"/>
        <w:ind w:left="0" w:right="0" w:firstLine="709"/>
        <w:jc w:val="both"/>
        <w:rPr>
          <w:rFonts w:ascii="Times New Roman" w:hAnsi="Times New Roman" w:cs="Arial"/>
          <w:b/>
          <w:b/>
          <w:color w:val="FF0000"/>
          <w:sz w:val="28"/>
          <w:szCs w:val="28"/>
        </w:rPr>
      </w:pPr>
      <w:r>
        <w:rPr>
          <w:rFonts w:cs="Arial"/>
          <w:b/>
          <w:color w:val="FF0000"/>
          <w:sz w:val="28"/>
          <w:szCs w:val="28"/>
        </w:rPr>
      </w:r>
    </w:p>
    <w:p>
      <w:pPr>
        <w:pStyle w:val="Normal"/>
        <w:ind w:left="0" w:right="0" w:firstLine="539"/>
        <w:jc w:val="both"/>
        <w:rPr>
          <w:rFonts w:ascii="Times New Roman" w:hAnsi="Times New Roman"/>
          <w:sz w:val="28"/>
          <w:szCs w:val="28"/>
        </w:rPr>
      </w:pPr>
      <w:r>
        <w:rPr>
          <w:rFonts w:cs="Arial"/>
          <w:bCs/>
          <w:sz w:val="28"/>
          <w:szCs w:val="28"/>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w:t>
      </w:r>
      <w:r>
        <w:rPr>
          <w:rFonts w:eastAsia="Times New Roman" w:cs="Arial"/>
          <w:bCs/>
          <w:color w:val="auto"/>
          <w:kern w:val="0"/>
          <w:sz w:val="28"/>
          <w:szCs w:val="28"/>
          <w:lang w:val="ru-RU" w:eastAsia="en-US" w:bidi="ar-SA"/>
        </w:rPr>
        <w:t>Уполномоченный орган</w:t>
      </w:r>
      <w:r>
        <w:rPr>
          <w:rFonts w:cs="Arial"/>
          <w:bCs/>
          <w:sz w:val="28"/>
          <w:szCs w:val="28"/>
        </w:rPr>
        <w:t>.</w:t>
      </w:r>
    </w:p>
    <w:p>
      <w:pPr>
        <w:pStyle w:val="Normal"/>
        <w:ind w:left="0" w:right="0" w:firstLine="540"/>
        <w:jc w:val="both"/>
        <w:rPr>
          <w:rFonts w:ascii="Times New Roman" w:hAnsi="Times New Roman"/>
          <w:sz w:val="28"/>
          <w:szCs w:val="28"/>
        </w:rPr>
      </w:pPr>
      <w:r>
        <w:rPr>
          <w:rFonts w:cs="Arial"/>
          <w:bCs/>
          <w:sz w:val="28"/>
          <w:szCs w:val="28"/>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pStyle w:val="Normal"/>
        <w:ind w:left="0" w:right="0" w:firstLine="540"/>
        <w:jc w:val="both"/>
        <w:rPr>
          <w:rFonts w:ascii="Times New Roman" w:hAnsi="Times New Roman"/>
          <w:sz w:val="28"/>
          <w:szCs w:val="28"/>
        </w:rPr>
      </w:pPr>
      <w:r>
        <w:rPr>
          <w:rFonts w:cs="Arial"/>
          <w:bCs/>
          <w:sz w:val="28"/>
          <w:szCs w:val="28"/>
        </w:rPr>
        <w:t>3.6.3.</w:t>
      </w:r>
      <w:r>
        <w:rPr>
          <w:rFonts w:cs="Arial"/>
          <w:bCs/>
          <w:color w:val="FF0000"/>
          <w:sz w:val="28"/>
          <w:szCs w:val="28"/>
        </w:rPr>
        <w:t xml:space="preserve"> </w:t>
      </w:r>
      <w:r>
        <w:rPr>
          <w:rFonts w:cs="Arial"/>
          <w:sz w:val="28"/>
          <w:szCs w:val="28"/>
        </w:rPr>
        <w:t>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pStyle w:val="Normal"/>
        <w:ind w:left="0" w:right="0" w:firstLine="540"/>
        <w:jc w:val="both"/>
        <w:rPr>
          <w:rFonts w:ascii="Times New Roman" w:hAnsi="Times New Roman"/>
          <w:sz w:val="28"/>
          <w:szCs w:val="28"/>
        </w:rPr>
      </w:pPr>
      <w:r>
        <w:rPr>
          <w:rFonts w:cs="Arial"/>
          <w:bCs/>
          <w:sz w:val="28"/>
          <w:szCs w:val="28"/>
        </w:rPr>
        <w:t>3.6.4.</w:t>
      </w:r>
      <w:r>
        <w:rPr>
          <w:rFonts w:cs="Arial"/>
          <w:bCs/>
          <w:color w:val="FF0000"/>
          <w:sz w:val="28"/>
          <w:szCs w:val="28"/>
        </w:rPr>
        <w:t xml:space="preserve"> </w:t>
      </w:r>
      <w:r>
        <w:rPr>
          <w:rFonts w:cs="Arial"/>
          <w:bCs/>
          <w:sz w:val="28"/>
          <w:szCs w:val="28"/>
        </w:rPr>
        <w:t>Результатом административной процедуры является исправление допущенных должностным лицом  Уполномоченного органа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ind w:left="0" w:right="0" w:firstLine="540"/>
        <w:jc w:val="both"/>
        <w:rPr>
          <w:rFonts w:ascii="Times New Roman" w:hAnsi="Times New Roman"/>
          <w:sz w:val="28"/>
          <w:szCs w:val="28"/>
        </w:rPr>
      </w:pPr>
      <w:r>
        <w:rPr>
          <w:rFonts w:cs="Arial"/>
          <w:bCs/>
          <w:sz w:val="28"/>
          <w:szCs w:val="28"/>
        </w:rPr>
        <w:t>3.6.5.</w:t>
      </w:r>
      <w:r>
        <w:rPr>
          <w:rFonts w:cs="Arial"/>
          <w:bCs/>
          <w:color w:val="FF0000"/>
          <w:sz w:val="28"/>
          <w:szCs w:val="28"/>
        </w:rPr>
        <w:t xml:space="preserve"> </w:t>
      </w:r>
      <w:r>
        <w:rPr>
          <w:rFonts w:cs="Arial"/>
          <w:sz w:val="28"/>
          <w:szCs w:val="28"/>
        </w:rPr>
        <w:t>Способ фиксации результата выполнения административной процедуры  – регистрация в Журнале</w:t>
      </w:r>
      <w:r>
        <w:rPr>
          <w:rFonts w:cs="Arial"/>
          <w:color w:val="00B050"/>
          <w:sz w:val="28"/>
          <w:szCs w:val="28"/>
        </w:rPr>
        <w:t xml:space="preserve"> </w:t>
      </w:r>
      <w:r>
        <w:rPr>
          <w:rFonts w:cs="Arial"/>
          <w:sz w:val="28"/>
          <w:szCs w:val="28"/>
        </w:rPr>
        <w:t>регистрации исходящей корреспонденции.</w:t>
      </w:r>
    </w:p>
    <w:p>
      <w:pPr>
        <w:pStyle w:val="Normal"/>
        <w:numPr>
          <w:ilvl w:val="0"/>
          <w:numId w:val="0"/>
        </w:numPr>
        <w:tabs>
          <w:tab w:val="clear" w:pos="720"/>
          <w:tab w:val="left" w:pos="1322" w:leader="none"/>
        </w:tabs>
        <w:spacing w:lineRule="auto" w:line="240" w:before="0" w:after="0"/>
        <w:ind w:left="0" w:right="0" w:firstLine="540"/>
        <w:jc w:val="both"/>
        <w:rPr>
          <w:rFonts w:ascii="Times New Roman" w:hAnsi="Times New Roman"/>
          <w:b w:val="false"/>
          <w:b w:val="false"/>
          <w:bCs w:val="false"/>
          <w:sz w:val="28"/>
          <w:szCs w:val="28"/>
        </w:rPr>
      </w:pPr>
      <w:r>
        <w:rPr>
          <w:rFonts w:cs="Arial"/>
          <w:b w:val="false"/>
          <w:bCs/>
          <w:sz w:val="28"/>
          <w:szCs w:val="28"/>
        </w:rPr>
        <w:t>3.6.6.</w:t>
      </w:r>
      <w:r>
        <w:rPr>
          <w:rFonts w:cs="Arial"/>
          <w:b w:val="false"/>
          <w:bCs/>
          <w:color w:val="FF0000"/>
          <w:sz w:val="28"/>
          <w:szCs w:val="28"/>
        </w:rPr>
        <w:t xml:space="preserve"> </w:t>
      </w:r>
      <w:r>
        <w:rPr>
          <w:rFonts w:cs="Arial"/>
          <w:b w:val="false"/>
          <w:bCs/>
          <w:sz w:val="28"/>
          <w:szCs w:val="28"/>
        </w:rPr>
        <w:t>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pStyle w:val="Style14"/>
        <w:rPr>
          <w:sz w:val="24"/>
        </w:rPr>
      </w:pPr>
      <w:r>
        <w:rPr>
          <w:sz w:val="24"/>
        </w:rPr>
      </w:r>
    </w:p>
    <w:p>
      <w:pPr>
        <w:pStyle w:val="1"/>
        <w:widowControl w:val="false"/>
        <w:numPr>
          <w:ilvl w:val="0"/>
          <w:numId w:val="0"/>
        </w:numPr>
        <w:tabs>
          <w:tab w:val="clear" w:pos="720"/>
          <w:tab w:val="left" w:pos="3135" w:leader="none"/>
        </w:tabs>
        <w:suppressAutoHyphens w:val="true"/>
        <w:bidi w:val="0"/>
        <w:spacing w:lineRule="auto" w:line="240" w:before="0" w:after="0"/>
        <w:ind w:left="1035" w:right="397" w:hanging="0"/>
        <w:jc w:val="center"/>
        <w:outlineLvl w:val="1"/>
        <w:rPr>
          <w:sz w:val="24"/>
        </w:rPr>
      </w:pPr>
      <w:r>
        <w:rPr/>
        <w:t>4. Формы контроля за исполнением</w:t>
      </w:r>
      <w:r>
        <w:rPr>
          <w:spacing w:val="-67"/>
        </w:rPr>
        <w:t xml:space="preserve"> </w:t>
      </w:r>
      <w:r>
        <w:rPr/>
        <w:t>административного</w:t>
      </w:r>
      <w:r>
        <w:rPr>
          <w:spacing w:val="-4"/>
        </w:rPr>
        <w:t xml:space="preserve"> </w:t>
      </w:r>
      <w:r>
        <w:rPr/>
        <w:t>регламента</w:t>
      </w:r>
    </w:p>
    <w:p>
      <w:pPr>
        <w:pStyle w:val="Style14"/>
        <w:rPr>
          <w:b/>
          <w:b/>
        </w:rPr>
      </w:pPr>
      <w:r>
        <w:rPr>
          <w:b/>
        </w:rPr>
      </w:r>
    </w:p>
    <w:p>
      <w:pPr>
        <w:pStyle w:val="ListParagraph"/>
        <w:numPr>
          <w:ilvl w:val="0"/>
          <w:numId w:val="0"/>
        </w:numPr>
        <w:tabs>
          <w:tab w:val="clear" w:pos="720"/>
          <w:tab w:val="left" w:pos="1246" w:leader="none"/>
        </w:tabs>
        <w:spacing w:lineRule="auto" w:line="240" w:before="0" w:after="0"/>
        <w:ind w:left="270" w:right="311" w:hanging="0"/>
        <w:jc w:val="center"/>
        <w:rPr>
          <w:sz w:val="28"/>
          <w:szCs w:val="28"/>
        </w:rPr>
      </w:pPr>
      <w:r>
        <w:rPr>
          <w:b/>
          <w:bCs/>
          <w:sz w:val="28"/>
          <w:szCs w:val="28"/>
        </w:rPr>
        <w:t>4.1. Порядок</w:t>
      </w:r>
      <w:r>
        <w:rPr>
          <w:b/>
          <w:bCs/>
          <w:spacing w:val="1"/>
          <w:sz w:val="28"/>
          <w:szCs w:val="28"/>
        </w:rPr>
        <w:t xml:space="preserve"> </w:t>
      </w:r>
      <w:r>
        <w:rPr>
          <w:b/>
          <w:bCs/>
          <w:sz w:val="28"/>
          <w:szCs w:val="28"/>
        </w:rPr>
        <w:t>осуществления</w:t>
      </w:r>
      <w:r>
        <w:rPr>
          <w:b/>
          <w:bCs/>
          <w:spacing w:val="1"/>
          <w:sz w:val="28"/>
          <w:szCs w:val="28"/>
        </w:rPr>
        <w:t xml:space="preserve"> </w:t>
      </w:r>
      <w:r>
        <w:rPr>
          <w:b/>
          <w:bCs/>
          <w:sz w:val="28"/>
          <w:szCs w:val="28"/>
        </w:rPr>
        <w:t>текущего</w:t>
      </w:r>
      <w:r>
        <w:rPr>
          <w:b/>
          <w:bCs/>
          <w:spacing w:val="1"/>
          <w:sz w:val="28"/>
          <w:szCs w:val="28"/>
        </w:rPr>
        <w:t xml:space="preserve"> </w:t>
      </w:r>
      <w:r>
        <w:rPr>
          <w:b/>
          <w:bCs/>
          <w:sz w:val="28"/>
          <w:szCs w:val="28"/>
        </w:rPr>
        <w:t>контроля</w:t>
      </w:r>
      <w:r>
        <w:rPr>
          <w:b/>
          <w:bCs/>
          <w:spacing w:val="1"/>
          <w:sz w:val="28"/>
          <w:szCs w:val="28"/>
        </w:rPr>
        <w:t xml:space="preserve"> </w:t>
      </w:r>
      <w:r>
        <w:rPr>
          <w:b/>
          <w:bCs/>
          <w:sz w:val="28"/>
          <w:szCs w:val="28"/>
        </w:rPr>
        <w:t>за</w:t>
      </w:r>
      <w:r>
        <w:rPr>
          <w:b/>
          <w:bCs/>
          <w:spacing w:val="1"/>
          <w:sz w:val="28"/>
          <w:szCs w:val="28"/>
        </w:rPr>
        <w:t xml:space="preserve"> </w:t>
      </w:r>
      <w:r>
        <w:rPr>
          <w:b/>
          <w:bCs/>
          <w:sz w:val="28"/>
          <w:szCs w:val="28"/>
        </w:rPr>
        <w:t>соблюдением</w:t>
      </w:r>
      <w:r>
        <w:rPr>
          <w:b/>
          <w:bCs/>
          <w:spacing w:val="1"/>
          <w:sz w:val="28"/>
          <w:szCs w:val="28"/>
        </w:rPr>
        <w:t xml:space="preserve"> </w:t>
      </w:r>
      <w:r>
        <w:rPr>
          <w:b/>
          <w:bCs/>
          <w:sz w:val="28"/>
          <w:szCs w:val="28"/>
        </w:rPr>
        <w:t>и</w:t>
      </w:r>
      <w:r>
        <w:rPr>
          <w:b/>
          <w:bCs/>
          <w:spacing w:val="1"/>
          <w:sz w:val="28"/>
          <w:szCs w:val="28"/>
        </w:rPr>
        <w:t xml:space="preserve"> </w:t>
      </w:r>
      <w:r>
        <w:rPr>
          <w:b/>
          <w:bCs/>
          <w:sz w:val="28"/>
          <w:szCs w:val="28"/>
        </w:rPr>
        <w:t>исполнением</w:t>
      </w:r>
      <w:r>
        <w:rPr>
          <w:b/>
          <w:bCs/>
          <w:spacing w:val="1"/>
          <w:sz w:val="28"/>
          <w:szCs w:val="28"/>
        </w:rPr>
        <w:t xml:space="preserve"> </w:t>
      </w:r>
      <w:r>
        <w:rPr>
          <w:b/>
          <w:bCs/>
          <w:sz w:val="28"/>
          <w:szCs w:val="28"/>
        </w:rPr>
        <w:t>ответственными</w:t>
      </w:r>
      <w:r>
        <w:rPr>
          <w:b/>
          <w:bCs/>
          <w:spacing w:val="-12"/>
          <w:sz w:val="28"/>
          <w:szCs w:val="28"/>
        </w:rPr>
        <w:t xml:space="preserve"> </w:t>
      </w:r>
      <w:r>
        <w:rPr>
          <w:b/>
          <w:bCs/>
          <w:sz w:val="28"/>
          <w:szCs w:val="28"/>
        </w:rPr>
        <w:t>должностными</w:t>
      </w:r>
      <w:r>
        <w:rPr>
          <w:b/>
          <w:bCs/>
          <w:spacing w:val="-11"/>
          <w:sz w:val="28"/>
          <w:szCs w:val="28"/>
        </w:rPr>
        <w:t xml:space="preserve"> </w:t>
      </w:r>
      <w:r>
        <w:rPr>
          <w:b/>
          <w:bCs/>
          <w:sz w:val="28"/>
          <w:szCs w:val="28"/>
        </w:rPr>
        <w:t>лицами</w:t>
      </w:r>
      <w:r>
        <w:rPr>
          <w:b/>
          <w:bCs/>
          <w:spacing w:val="-12"/>
          <w:sz w:val="28"/>
          <w:szCs w:val="28"/>
        </w:rPr>
        <w:t xml:space="preserve"> </w:t>
      </w:r>
      <w:r>
        <w:rPr>
          <w:b/>
          <w:bCs/>
          <w:sz w:val="28"/>
          <w:szCs w:val="28"/>
        </w:rPr>
        <w:t>положений</w:t>
      </w:r>
      <w:r>
        <w:rPr>
          <w:b/>
          <w:bCs/>
          <w:spacing w:val="-11"/>
          <w:sz w:val="28"/>
          <w:szCs w:val="28"/>
        </w:rPr>
        <w:t xml:space="preserve"> </w:t>
      </w:r>
      <w:r>
        <w:rPr>
          <w:b/>
          <w:bCs/>
          <w:sz w:val="28"/>
          <w:szCs w:val="28"/>
        </w:rPr>
        <w:t>настоящего</w:t>
      </w:r>
      <w:r>
        <w:rPr>
          <w:b/>
          <w:bCs/>
          <w:spacing w:val="-12"/>
          <w:sz w:val="28"/>
          <w:szCs w:val="28"/>
        </w:rPr>
        <w:t xml:space="preserve"> </w:t>
      </w:r>
      <w:r>
        <w:rPr>
          <w:b/>
          <w:bCs/>
          <w:sz w:val="28"/>
          <w:szCs w:val="28"/>
        </w:rPr>
        <w:t>административного</w:t>
      </w:r>
      <w:r>
        <w:rPr>
          <w:b/>
          <w:bCs/>
          <w:spacing w:val="-11"/>
          <w:sz w:val="28"/>
          <w:szCs w:val="28"/>
        </w:rPr>
        <w:t xml:space="preserve"> </w:t>
      </w:r>
      <w:r>
        <w:rPr>
          <w:b/>
          <w:bCs/>
          <w:sz w:val="28"/>
          <w:szCs w:val="28"/>
        </w:rPr>
        <w:t>регламента</w:t>
      </w:r>
      <w:r>
        <w:rPr>
          <w:b/>
          <w:bCs/>
          <w:spacing w:val="-12"/>
          <w:sz w:val="28"/>
          <w:szCs w:val="28"/>
        </w:rPr>
        <w:t xml:space="preserve"> </w:t>
      </w:r>
      <w:r>
        <w:rPr>
          <w:b/>
          <w:bCs/>
          <w:sz w:val="28"/>
          <w:szCs w:val="28"/>
        </w:rPr>
        <w:t>и</w:t>
      </w:r>
      <w:r>
        <w:rPr>
          <w:b/>
          <w:bCs/>
          <w:spacing w:val="-58"/>
          <w:sz w:val="28"/>
          <w:szCs w:val="28"/>
        </w:rPr>
        <w:t xml:space="preserve"> </w:t>
      </w:r>
      <w:r>
        <w:rPr>
          <w:b/>
          <w:bCs/>
          <w:sz w:val="28"/>
          <w:szCs w:val="28"/>
        </w:rPr>
        <w:t>иных</w:t>
      </w:r>
      <w:r>
        <w:rPr>
          <w:b/>
          <w:bCs/>
          <w:spacing w:val="1"/>
          <w:sz w:val="28"/>
          <w:szCs w:val="28"/>
        </w:rPr>
        <w:t xml:space="preserve"> </w:t>
      </w:r>
      <w:r>
        <w:rPr>
          <w:b/>
          <w:bCs/>
          <w:sz w:val="28"/>
          <w:szCs w:val="28"/>
        </w:rPr>
        <w:t>нормативных</w:t>
      </w:r>
      <w:r>
        <w:rPr>
          <w:b/>
          <w:bCs/>
          <w:spacing w:val="1"/>
          <w:sz w:val="28"/>
          <w:szCs w:val="28"/>
        </w:rPr>
        <w:t xml:space="preserve"> </w:t>
      </w:r>
      <w:r>
        <w:rPr>
          <w:b/>
          <w:bCs/>
          <w:sz w:val="28"/>
          <w:szCs w:val="28"/>
        </w:rPr>
        <w:t>правовых</w:t>
      </w:r>
      <w:r>
        <w:rPr>
          <w:b/>
          <w:bCs/>
          <w:spacing w:val="1"/>
          <w:sz w:val="28"/>
          <w:szCs w:val="28"/>
        </w:rPr>
        <w:t xml:space="preserve"> </w:t>
      </w:r>
      <w:r>
        <w:rPr>
          <w:b/>
          <w:bCs/>
          <w:sz w:val="28"/>
          <w:szCs w:val="28"/>
        </w:rPr>
        <w:t>актов,</w:t>
      </w:r>
      <w:r>
        <w:rPr>
          <w:b/>
          <w:bCs/>
          <w:spacing w:val="1"/>
          <w:sz w:val="28"/>
          <w:szCs w:val="28"/>
        </w:rPr>
        <w:t xml:space="preserve"> </w:t>
      </w:r>
      <w:r>
        <w:rPr>
          <w:b/>
          <w:bCs/>
          <w:sz w:val="28"/>
          <w:szCs w:val="28"/>
        </w:rPr>
        <w:t>устанавливающих</w:t>
      </w:r>
      <w:r>
        <w:rPr>
          <w:b/>
          <w:bCs/>
          <w:spacing w:val="1"/>
          <w:sz w:val="28"/>
          <w:szCs w:val="28"/>
        </w:rPr>
        <w:t xml:space="preserve"> </w:t>
      </w:r>
      <w:r>
        <w:rPr>
          <w:b/>
          <w:bCs/>
          <w:sz w:val="28"/>
          <w:szCs w:val="28"/>
        </w:rPr>
        <w:t>требования</w:t>
      </w:r>
      <w:r>
        <w:rPr>
          <w:b/>
          <w:bCs/>
          <w:spacing w:val="1"/>
          <w:sz w:val="28"/>
          <w:szCs w:val="28"/>
        </w:rPr>
        <w:t xml:space="preserve"> </w:t>
      </w:r>
      <w:r>
        <w:rPr>
          <w:b/>
          <w:bCs/>
          <w:sz w:val="28"/>
          <w:szCs w:val="28"/>
        </w:rPr>
        <w:t>к</w:t>
      </w:r>
      <w:r>
        <w:rPr>
          <w:b/>
          <w:bCs/>
          <w:spacing w:val="1"/>
          <w:sz w:val="28"/>
          <w:szCs w:val="28"/>
        </w:rPr>
        <w:t xml:space="preserve"> </w:t>
      </w:r>
      <w:r>
        <w:rPr>
          <w:b/>
          <w:bCs/>
          <w:sz w:val="28"/>
          <w:szCs w:val="28"/>
        </w:rPr>
        <w:t>предоставлению</w:t>
      </w:r>
      <w:r>
        <w:rPr>
          <w:b/>
          <w:bCs/>
          <w:spacing w:val="1"/>
          <w:sz w:val="28"/>
          <w:szCs w:val="28"/>
        </w:rPr>
        <w:t xml:space="preserve"> </w:t>
      </w:r>
      <w:r>
        <w:rPr>
          <w:b/>
          <w:bCs/>
          <w:sz w:val="28"/>
          <w:szCs w:val="28"/>
        </w:rPr>
        <w:t>муниципальной</w:t>
      </w:r>
      <w:r>
        <w:rPr>
          <w:b/>
          <w:bCs/>
          <w:spacing w:val="-2"/>
          <w:sz w:val="28"/>
          <w:szCs w:val="28"/>
        </w:rPr>
        <w:t xml:space="preserve"> </w:t>
      </w:r>
      <w:r>
        <w:rPr>
          <w:b/>
          <w:bCs/>
          <w:sz w:val="28"/>
          <w:szCs w:val="28"/>
        </w:rPr>
        <w:t>услуги, а также принятием</w:t>
      </w:r>
      <w:r>
        <w:rPr>
          <w:b/>
          <w:bCs/>
          <w:spacing w:val="-2"/>
          <w:sz w:val="28"/>
          <w:szCs w:val="28"/>
        </w:rPr>
        <w:t xml:space="preserve"> </w:t>
      </w:r>
      <w:r>
        <w:rPr>
          <w:b/>
          <w:bCs/>
          <w:sz w:val="28"/>
          <w:szCs w:val="28"/>
        </w:rPr>
        <w:t>ими</w:t>
      </w:r>
      <w:r>
        <w:rPr>
          <w:b/>
          <w:bCs/>
          <w:spacing w:val="-1"/>
          <w:sz w:val="28"/>
          <w:szCs w:val="28"/>
        </w:rPr>
        <w:t xml:space="preserve"> </w:t>
      </w:r>
      <w:r>
        <w:rPr>
          <w:b/>
          <w:bCs/>
          <w:sz w:val="28"/>
          <w:szCs w:val="28"/>
        </w:rPr>
        <w:t>решений</w:t>
      </w:r>
    </w:p>
    <w:p>
      <w:pPr>
        <w:pStyle w:val="Style14"/>
        <w:spacing w:before="10" w:after="0"/>
        <w:rPr>
          <w:sz w:val="20"/>
        </w:rPr>
      </w:pPr>
      <w:r>
        <w:rPr>
          <w:sz w:val="20"/>
        </w:rPr>
      </w:r>
    </w:p>
    <w:p>
      <w:pPr>
        <w:pStyle w:val="Style14"/>
        <w:ind w:left="135" w:right="309" w:firstLine="540"/>
        <w:jc w:val="both"/>
        <w:rPr>
          <w:sz w:val="28"/>
          <w:szCs w:val="28"/>
        </w:rPr>
      </w:pPr>
      <w:r>
        <w:rPr>
          <w:spacing w:val="-1"/>
          <w:sz w:val="28"/>
          <w:szCs w:val="28"/>
        </w:rPr>
        <w:t>Текущий</w:t>
      </w:r>
      <w:r>
        <w:rPr>
          <w:spacing w:val="-15"/>
          <w:sz w:val="28"/>
          <w:szCs w:val="28"/>
        </w:rPr>
        <w:t xml:space="preserve"> </w:t>
      </w:r>
      <w:r>
        <w:rPr>
          <w:spacing w:val="-1"/>
          <w:sz w:val="28"/>
          <w:szCs w:val="28"/>
        </w:rPr>
        <w:t>контроль</w:t>
      </w:r>
      <w:r>
        <w:rPr>
          <w:spacing w:val="-15"/>
          <w:sz w:val="28"/>
          <w:szCs w:val="28"/>
        </w:rPr>
        <w:t xml:space="preserve"> </w:t>
      </w:r>
      <w:r>
        <w:rPr>
          <w:sz w:val="28"/>
          <w:szCs w:val="28"/>
        </w:rPr>
        <w:t>за</w:t>
      </w:r>
      <w:r>
        <w:rPr>
          <w:spacing w:val="-16"/>
          <w:sz w:val="28"/>
          <w:szCs w:val="28"/>
        </w:rPr>
        <w:t xml:space="preserve"> </w:t>
      </w:r>
      <w:r>
        <w:rPr>
          <w:sz w:val="28"/>
          <w:szCs w:val="28"/>
        </w:rPr>
        <w:t>соблюдением</w:t>
      </w:r>
      <w:r>
        <w:rPr>
          <w:spacing w:val="-15"/>
          <w:sz w:val="28"/>
          <w:szCs w:val="28"/>
        </w:rPr>
        <w:t xml:space="preserve"> </w:t>
      </w:r>
      <w:r>
        <w:rPr>
          <w:sz w:val="28"/>
          <w:szCs w:val="28"/>
        </w:rPr>
        <w:t>и</w:t>
      </w:r>
      <w:r>
        <w:rPr>
          <w:spacing w:val="-15"/>
          <w:sz w:val="28"/>
          <w:szCs w:val="28"/>
        </w:rPr>
        <w:t xml:space="preserve"> </w:t>
      </w:r>
      <w:r>
        <w:rPr>
          <w:sz w:val="28"/>
          <w:szCs w:val="28"/>
        </w:rPr>
        <w:t>исполнением</w:t>
      </w:r>
      <w:r>
        <w:rPr>
          <w:spacing w:val="-16"/>
          <w:sz w:val="28"/>
          <w:szCs w:val="28"/>
        </w:rPr>
        <w:t xml:space="preserve"> </w:t>
      </w:r>
      <w:r>
        <w:rPr>
          <w:sz w:val="28"/>
          <w:szCs w:val="28"/>
        </w:rPr>
        <w:t>должностными</w:t>
      </w:r>
      <w:r>
        <w:rPr>
          <w:spacing w:val="-14"/>
          <w:sz w:val="28"/>
          <w:szCs w:val="28"/>
        </w:rPr>
        <w:t xml:space="preserve"> </w:t>
      </w:r>
      <w:r>
        <w:rPr>
          <w:sz w:val="28"/>
          <w:szCs w:val="28"/>
        </w:rPr>
        <w:t>лицами</w:t>
      </w:r>
      <w:r>
        <w:rPr>
          <w:spacing w:val="-15"/>
          <w:sz w:val="28"/>
          <w:szCs w:val="28"/>
        </w:rPr>
        <w:t xml:space="preserve"> </w:t>
      </w:r>
      <w:r>
        <w:rPr>
          <w:sz w:val="28"/>
          <w:szCs w:val="28"/>
        </w:rPr>
        <w:t>уполномоченного</w:t>
      </w:r>
      <w:r>
        <w:rPr>
          <w:spacing w:val="-58"/>
          <w:sz w:val="28"/>
          <w:szCs w:val="28"/>
        </w:rPr>
        <w:t xml:space="preserve"> </w:t>
      </w:r>
      <w:r>
        <w:rPr>
          <w:sz w:val="28"/>
          <w:szCs w:val="28"/>
        </w:rPr>
        <w:t>органа учета положений данного административного регламента и иных нормативных правовых</w:t>
      </w:r>
      <w:r>
        <w:rPr>
          <w:spacing w:val="-57"/>
          <w:sz w:val="28"/>
          <w:szCs w:val="28"/>
        </w:rPr>
        <w:t xml:space="preserve"> </w:t>
      </w:r>
      <w:r>
        <w:rPr>
          <w:sz w:val="28"/>
          <w:szCs w:val="28"/>
        </w:rPr>
        <w:t>актов,</w:t>
      </w:r>
      <w:r>
        <w:rPr>
          <w:spacing w:val="1"/>
          <w:sz w:val="28"/>
          <w:szCs w:val="28"/>
        </w:rPr>
        <w:t xml:space="preserve"> </w:t>
      </w:r>
      <w:r>
        <w:rPr>
          <w:sz w:val="28"/>
          <w:szCs w:val="28"/>
        </w:rPr>
        <w:t>устанавливающих</w:t>
      </w:r>
      <w:r>
        <w:rPr>
          <w:spacing w:val="1"/>
          <w:sz w:val="28"/>
          <w:szCs w:val="28"/>
        </w:rPr>
        <w:t xml:space="preserve"> </w:t>
      </w:r>
      <w:r>
        <w:rPr>
          <w:sz w:val="28"/>
          <w:szCs w:val="28"/>
        </w:rPr>
        <w:t>требования</w:t>
      </w:r>
      <w:r>
        <w:rPr>
          <w:spacing w:val="1"/>
          <w:sz w:val="28"/>
          <w:szCs w:val="28"/>
        </w:rPr>
        <w:t xml:space="preserve"> </w:t>
      </w:r>
      <w:r>
        <w:rPr>
          <w:sz w:val="28"/>
          <w:szCs w:val="28"/>
        </w:rPr>
        <w:t>к</w:t>
      </w:r>
      <w:r>
        <w:rPr>
          <w:spacing w:val="1"/>
          <w:sz w:val="28"/>
          <w:szCs w:val="28"/>
        </w:rPr>
        <w:t xml:space="preserve"> </w:t>
      </w:r>
      <w:r>
        <w:rPr>
          <w:sz w:val="28"/>
          <w:szCs w:val="28"/>
        </w:rPr>
        <w:t>предоставлению</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а</w:t>
      </w:r>
      <w:r>
        <w:rPr>
          <w:spacing w:val="1"/>
          <w:sz w:val="28"/>
          <w:szCs w:val="28"/>
        </w:rPr>
        <w:t xml:space="preserve"> </w:t>
      </w:r>
      <w:r>
        <w:rPr>
          <w:sz w:val="28"/>
          <w:szCs w:val="28"/>
        </w:rPr>
        <w:t>также</w:t>
      </w:r>
      <w:r>
        <w:rPr>
          <w:spacing w:val="-57"/>
          <w:sz w:val="28"/>
          <w:szCs w:val="28"/>
        </w:rPr>
        <w:t xml:space="preserve"> </w:t>
      </w:r>
      <w:r>
        <w:rPr>
          <w:sz w:val="28"/>
          <w:szCs w:val="28"/>
        </w:rPr>
        <w:t>принятием ими решений (далее - текущий контроль деятельности) осуществляет должностное</w:t>
      </w:r>
      <w:r>
        <w:rPr>
          <w:spacing w:val="1"/>
          <w:sz w:val="28"/>
          <w:szCs w:val="28"/>
        </w:rPr>
        <w:t xml:space="preserve"> </w:t>
      </w:r>
      <w:r>
        <w:rPr>
          <w:sz w:val="28"/>
          <w:szCs w:val="28"/>
        </w:rPr>
        <w:t>лицо</w:t>
      </w:r>
      <w:r>
        <w:rPr>
          <w:spacing w:val="-1"/>
          <w:sz w:val="28"/>
          <w:szCs w:val="28"/>
        </w:rPr>
        <w:t xml:space="preserve"> </w:t>
      </w:r>
      <w:r>
        <w:rPr>
          <w:sz w:val="28"/>
          <w:szCs w:val="28"/>
        </w:rPr>
        <w:t>уполномоченного органа.</w:t>
      </w:r>
    </w:p>
    <w:p>
      <w:pPr>
        <w:pStyle w:val="Style14"/>
        <w:ind w:left="135" w:right="311" w:firstLine="540"/>
        <w:jc w:val="both"/>
        <w:rPr>
          <w:sz w:val="28"/>
          <w:szCs w:val="28"/>
        </w:rPr>
      </w:pPr>
      <w:r>
        <w:rPr>
          <w:sz w:val="28"/>
          <w:szCs w:val="28"/>
        </w:rPr>
        <w:t>Текущий контроль осуществляется путем проведения проверок соблюдения и исполнения</w:t>
      </w:r>
      <w:r>
        <w:rPr>
          <w:spacing w:val="1"/>
          <w:sz w:val="28"/>
          <w:szCs w:val="28"/>
        </w:rPr>
        <w:t xml:space="preserve"> </w:t>
      </w:r>
      <w:r>
        <w:rPr>
          <w:sz w:val="28"/>
          <w:szCs w:val="28"/>
        </w:rPr>
        <w:t>должностными</w:t>
      </w:r>
      <w:r>
        <w:rPr>
          <w:spacing w:val="-6"/>
          <w:sz w:val="28"/>
          <w:szCs w:val="28"/>
        </w:rPr>
        <w:t xml:space="preserve"> </w:t>
      </w:r>
      <w:r>
        <w:rPr>
          <w:sz w:val="28"/>
          <w:szCs w:val="28"/>
        </w:rPr>
        <w:t>лицами</w:t>
      </w:r>
      <w:r>
        <w:rPr>
          <w:spacing w:val="-5"/>
          <w:sz w:val="28"/>
          <w:szCs w:val="28"/>
        </w:rPr>
        <w:t xml:space="preserve"> </w:t>
      </w:r>
      <w:r>
        <w:rPr>
          <w:sz w:val="28"/>
          <w:szCs w:val="28"/>
        </w:rPr>
        <w:t>и</w:t>
      </w:r>
      <w:r>
        <w:rPr>
          <w:spacing w:val="-6"/>
          <w:sz w:val="28"/>
          <w:szCs w:val="28"/>
        </w:rPr>
        <w:t xml:space="preserve"> </w:t>
      </w:r>
      <w:r>
        <w:rPr>
          <w:sz w:val="28"/>
          <w:szCs w:val="28"/>
        </w:rPr>
        <w:t>сотрудниками</w:t>
      </w:r>
      <w:r>
        <w:rPr>
          <w:spacing w:val="-5"/>
          <w:sz w:val="28"/>
          <w:szCs w:val="28"/>
        </w:rPr>
        <w:t xml:space="preserve"> </w:t>
      </w:r>
      <w:r>
        <w:rPr>
          <w:sz w:val="28"/>
          <w:szCs w:val="28"/>
        </w:rPr>
        <w:t>положений</w:t>
      </w:r>
      <w:r>
        <w:rPr>
          <w:spacing w:val="-6"/>
          <w:sz w:val="28"/>
          <w:szCs w:val="28"/>
        </w:rPr>
        <w:t xml:space="preserve"> </w:t>
      </w:r>
      <w:r>
        <w:rPr>
          <w:sz w:val="28"/>
          <w:szCs w:val="28"/>
        </w:rPr>
        <w:t>настоящего</w:t>
      </w:r>
      <w:r>
        <w:rPr>
          <w:spacing w:val="-5"/>
          <w:sz w:val="28"/>
          <w:szCs w:val="28"/>
        </w:rPr>
        <w:t xml:space="preserve"> </w:t>
      </w:r>
      <w:r>
        <w:rPr>
          <w:sz w:val="28"/>
          <w:szCs w:val="28"/>
        </w:rPr>
        <w:t>административного</w:t>
      </w:r>
      <w:r>
        <w:rPr>
          <w:spacing w:val="-6"/>
          <w:sz w:val="28"/>
          <w:szCs w:val="28"/>
        </w:rPr>
        <w:t xml:space="preserve"> </w:t>
      </w:r>
      <w:r>
        <w:rPr>
          <w:sz w:val="28"/>
          <w:szCs w:val="28"/>
        </w:rPr>
        <w:t>регламента</w:t>
      </w:r>
      <w:r>
        <w:rPr>
          <w:spacing w:val="-5"/>
          <w:sz w:val="28"/>
          <w:szCs w:val="28"/>
        </w:rPr>
        <w:t xml:space="preserve"> </w:t>
      </w:r>
      <w:r>
        <w:rPr>
          <w:sz w:val="28"/>
          <w:szCs w:val="28"/>
        </w:rPr>
        <w:t>и</w:t>
      </w:r>
      <w:r>
        <w:rPr>
          <w:spacing w:val="-58"/>
          <w:sz w:val="28"/>
          <w:szCs w:val="28"/>
        </w:rPr>
        <w:t xml:space="preserve"> </w:t>
      </w:r>
      <w:r>
        <w:rPr>
          <w:sz w:val="28"/>
          <w:szCs w:val="28"/>
        </w:rPr>
        <w:t>иных</w:t>
      </w:r>
      <w:r>
        <w:rPr>
          <w:spacing w:val="1"/>
          <w:sz w:val="28"/>
          <w:szCs w:val="28"/>
        </w:rPr>
        <w:t xml:space="preserve"> </w:t>
      </w:r>
      <w:r>
        <w:rPr>
          <w:sz w:val="28"/>
          <w:szCs w:val="28"/>
        </w:rPr>
        <w:t>нормативных</w:t>
      </w:r>
      <w:r>
        <w:rPr>
          <w:spacing w:val="1"/>
          <w:sz w:val="28"/>
          <w:szCs w:val="28"/>
        </w:rPr>
        <w:t xml:space="preserve"> </w:t>
      </w:r>
      <w:r>
        <w:rPr>
          <w:sz w:val="28"/>
          <w:szCs w:val="28"/>
        </w:rPr>
        <w:t>правовых</w:t>
      </w:r>
      <w:r>
        <w:rPr>
          <w:spacing w:val="1"/>
          <w:sz w:val="28"/>
          <w:szCs w:val="28"/>
        </w:rPr>
        <w:t xml:space="preserve"> </w:t>
      </w:r>
      <w:r>
        <w:rPr>
          <w:sz w:val="28"/>
          <w:szCs w:val="28"/>
        </w:rPr>
        <w:t>актов,</w:t>
      </w:r>
      <w:r>
        <w:rPr>
          <w:spacing w:val="1"/>
          <w:sz w:val="28"/>
          <w:szCs w:val="28"/>
        </w:rPr>
        <w:t xml:space="preserve"> </w:t>
      </w:r>
      <w:r>
        <w:rPr>
          <w:sz w:val="28"/>
          <w:szCs w:val="28"/>
        </w:rPr>
        <w:t>устанавливающих</w:t>
      </w:r>
      <w:r>
        <w:rPr>
          <w:spacing w:val="1"/>
          <w:sz w:val="28"/>
          <w:szCs w:val="28"/>
        </w:rPr>
        <w:t xml:space="preserve"> </w:t>
      </w:r>
      <w:r>
        <w:rPr>
          <w:sz w:val="28"/>
          <w:szCs w:val="28"/>
        </w:rPr>
        <w:t>требования</w:t>
      </w:r>
      <w:r>
        <w:rPr>
          <w:spacing w:val="1"/>
          <w:sz w:val="28"/>
          <w:szCs w:val="28"/>
        </w:rPr>
        <w:t xml:space="preserve"> </w:t>
      </w:r>
      <w:r>
        <w:rPr>
          <w:sz w:val="28"/>
          <w:szCs w:val="28"/>
        </w:rPr>
        <w:t>к</w:t>
      </w:r>
      <w:r>
        <w:rPr>
          <w:spacing w:val="1"/>
          <w:sz w:val="28"/>
          <w:szCs w:val="28"/>
        </w:rPr>
        <w:t xml:space="preserve"> </w:t>
      </w:r>
      <w:r>
        <w:rPr>
          <w:sz w:val="28"/>
          <w:szCs w:val="28"/>
        </w:rPr>
        <w:t>предоставлению</w:t>
      </w:r>
      <w:r>
        <w:rPr>
          <w:spacing w:val="1"/>
          <w:sz w:val="28"/>
          <w:szCs w:val="28"/>
        </w:rPr>
        <w:t xml:space="preserve"> </w:t>
      </w:r>
      <w:r>
        <w:rPr>
          <w:sz w:val="28"/>
          <w:szCs w:val="28"/>
        </w:rPr>
        <w:t>муниципальной</w:t>
      </w:r>
      <w:r>
        <w:rPr>
          <w:spacing w:val="-2"/>
          <w:sz w:val="28"/>
          <w:szCs w:val="28"/>
        </w:rPr>
        <w:t xml:space="preserve"> </w:t>
      </w:r>
      <w:r>
        <w:rPr>
          <w:sz w:val="28"/>
          <w:szCs w:val="28"/>
        </w:rPr>
        <w:t>услуги.</w:t>
      </w:r>
    </w:p>
    <w:p>
      <w:pPr>
        <w:pStyle w:val="Style14"/>
        <w:spacing w:before="10" w:after="0"/>
        <w:rPr>
          <w:sz w:val="20"/>
        </w:rPr>
      </w:pPr>
      <w:r>
        <w:rPr>
          <w:sz w:val="20"/>
        </w:rPr>
      </w:r>
    </w:p>
    <w:p>
      <w:pPr>
        <w:pStyle w:val="ListParagraph"/>
        <w:numPr>
          <w:ilvl w:val="0"/>
          <w:numId w:val="0"/>
        </w:numPr>
        <w:tabs>
          <w:tab w:val="clear" w:pos="720"/>
          <w:tab w:val="left" w:pos="1091" w:leader="none"/>
        </w:tabs>
        <w:spacing w:lineRule="auto" w:line="240" w:before="0" w:after="0"/>
        <w:ind w:left="270" w:right="311" w:hanging="0"/>
        <w:jc w:val="center"/>
        <w:rPr>
          <w:sz w:val="28"/>
          <w:szCs w:val="28"/>
        </w:rPr>
      </w:pPr>
      <w:r>
        <w:rPr>
          <w:b/>
          <w:bCs/>
          <w:sz w:val="28"/>
          <w:szCs w:val="28"/>
        </w:rPr>
        <w:t>4.2. Порядок</w:t>
      </w:r>
      <w:r>
        <w:rPr>
          <w:b/>
          <w:bCs/>
          <w:spacing w:val="-8"/>
          <w:sz w:val="28"/>
          <w:szCs w:val="28"/>
        </w:rPr>
        <w:t xml:space="preserve"> </w:t>
      </w:r>
      <w:r>
        <w:rPr>
          <w:b/>
          <w:bCs/>
          <w:sz w:val="28"/>
          <w:szCs w:val="28"/>
        </w:rPr>
        <w:t>и</w:t>
      </w:r>
      <w:r>
        <w:rPr>
          <w:b/>
          <w:bCs/>
          <w:spacing w:val="-8"/>
          <w:sz w:val="28"/>
          <w:szCs w:val="28"/>
        </w:rPr>
        <w:t xml:space="preserve"> </w:t>
      </w:r>
      <w:r>
        <w:rPr>
          <w:b/>
          <w:bCs/>
          <w:sz w:val="28"/>
          <w:szCs w:val="28"/>
        </w:rPr>
        <w:t>периодичность</w:t>
      </w:r>
      <w:r>
        <w:rPr>
          <w:b/>
          <w:bCs/>
          <w:spacing w:val="-7"/>
          <w:sz w:val="28"/>
          <w:szCs w:val="28"/>
        </w:rPr>
        <w:t xml:space="preserve"> </w:t>
      </w:r>
      <w:r>
        <w:rPr>
          <w:b/>
          <w:bCs/>
          <w:sz w:val="28"/>
          <w:szCs w:val="28"/>
        </w:rPr>
        <w:t>осуществления</w:t>
      </w:r>
      <w:r>
        <w:rPr>
          <w:b/>
          <w:bCs/>
          <w:spacing w:val="-8"/>
          <w:sz w:val="28"/>
          <w:szCs w:val="28"/>
        </w:rPr>
        <w:t xml:space="preserve"> </w:t>
      </w:r>
      <w:r>
        <w:rPr>
          <w:b/>
          <w:bCs/>
          <w:sz w:val="28"/>
          <w:szCs w:val="28"/>
        </w:rPr>
        <w:t>плановых</w:t>
      </w:r>
      <w:r>
        <w:rPr>
          <w:b/>
          <w:bCs/>
          <w:spacing w:val="-7"/>
          <w:sz w:val="28"/>
          <w:szCs w:val="28"/>
        </w:rPr>
        <w:t xml:space="preserve"> </w:t>
      </w:r>
      <w:r>
        <w:rPr>
          <w:b/>
          <w:bCs/>
          <w:sz w:val="28"/>
          <w:szCs w:val="28"/>
        </w:rPr>
        <w:t>и</w:t>
      </w:r>
      <w:r>
        <w:rPr>
          <w:b/>
          <w:bCs/>
          <w:spacing w:val="-8"/>
          <w:sz w:val="28"/>
          <w:szCs w:val="28"/>
        </w:rPr>
        <w:t xml:space="preserve"> </w:t>
      </w:r>
      <w:r>
        <w:rPr>
          <w:b/>
          <w:bCs/>
          <w:sz w:val="28"/>
          <w:szCs w:val="28"/>
        </w:rPr>
        <w:t>внеплановых</w:t>
      </w:r>
      <w:r>
        <w:rPr>
          <w:b/>
          <w:bCs/>
          <w:spacing w:val="-7"/>
          <w:sz w:val="28"/>
          <w:szCs w:val="28"/>
        </w:rPr>
        <w:t xml:space="preserve"> </w:t>
      </w:r>
      <w:r>
        <w:rPr>
          <w:b/>
          <w:bCs/>
          <w:sz w:val="28"/>
          <w:szCs w:val="28"/>
        </w:rPr>
        <w:t>проверок</w:t>
      </w:r>
      <w:r>
        <w:rPr>
          <w:b/>
          <w:bCs/>
          <w:spacing w:val="-8"/>
          <w:sz w:val="28"/>
          <w:szCs w:val="28"/>
        </w:rPr>
        <w:t xml:space="preserve"> </w:t>
      </w:r>
      <w:r>
        <w:rPr>
          <w:b/>
          <w:bCs/>
          <w:sz w:val="28"/>
          <w:szCs w:val="28"/>
        </w:rPr>
        <w:t>полноты</w:t>
      </w:r>
      <w:r>
        <w:rPr>
          <w:b/>
          <w:bCs/>
          <w:spacing w:val="-8"/>
          <w:sz w:val="28"/>
          <w:szCs w:val="28"/>
        </w:rPr>
        <w:t xml:space="preserve"> </w:t>
      </w:r>
      <w:r>
        <w:rPr>
          <w:b/>
          <w:bCs/>
          <w:sz w:val="28"/>
          <w:szCs w:val="28"/>
        </w:rPr>
        <w:t>и</w:t>
      </w:r>
      <w:r>
        <w:rPr>
          <w:b/>
          <w:bCs/>
          <w:spacing w:val="-57"/>
          <w:sz w:val="28"/>
          <w:szCs w:val="28"/>
        </w:rPr>
        <w:t xml:space="preserve"> </w:t>
      </w:r>
      <w:r>
        <w:rPr>
          <w:b/>
          <w:bCs/>
          <w:sz w:val="28"/>
          <w:szCs w:val="28"/>
        </w:rPr>
        <w:t>качества предоставления муниципальной услуги, в том числе порядок и формы контроля за</w:t>
      </w:r>
      <w:r>
        <w:rPr>
          <w:b/>
          <w:bCs/>
          <w:spacing w:val="1"/>
          <w:sz w:val="28"/>
          <w:szCs w:val="28"/>
        </w:rPr>
        <w:t xml:space="preserve"> </w:t>
      </w:r>
      <w:r>
        <w:rPr>
          <w:b/>
          <w:bCs/>
          <w:sz w:val="28"/>
          <w:szCs w:val="28"/>
        </w:rPr>
        <w:t>полнотой</w:t>
      </w:r>
      <w:r>
        <w:rPr>
          <w:b/>
          <w:bCs/>
          <w:spacing w:val="-1"/>
          <w:sz w:val="28"/>
          <w:szCs w:val="28"/>
        </w:rPr>
        <w:t xml:space="preserve"> </w:t>
      </w:r>
      <w:r>
        <w:rPr>
          <w:b/>
          <w:bCs/>
          <w:sz w:val="28"/>
          <w:szCs w:val="28"/>
        </w:rPr>
        <w:t>и</w:t>
      </w:r>
      <w:r>
        <w:rPr>
          <w:b/>
          <w:bCs/>
          <w:spacing w:val="-1"/>
          <w:sz w:val="28"/>
          <w:szCs w:val="28"/>
        </w:rPr>
        <w:t xml:space="preserve"> </w:t>
      </w:r>
      <w:r>
        <w:rPr>
          <w:b/>
          <w:bCs/>
          <w:sz w:val="28"/>
          <w:szCs w:val="28"/>
        </w:rPr>
        <w:t>качеством предоставления</w:t>
      </w:r>
      <w:r>
        <w:rPr>
          <w:b/>
          <w:bCs/>
          <w:spacing w:val="-2"/>
          <w:sz w:val="28"/>
          <w:szCs w:val="28"/>
        </w:rPr>
        <w:t xml:space="preserve"> </w:t>
      </w:r>
      <w:r>
        <w:rPr>
          <w:b/>
          <w:bCs/>
          <w:sz w:val="28"/>
          <w:szCs w:val="28"/>
        </w:rPr>
        <w:t>муниципальной услуги.</w:t>
      </w:r>
    </w:p>
    <w:p>
      <w:pPr>
        <w:pStyle w:val="Style14"/>
        <w:spacing w:before="10" w:after="0"/>
        <w:jc w:val="center"/>
        <w:rPr>
          <w:b/>
          <w:b/>
          <w:bCs/>
          <w:sz w:val="28"/>
          <w:szCs w:val="28"/>
        </w:rPr>
      </w:pPr>
      <w:r>
        <w:rPr>
          <w:b/>
          <w:bCs/>
          <w:sz w:val="28"/>
          <w:szCs w:val="28"/>
        </w:rPr>
      </w:r>
    </w:p>
    <w:p>
      <w:pPr>
        <w:pStyle w:val="Style14"/>
        <w:widowControl w:val="false"/>
        <w:suppressAutoHyphens w:val="true"/>
        <w:bidi w:val="0"/>
        <w:spacing w:lineRule="auto" w:line="240" w:before="0" w:after="0"/>
        <w:ind w:left="113" w:right="283" w:hanging="0"/>
        <w:jc w:val="both"/>
        <w:rPr>
          <w:sz w:val="28"/>
          <w:szCs w:val="28"/>
        </w:rPr>
      </w:pPr>
      <w:r>
        <w:rPr>
          <w:b w:val="false"/>
          <w:bCs w:val="false"/>
          <w:sz w:val="28"/>
          <w:szCs w:val="28"/>
        </w:rPr>
        <w:t xml:space="preserve">      </w:t>
      </w:r>
      <w:r>
        <w:rPr>
          <w:b w:val="false"/>
          <w:bCs w:val="false"/>
          <w:sz w:val="28"/>
          <w:szCs w:val="28"/>
        </w:rPr>
        <w:t xml:space="preserve">4.2.1.  Контроль </w:t>
      </w:r>
      <w:r>
        <w:rPr>
          <w:b w:val="false"/>
          <w:bCs w:val="false"/>
          <w:spacing w:val="4"/>
          <w:sz w:val="28"/>
          <w:szCs w:val="28"/>
        </w:rPr>
        <w:t xml:space="preserve"> </w:t>
      </w:r>
      <w:r>
        <w:rPr>
          <w:b w:val="false"/>
          <w:bCs w:val="false"/>
          <w:sz w:val="28"/>
          <w:szCs w:val="28"/>
        </w:rPr>
        <w:t xml:space="preserve">за </w:t>
      </w:r>
      <w:r>
        <w:rPr>
          <w:b w:val="false"/>
          <w:bCs w:val="false"/>
          <w:spacing w:val="4"/>
          <w:sz w:val="28"/>
          <w:szCs w:val="28"/>
        </w:rPr>
        <w:t xml:space="preserve"> </w:t>
      </w:r>
      <w:r>
        <w:rPr>
          <w:b w:val="false"/>
          <w:bCs w:val="false"/>
          <w:sz w:val="28"/>
          <w:szCs w:val="28"/>
        </w:rPr>
        <w:t>полнотой</w:t>
      </w:r>
      <w:r>
        <w:rPr>
          <w:b w:val="false"/>
          <w:bCs w:val="false"/>
          <w:spacing w:val="5"/>
          <w:sz w:val="28"/>
          <w:szCs w:val="28"/>
        </w:rPr>
        <w:t xml:space="preserve">  </w:t>
      </w:r>
      <w:r>
        <w:rPr>
          <w:b w:val="false"/>
          <w:bCs w:val="false"/>
          <w:sz w:val="28"/>
          <w:szCs w:val="28"/>
        </w:rPr>
        <w:t>и</w:t>
      </w:r>
      <w:r>
        <w:rPr>
          <w:b w:val="false"/>
          <w:bCs w:val="false"/>
          <w:spacing w:val="3"/>
          <w:sz w:val="28"/>
          <w:szCs w:val="28"/>
        </w:rPr>
        <w:t xml:space="preserve">  </w:t>
      </w:r>
      <w:r>
        <w:rPr>
          <w:b w:val="false"/>
          <w:bCs w:val="false"/>
          <w:sz w:val="28"/>
          <w:szCs w:val="28"/>
        </w:rPr>
        <w:t xml:space="preserve">качеством </w:t>
      </w:r>
      <w:r>
        <w:rPr>
          <w:b w:val="false"/>
          <w:bCs w:val="false"/>
          <w:spacing w:val="4"/>
          <w:sz w:val="28"/>
          <w:szCs w:val="28"/>
        </w:rPr>
        <w:t xml:space="preserve"> </w:t>
      </w:r>
      <w:r>
        <w:rPr>
          <w:b w:val="false"/>
          <w:bCs w:val="false"/>
          <w:sz w:val="28"/>
          <w:szCs w:val="28"/>
        </w:rPr>
        <w:t>предоставления</w:t>
      </w:r>
      <w:r>
        <w:rPr>
          <w:b w:val="false"/>
          <w:bCs w:val="false"/>
          <w:spacing w:val="4"/>
          <w:sz w:val="28"/>
          <w:szCs w:val="28"/>
        </w:rPr>
        <w:t xml:space="preserve"> </w:t>
      </w:r>
      <w:r>
        <w:rPr>
          <w:b w:val="false"/>
          <w:bCs w:val="false"/>
          <w:sz w:val="28"/>
          <w:szCs w:val="28"/>
        </w:rPr>
        <w:t>муниципа</w:t>
      </w:r>
      <w:r>
        <w:rPr>
          <w:sz w:val="28"/>
          <w:szCs w:val="28"/>
        </w:rPr>
        <w:t>льной</w:t>
      </w:r>
      <w:r>
        <w:rPr>
          <w:spacing w:val="4"/>
          <w:sz w:val="28"/>
          <w:szCs w:val="28"/>
        </w:rPr>
        <w:t xml:space="preserve"> </w:t>
      </w:r>
      <w:r>
        <w:rPr>
          <w:sz w:val="28"/>
          <w:szCs w:val="28"/>
        </w:rPr>
        <w:t>услуги</w:t>
      </w:r>
      <w:r>
        <w:rPr>
          <w:spacing w:val="5"/>
          <w:sz w:val="28"/>
          <w:szCs w:val="28"/>
        </w:rPr>
        <w:t xml:space="preserve"> </w:t>
      </w:r>
      <w:r>
        <w:rPr>
          <w:sz w:val="28"/>
          <w:szCs w:val="28"/>
        </w:rPr>
        <w:t>включает</w:t>
      </w:r>
      <w:r>
        <w:rPr>
          <w:spacing w:val="3"/>
          <w:sz w:val="28"/>
          <w:szCs w:val="28"/>
        </w:rPr>
        <w:t xml:space="preserve"> </w:t>
      </w:r>
      <w:r>
        <w:rPr>
          <w:sz w:val="28"/>
          <w:szCs w:val="28"/>
        </w:rPr>
        <w:t>в</w:t>
      </w:r>
      <w:r>
        <w:rPr>
          <w:spacing w:val="3"/>
          <w:sz w:val="28"/>
          <w:szCs w:val="28"/>
        </w:rPr>
        <w:t xml:space="preserve"> </w:t>
      </w:r>
      <w:r>
        <w:rPr>
          <w:sz w:val="28"/>
          <w:szCs w:val="28"/>
        </w:rPr>
        <w:t>себя проведение проверок, выявление и устранение нарушений прав заявителей, принятие решений и</w:t>
      </w:r>
      <w:r>
        <w:rPr>
          <w:spacing w:val="-57"/>
          <w:sz w:val="28"/>
          <w:szCs w:val="28"/>
        </w:rPr>
        <w:t xml:space="preserve"> </w:t>
      </w:r>
      <w:r>
        <w:rPr>
          <w:sz w:val="28"/>
          <w:szCs w:val="28"/>
        </w:rPr>
        <w:t>подготовку</w:t>
      </w:r>
      <w:r>
        <w:rPr>
          <w:spacing w:val="1"/>
          <w:sz w:val="28"/>
          <w:szCs w:val="28"/>
        </w:rPr>
        <w:t xml:space="preserve"> </w:t>
      </w:r>
      <w:r>
        <w:rPr>
          <w:sz w:val="28"/>
          <w:szCs w:val="28"/>
        </w:rPr>
        <w:t>ответов</w:t>
      </w:r>
      <w:r>
        <w:rPr>
          <w:spacing w:val="1"/>
          <w:sz w:val="28"/>
          <w:szCs w:val="28"/>
        </w:rPr>
        <w:t xml:space="preserve"> </w:t>
      </w:r>
      <w:r>
        <w:rPr>
          <w:sz w:val="28"/>
          <w:szCs w:val="28"/>
        </w:rPr>
        <w:t>на</w:t>
      </w:r>
      <w:r>
        <w:rPr>
          <w:spacing w:val="1"/>
          <w:sz w:val="28"/>
          <w:szCs w:val="28"/>
        </w:rPr>
        <w:t xml:space="preserve"> </w:t>
      </w:r>
      <w:r>
        <w:rPr>
          <w:sz w:val="28"/>
          <w:szCs w:val="28"/>
        </w:rPr>
        <w:t>их</w:t>
      </w:r>
      <w:r>
        <w:rPr>
          <w:spacing w:val="1"/>
          <w:sz w:val="28"/>
          <w:szCs w:val="28"/>
        </w:rPr>
        <w:t xml:space="preserve"> </w:t>
      </w:r>
      <w:r>
        <w:rPr>
          <w:sz w:val="28"/>
          <w:szCs w:val="28"/>
        </w:rPr>
        <w:t>обращения,</w:t>
      </w:r>
      <w:r>
        <w:rPr>
          <w:spacing w:val="1"/>
          <w:sz w:val="28"/>
          <w:szCs w:val="28"/>
        </w:rPr>
        <w:t xml:space="preserve"> </w:t>
      </w:r>
      <w:r>
        <w:rPr>
          <w:sz w:val="28"/>
          <w:szCs w:val="28"/>
        </w:rPr>
        <w:t>содержащие</w:t>
      </w:r>
      <w:r>
        <w:rPr>
          <w:spacing w:val="1"/>
          <w:sz w:val="28"/>
          <w:szCs w:val="28"/>
        </w:rPr>
        <w:t xml:space="preserve"> </w:t>
      </w:r>
      <w:r>
        <w:rPr>
          <w:sz w:val="28"/>
          <w:szCs w:val="28"/>
        </w:rPr>
        <w:t>жалобы</w:t>
      </w:r>
      <w:r>
        <w:rPr>
          <w:spacing w:val="1"/>
          <w:sz w:val="28"/>
          <w:szCs w:val="28"/>
        </w:rPr>
        <w:t xml:space="preserve"> </w:t>
      </w:r>
      <w:r>
        <w:rPr>
          <w:sz w:val="28"/>
          <w:szCs w:val="28"/>
        </w:rPr>
        <w:t>на</w:t>
      </w:r>
      <w:r>
        <w:rPr>
          <w:spacing w:val="1"/>
          <w:sz w:val="28"/>
          <w:szCs w:val="28"/>
        </w:rPr>
        <w:t xml:space="preserve"> </w:t>
      </w:r>
      <w:r>
        <w:rPr>
          <w:sz w:val="28"/>
          <w:szCs w:val="28"/>
        </w:rPr>
        <w:t>действия</w:t>
      </w:r>
      <w:r>
        <w:rPr>
          <w:spacing w:val="1"/>
          <w:sz w:val="28"/>
          <w:szCs w:val="28"/>
        </w:rPr>
        <w:t xml:space="preserve"> </w:t>
      </w:r>
      <w:r>
        <w:rPr>
          <w:sz w:val="28"/>
          <w:szCs w:val="28"/>
        </w:rPr>
        <w:t>(бездействие)</w:t>
      </w:r>
      <w:r>
        <w:rPr>
          <w:spacing w:val="1"/>
          <w:sz w:val="28"/>
          <w:szCs w:val="28"/>
        </w:rPr>
        <w:t xml:space="preserve"> </w:t>
      </w:r>
      <w:r>
        <w:rPr>
          <w:sz w:val="28"/>
          <w:szCs w:val="28"/>
        </w:rPr>
        <w:t>сотрудников.</w:t>
      </w:r>
    </w:p>
    <w:p>
      <w:pPr>
        <w:pStyle w:val="Style14"/>
        <w:ind w:left="135" w:right="312" w:firstLine="540"/>
        <w:jc w:val="both"/>
        <w:rPr>
          <w:sz w:val="28"/>
          <w:szCs w:val="28"/>
        </w:rPr>
      </w:pPr>
      <w:r>
        <w:rPr>
          <w:sz w:val="28"/>
          <w:szCs w:val="28"/>
        </w:rPr>
        <w:t>Проверки полноты и качества предоставления муниципальной услуги осуществляются на</w:t>
      </w:r>
      <w:r>
        <w:rPr>
          <w:spacing w:val="1"/>
          <w:sz w:val="28"/>
          <w:szCs w:val="28"/>
        </w:rPr>
        <w:t xml:space="preserve"> </w:t>
      </w:r>
      <w:r>
        <w:rPr>
          <w:sz w:val="28"/>
          <w:szCs w:val="28"/>
        </w:rPr>
        <w:t>основании</w:t>
      </w:r>
      <w:r>
        <w:rPr>
          <w:spacing w:val="-1"/>
          <w:sz w:val="28"/>
          <w:szCs w:val="28"/>
        </w:rPr>
        <w:t xml:space="preserve"> </w:t>
      </w:r>
      <w:r>
        <w:rPr>
          <w:sz w:val="28"/>
          <w:szCs w:val="28"/>
        </w:rPr>
        <w:t>распоряжений уполномоченного органа.</w:t>
      </w:r>
    </w:p>
    <w:p>
      <w:pPr>
        <w:pStyle w:val="Style14"/>
        <w:ind w:left="135" w:right="311" w:hanging="0"/>
        <w:jc w:val="both"/>
        <w:rPr>
          <w:sz w:val="28"/>
          <w:szCs w:val="28"/>
        </w:rPr>
      </w:pPr>
      <w:r>
        <w:rPr>
          <w:sz w:val="28"/>
          <w:szCs w:val="28"/>
        </w:rPr>
        <w:t xml:space="preserve">        </w:t>
      </w:r>
      <w:r>
        <w:rPr>
          <w:sz w:val="28"/>
          <w:szCs w:val="28"/>
        </w:rPr>
        <w:t>4.2.3.  Проверки  могут  быть  плановыми  и  внеплановыми.  Порядок  и  периодичность плановых</w:t>
      </w:r>
      <w:r>
        <w:rPr>
          <w:spacing w:val="1"/>
          <w:sz w:val="28"/>
          <w:szCs w:val="28"/>
        </w:rPr>
        <w:t xml:space="preserve"> </w:t>
      </w:r>
      <w:r>
        <w:rPr>
          <w:sz w:val="28"/>
          <w:szCs w:val="28"/>
        </w:rPr>
        <w:t>проверок</w:t>
      </w:r>
      <w:r>
        <w:rPr>
          <w:spacing w:val="1"/>
          <w:sz w:val="28"/>
          <w:szCs w:val="28"/>
        </w:rPr>
        <w:t xml:space="preserve"> </w:t>
      </w:r>
      <w:r>
        <w:rPr>
          <w:sz w:val="28"/>
          <w:szCs w:val="28"/>
        </w:rPr>
        <w:t>устанавливаются</w:t>
      </w:r>
      <w:r>
        <w:rPr>
          <w:spacing w:val="1"/>
          <w:sz w:val="28"/>
          <w:szCs w:val="28"/>
        </w:rPr>
        <w:t xml:space="preserve"> </w:t>
      </w:r>
      <w:r>
        <w:rPr>
          <w:sz w:val="28"/>
          <w:szCs w:val="28"/>
        </w:rPr>
        <w:t>руководителем</w:t>
      </w:r>
      <w:r>
        <w:rPr>
          <w:spacing w:val="1"/>
          <w:sz w:val="28"/>
          <w:szCs w:val="28"/>
        </w:rPr>
        <w:t xml:space="preserve"> </w:t>
      </w:r>
      <w:r>
        <w:rPr>
          <w:sz w:val="28"/>
          <w:szCs w:val="28"/>
        </w:rPr>
        <w:t>уполномоченного</w:t>
      </w:r>
      <w:r>
        <w:rPr>
          <w:spacing w:val="1"/>
          <w:sz w:val="28"/>
          <w:szCs w:val="28"/>
        </w:rPr>
        <w:t xml:space="preserve"> </w:t>
      </w:r>
      <w:r>
        <w:rPr>
          <w:sz w:val="28"/>
          <w:szCs w:val="28"/>
        </w:rPr>
        <w:t>органа.</w:t>
      </w:r>
      <w:r>
        <w:rPr>
          <w:spacing w:val="1"/>
          <w:sz w:val="28"/>
          <w:szCs w:val="28"/>
        </w:rPr>
        <w:t xml:space="preserve"> </w:t>
      </w:r>
      <w:r>
        <w:rPr>
          <w:sz w:val="28"/>
          <w:szCs w:val="28"/>
        </w:rPr>
        <w:t>При</w:t>
      </w:r>
      <w:r>
        <w:rPr>
          <w:spacing w:val="1"/>
          <w:sz w:val="28"/>
          <w:szCs w:val="28"/>
        </w:rPr>
        <w:t xml:space="preserve"> </w:t>
      </w:r>
      <w:r>
        <w:rPr>
          <w:sz w:val="28"/>
          <w:szCs w:val="28"/>
        </w:rPr>
        <w:t>проверке</w:t>
      </w:r>
      <w:r>
        <w:rPr>
          <w:spacing w:val="-57"/>
          <w:sz w:val="28"/>
          <w:szCs w:val="28"/>
        </w:rPr>
        <w:t xml:space="preserve"> </w:t>
      </w:r>
      <w:r>
        <w:rPr>
          <w:sz w:val="28"/>
          <w:szCs w:val="28"/>
        </w:rPr>
        <w:t>рассматриваются</w:t>
      </w:r>
      <w:r>
        <w:rPr>
          <w:spacing w:val="1"/>
          <w:sz w:val="28"/>
          <w:szCs w:val="28"/>
        </w:rPr>
        <w:t xml:space="preserve"> </w:t>
      </w:r>
      <w:r>
        <w:rPr>
          <w:sz w:val="28"/>
          <w:szCs w:val="28"/>
        </w:rPr>
        <w:t>все</w:t>
      </w:r>
      <w:r>
        <w:rPr>
          <w:spacing w:val="1"/>
          <w:sz w:val="28"/>
          <w:szCs w:val="28"/>
        </w:rPr>
        <w:t xml:space="preserve"> </w:t>
      </w:r>
      <w:r>
        <w:rPr>
          <w:sz w:val="28"/>
          <w:szCs w:val="28"/>
        </w:rPr>
        <w:t>вопросы,</w:t>
      </w:r>
      <w:r>
        <w:rPr>
          <w:spacing w:val="1"/>
          <w:sz w:val="28"/>
          <w:szCs w:val="28"/>
        </w:rPr>
        <w:t xml:space="preserve"> </w:t>
      </w:r>
      <w:r>
        <w:rPr>
          <w:sz w:val="28"/>
          <w:szCs w:val="28"/>
        </w:rPr>
        <w:t>связанные</w:t>
      </w:r>
      <w:r>
        <w:rPr>
          <w:spacing w:val="1"/>
          <w:sz w:val="28"/>
          <w:szCs w:val="28"/>
        </w:rPr>
        <w:t xml:space="preserve"> </w:t>
      </w:r>
      <w:r>
        <w:rPr>
          <w:sz w:val="28"/>
          <w:szCs w:val="28"/>
        </w:rPr>
        <w:t>с</w:t>
      </w:r>
      <w:r>
        <w:rPr>
          <w:spacing w:val="1"/>
          <w:sz w:val="28"/>
          <w:szCs w:val="28"/>
        </w:rPr>
        <w:t xml:space="preserve"> </w:t>
      </w:r>
      <w:r>
        <w:rPr>
          <w:sz w:val="28"/>
          <w:szCs w:val="28"/>
        </w:rPr>
        <w:t>предоставлением</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57"/>
          <w:sz w:val="28"/>
          <w:szCs w:val="28"/>
        </w:rPr>
        <w:t xml:space="preserve"> </w:t>
      </w:r>
      <w:r>
        <w:rPr>
          <w:sz w:val="28"/>
          <w:szCs w:val="28"/>
        </w:rPr>
        <w:t>(комплексные</w:t>
      </w:r>
      <w:r>
        <w:rPr>
          <w:spacing w:val="-1"/>
          <w:sz w:val="28"/>
          <w:szCs w:val="28"/>
        </w:rPr>
        <w:t xml:space="preserve"> </w:t>
      </w:r>
      <w:r>
        <w:rPr>
          <w:sz w:val="28"/>
          <w:szCs w:val="28"/>
        </w:rPr>
        <w:t>проверки), или</w:t>
      </w:r>
      <w:r>
        <w:rPr>
          <w:spacing w:val="-1"/>
          <w:sz w:val="28"/>
          <w:szCs w:val="28"/>
        </w:rPr>
        <w:t xml:space="preserve"> </w:t>
      </w:r>
      <w:r>
        <w:rPr>
          <w:sz w:val="28"/>
          <w:szCs w:val="28"/>
        </w:rPr>
        <w:t>отдельные</w:t>
      </w:r>
      <w:r>
        <w:rPr>
          <w:spacing w:val="-1"/>
          <w:sz w:val="28"/>
          <w:szCs w:val="28"/>
        </w:rPr>
        <w:t xml:space="preserve"> </w:t>
      </w:r>
      <w:r>
        <w:rPr>
          <w:sz w:val="28"/>
          <w:szCs w:val="28"/>
        </w:rPr>
        <w:t>вопросы</w:t>
      </w:r>
      <w:r>
        <w:rPr>
          <w:spacing w:val="-2"/>
          <w:sz w:val="28"/>
          <w:szCs w:val="28"/>
        </w:rPr>
        <w:t xml:space="preserve"> </w:t>
      </w:r>
      <w:r>
        <w:rPr>
          <w:sz w:val="28"/>
          <w:szCs w:val="28"/>
        </w:rPr>
        <w:t>(тематические проверки).</w:t>
      </w:r>
    </w:p>
    <w:p>
      <w:pPr>
        <w:pStyle w:val="Style14"/>
        <w:ind w:left="135" w:right="310" w:hanging="0"/>
        <w:jc w:val="both"/>
        <w:rPr>
          <w:sz w:val="28"/>
          <w:szCs w:val="28"/>
        </w:rPr>
      </w:pPr>
      <w:r>
        <w:rPr>
          <w:sz w:val="28"/>
          <w:szCs w:val="28"/>
        </w:rPr>
        <w:t xml:space="preserve">   </w:t>
      </w:r>
      <w:r>
        <w:rPr>
          <w:sz w:val="28"/>
          <w:szCs w:val="28"/>
        </w:rPr>
        <w:t>4.2.4.  Внеплановые</w:t>
      </w:r>
      <w:r>
        <w:rPr>
          <w:spacing w:val="1"/>
          <w:sz w:val="28"/>
          <w:szCs w:val="28"/>
        </w:rPr>
        <w:t xml:space="preserve"> </w:t>
      </w:r>
      <w:r>
        <w:rPr>
          <w:sz w:val="28"/>
          <w:szCs w:val="28"/>
        </w:rPr>
        <w:t>проверки</w:t>
      </w:r>
      <w:r>
        <w:rPr>
          <w:spacing w:val="1"/>
          <w:sz w:val="28"/>
          <w:szCs w:val="28"/>
        </w:rPr>
        <w:t xml:space="preserve"> </w:t>
      </w:r>
      <w:r>
        <w:rPr>
          <w:sz w:val="28"/>
          <w:szCs w:val="28"/>
        </w:rPr>
        <w:t>проводятся</w:t>
      </w:r>
      <w:r>
        <w:rPr>
          <w:spacing w:val="1"/>
          <w:sz w:val="28"/>
          <w:szCs w:val="28"/>
        </w:rPr>
        <w:t xml:space="preserve"> </w:t>
      </w:r>
      <w:r>
        <w:rPr>
          <w:sz w:val="28"/>
          <w:szCs w:val="28"/>
        </w:rPr>
        <w:t>для</w:t>
      </w:r>
      <w:r>
        <w:rPr>
          <w:spacing w:val="1"/>
          <w:sz w:val="28"/>
          <w:szCs w:val="28"/>
        </w:rPr>
        <w:t xml:space="preserve"> </w:t>
      </w:r>
      <w:r>
        <w:rPr>
          <w:sz w:val="28"/>
          <w:szCs w:val="28"/>
        </w:rPr>
        <w:t>проверки</w:t>
      </w:r>
      <w:r>
        <w:rPr>
          <w:spacing w:val="1"/>
          <w:sz w:val="28"/>
          <w:szCs w:val="28"/>
        </w:rPr>
        <w:t xml:space="preserve"> </w:t>
      </w:r>
      <w:r>
        <w:rPr>
          <w:sz w:val="28"/>
          <w:szCs w:val="28"/>
        </w:rPr>
        <w:t>факта</w:t>
      </w:r>
      <w:r>
        <w:rPr>
          <w:spacing w:val="1"/>
          <w:sz w:val="28"/>
          <w:szCs w:val="28"/>
        </w:rPr>
        <w:t xml:space="preserve"> </w:t>
      </w:r>
      <w:r>
        <w:rPr>
          <w:sz w:val="28"/>
          <w:szCs w:val="28"/>
        </w:rPr>
        <w:t>устранения</w:t>
      </w:r>
      <w:r>
        <w:rPr>
          <w:spacing w:val="1"/>
          <w:sz w:val="28"/>
          <w:szCs w:val="28"/>
        </w:rPr>
        <w:t xml:space="preserve"> </w:t>
      </w:r>
      <w:r>
        <w:rPr>
          <w:sz w:val="28"/>
          <w:szCs w:val="28"/>
        </w:rPr>
        <w:t>ранее</w:t>
      </w:r>
      <w:r>
        <w:rPr>
          <w:spacing w:val="1"/>
          <w:sz w:val="28"/>
          <w:szCs w:val="28"/>
        </w:rPr>
        <w:t xml:space="preserve"> </w:t>
      </w:r>
      <w:r>
        <w:rPr>
          <w:sz w:val="28"/>
          <w:szCs w:val="28"/>
        </w:rPr>
        <w:t>выявленных</w:t>
      </w:r>
      <w:r>
        <w:rPr>
          <w:spacing w:val="1"/>
          <w:sz w:val="28"/>
          <w:szCs w:val="28"/>
        </w:rPr>
        <w:t xml:space="preserve"> </w:t>
      </w:r>
      <w:r>
        <w:rPr>
          <w:sz w:val="28"/>
          <w:szCs w:val="28"/>
        </w:rPr>
        <w:t>нарушений, а также в случае получения жалоб на действия (бездействие) сотрудников. Проверки</w:t>
      </w:r>
      <w:r>
        <w:rPr>
          <w:spacing w:val="-58"/>
          <w:sz w:val="28"/>
          <w:szCs w:val="28"/>
        </w:rPr>
        <w:t xml:space="preserve"> </w:t>
      </w:r>
      <w:r>
        <w:rPr>
          <w:sz w:val="28"/>
          <w:szCs w:val="28"/>
        </w:rPr>
        <w:t>также</w:t>
      </w:r>
      <w:r>
        <w:rPr>
          <w:spacing w:val="-1"/>
          <w:sz w:val="28"/>
          <w:szCs w:val="28"/>
        </w:rPr>
        <w:t xml:space="preserve"> </w:t>
      </w:r>
      <w:r>
        <w:rPr>
          <w:sz w:val="28"/>
          <w:szCs w:val="28"/>
        </w:rPr>
        <w:t>проводятся по конкретному обращению заявителя.</w:t>
      </w:r>
    </w:p>
    <w:p>
      <w:pPr>
        <w:pStyle w:val="Style14"/>
        <w:widowControl w:val="false"/>
        <w:suppressAutoHyphens w:val="true"/>
        <w:bidi w:val="0"/>
        <w:spacing w:lineRule="auto" w:line="240" w:before="0" w:after="0"/>
        <w:ind w:left="0" w:right="340" w:hanging="0"/>
        <w:jc w:val="left"/>
        <w:rPr>
          <w:sz w:val="28"/>
          <w:szCs w:val="28"/>
        </w:rPr>
      </w:pPr>
      <w:r>
        <w:rPr>
          <w:sz w:val="28"/>
          <w:szCs w:val="28"/>
        </w:rPr>
        <w:t xml:space="preserve">           </w:t>
      </w:r>
      <w:r>
        <w:rPr>
          <w:sz w:val="28"/>
          <w:szCs w:val="28"/>
        </w:rPr>
        <w:t>4.2.5. Периодичность</w:t>
      </w:r>
      <w:r>
        <w:rPr>
          <w:spacing w:val="-4"/>
          <w:sz w:val="28"/>
          <w:szCs w:val="28"/>
        </w:rPr>
        <w:t xml:space="preserve"> </w:t>
      </w:r>
      <w:r>
        <w:rPr>
          <w:sz w:val="28"/>
          <w:szCs w:val="28"/>
        </w:rPr>
        <w:t>осуществления</w:t>
      </w:r>
      <w:r>
        <w:rPr>
          <w:spacing w:val="-2"/>
          <w:sz w:val="28"/>
          <w:szCs w:val="28"/>
        </w:rPr>
        <w:t xml:space="preserve"> </w:t>
      </w:r>
      <w:r>
        <w:rPr>
          <w:sz w:val="28"/>
          <w:szCs w:val="28"/>
        </w:rPr>
        <w:t>плановых</w:t>
      </w:r>
      <w:r>
        <w:rPr>
          <w:spacing w:val="-3"/>
          <w:sz w:val="28"/>
          <w:szCs w:val="28"/>
        </w:rPr>
        <w:t xml:space="preserve"> </w:t>
      </w:r>
      <w:r>
        <w:rPr>
          <w:sz w:val="28"/>
          <w:szCs w:val="28"/>
        </w:rPr>
        <w:t>проверок</w:t>
      </w:r>
      <w:r>
        <w:rPr>
          <w:spacing w:val="-2"/>
          <w:sz w:val="28"/>
          <w:szCs w:val="28"/>
        </w:rPr>
        <w:t xml:space="preserve"> </w:t>
      </w:r>
      <w:r>
        <w:rPr>
          <w:sz w:val="28"/>
          <w:szCs w:val="28"/>
        </w:rPr>
        <w:t>-</w:t>
      </w:r>
      <w:r>
        <w:rPr>
          <w:spacing w:val="-2"/>
          <w:sz w:val="28"/>
          <w:szCs w:val="28"/>
        </w:rPr>
        <w:t xml:space="preserve"> </w:t>
      </w:r>
      <w:r>
        <w:rPr>
          <w:sz w:val="28"/>
          <w:szCs w:val="28"/>
        </w:rPr>
        <w:t>не</w:t>
      </w:r>
      <w:r>
        <w:rPr>
          <w:spacing w:val="-3"/>
          <w:sz w:val="28"/>
          <w:szCs w:val="28"/>
        </w:rPr>
        <w:t xml:space="preserve"> </w:t>
      </w:r>
      <w:r>
        <w:rPr>
          <w:sz w:val="28"/>
          <w:szCs w:val="28"/>
        </w:rPr>
        <w:t>реже</w:t>
      </w:r>
      <w:r>
        <w:rPr>
          <w:spacing w:val="-2"/>
          <w:sz w:val="28"/>
          <w:szCs w:val="28"/>
        </w:rPr>
        <w:t xml:space="preserve"> </w:t>
      </w:r>
      <w:r>
        <w:rPr>
          <w:sz w:val="28"/>
          <w:szCs w:val="28"/>
        </w:rPr>
        <w:t>одного</w:t>
      </w:r>
      <w:r>
        <w:rPr>
          <w:spacing w:val="-2"/>
          <w:sz w:val="28"/>
          <w:szCs w:val="28"/>
        </w:rPr>
        <w:t xml:space="preserve"> </w:t>
      </w:r>
      <w:r>
        <w:rPr>
          <w:sz w:val="28"/>
          <w:szCs w:val="28"/>
        </w:rPr>
        <w:t>раза</w:t>
      </w:r>
      <w:r>
        <w:rPr>
          <w:spacing w:val="-3"/>
          <w:sz w:val="28"/>
          <w:szCs w:val="28"/>
        </w:rPr>
        <w:t xml:space="preserve"> </w:t>
      </w:r>
      <w:r>
        <w:rPr>
          <w:sz w:val="28"/>
          <w:szCs w:val="28"/>
        </w:rPr>
        <w:t>в</w:t>
      </w:r>
      <w:r>
        <w:rPr>
          <w:spacing w:val="-3"/>
          <w:sz w:val="28"/>
          <w:szCs w:val="28"/>
        </w:rPr>
        <w:t xml:space="preserve"> </w:t>
      </w:r>
      <w:r>
        <w:rPr>
          <w:sz w:val="28"/>
          <w:szCs w:val="28"/>
        </w:rPr>
        <w:t>квартал.</w:t>
      </w:r>
    </w:p>
    <w:p>
      <w:pPr>
        <w:pStyle w:val="Style14"/>
        <w:spacing w:before="10" w:after="0"/>
        <w:rPr>
          <w:sz w:val="28"/>
          <w:szCs w:val="28"/>
        </w:rPr>
      </w:pPr>
      <w:r>
        <w:rPr>
          <w:sz w:val="28"/>
          <w:szCs w:val="28"/>
        </w:rPr>
      </w:r>
    </w:p>
    <w:p>
      <w:pPr>
        <w:pStyle w:val="ListParagraph"/>
        <w:tabs>
          <w:tab w:val="clear" w:pos="720"/>
          <w:tab w:val="left" w:pos="1134" w:leader="none"/>
        </w:tabs>
        <w:spacing w:lineRule="auto" w:line="240" w:before="0" w:after="0"/>
        <w:ind w:left="135" w:right="312" w:firstLine="540"/>
        <w:jc w:val="center"/>
        <w:rPr>
          <w:sz w:val="28"/>
        </w:rPr>
      </w:pPr>
      <w:r>
        <w:rPr>
          <w:b/>
          <w:bCs/>
          <w:sz w:val="28"/>
          <w:szCs w:val="28"/>
        </w:rPr>
        <w:t>4.3. Ответственность должностных лиц, уполномоченного органа за решения и действия</w:t>
      </w:r>
      <w:r>
        <w:rPr>
          <w:b/>
          <w:bCs/>
          <w:spacing w:val="1"/>
          <w:sz w:val="28"/>
          <w:szCs w:val="28"/>
        </w:rPr>
        <w:t xml:space="preserve"> </w:t>
      </w:r>
      <w:r>
        <w:rPr>
          <w:b/>
          <w:bCs/>
          <w:sz w:val="28"/>
          <w:szCs w:val="28"/>
        </w:rPr>
        <w:t>(бездействие),</w:t>
      </w:r>
      <w:r>
        <w:rPr>
          <w:b/>
          <w:bCs/>
          <w:spacing w:val="1"/>
          <w:sz w:val="28"/>
          <w:szCs w:val="28"/>
        </w:rPr>
        <w:t xml:space="preserve"> </w:t>
      </w:r>
      <w:r>
        <w:rPr>
          <w:b/>
          <w:bCs/>
          <w:sz w:val="28"/>
          <w:szCs w:val="28"/>
        </w:rPr>
        <w:t>принимаемые</w:t>
      </w:r>
      <w:r>
        <w:rPr>
          <w:b/>
          <w:bCs/>
          <w:spacing w:val="1"/>
          <w:sz w:val="28"/>
          <w:szCs w:val="28"/>
        </w:rPr>
        <w:t xml:space="preserve"> </w:t>
      </w:r>
      <w:r>
        <w:rPr>
          <w:b/>
          <w:bCs/>
          <w:sz w:val="28"/>
          <w:szCs w:val="28"/>
        </w:rPr>
        <w:t>(осуществляемые)</w:t>
      </w:r>
      <w:r>
        <w:rPr>
          <w:b/>
          <w:bCs/>
          <w:spacing w:val="1"/>
          <w:sz w:val="28"/>
          <w:szCs w:val="28"/>
        </w:rPr>
        <w:t xml:space="preserve"> </w:t>
      </w:r>
      <w:r>
        <w:rPr>
          <w:b/>
          <w:bCs/>
          <w:sz w:val="28"/>
          <w:szCs w:val="28"/>
        </w:rPr>
        <w:t>ими</w:t>
      </w:r>
      <w:r>
        <w:rPr>
          <w:b/>
          <w:bCs/>
          <w:spacing w:val="1"/>
          <w:sz w:val="28"/>
          <w:szCs w:val="28"/>
        </w:rPr>
        <w:t xml:space="preserve"> </w:t>
      </w:r>
      <w:r>
        <w:rPr>
          <w:b/>
          <w:bCs/>
          <w:sz w:val="28"/>
          <w:szCs w:val="28"/>
        </w:rPr>
        <w:t>в</w:t>
      </w:r>
      <w:r>
        <w:rPr>
          <w:b/>
          <w:bCs/>
          <w:spacing w:val="1"/>
          <w:sz w:val="28"/>
          <w:szCs w:val="28"/>
        </w:rPr>
        <w:t xml:space="preserve"> </w:t>
      </w:r>
      <w:r>
        <w:rPr>
          <w:b/>
          <w:bCs/>
          <w:sz w:val="28"/>
          <w:szCs w:val="28"/>
        </w:rPr>
        <w:t>ходе</w:t>
      </w:r>
      <w:r>
        <w:rPr>
          <w:b/>
          <w:bCs/>
          <w:spacing w:val="1"/>
          <w:sz w:val="28"/>
          <w:szCs w:val="28"/>
        </w:rPr>
        <w:t xml:space="preserve"> </w:t>
      </w:r>
      <w:r>
        <w:rPr>
          <w:b/>
          <w:bCs/>
          <w:sz w:val="28"/>
          <w:szCs w:val="28"/>
        </w:rPr>
        <w:t>предоставления</w:t>
      </w:r>
      <w:r>
        <w:rPr>
          <w:b/>
          <w:bCs/>
          <w:spacing w:val="1"/>
          <w:sz w:val="28"/>
          <w:szCs w:val="28"/>
        </w:rPr>
        <w:t xml:space="preserve"> </w:t>
      </w:r>
      <w:r>
        <w:rPr>
          <w:b/>
          <w:bCs/>
          <w:sz w:val="28"/>
          <w:szCs w:val="28"/>
        </w:rPr>
        <w:t>муниципальной</w:t>
      </w:r>
      <w:r>
        <w:rPr>
          <w:b/>
          <w:bCs/>
          <w:spacing w:val="1"/>
          <w:sz w:val="28"/>
          <w:szCs w:val="28"/>
        </w:rPr>
        <w:t xml:space="preserve"> </w:t>
      </w:r>
      <w:r>
        <w:rPr>
          <w:b/>
          <w:bCs/>
          <w:sz w:val="28"/>
          <w:szCs w:val="28"/>
        </w:rPr>
        <w:t>услуги</w:t>
      </w:r>
    </w:p>
    <w:p>
      <w:pPr>
        <w:pStyle w:val="ListParagraph"/>
        <w:tabs>
          <w:tab w:val="clear" w:pos="720"/>
          <w:tab w:val="left" w:pos="1134" w:leader="none"/>
        </w:tabs>
        <w:spacing w:lineRule="auto" w:line="240" w:before="0" w:after="0"/>
        <w:ind w:left="135" w:right="312" w:firstLine="540"/>
        <w:jc w:val="center"/>
        <w:rPr>
          <w:b/>
          <w:b/>
          <w:bCs/>
          <w:szCs w:val="28"/>
        </w:rPr>
      </w:pPr>
      <w:r>
        <w:rPr>
          <w:b/>
          <w:bCs/>
          <w:szCs w:val="28"/>
        </w:rPr>
      </w:r>
    </w:p>
    <w:p>
      <w:pPr>
        <w:pStyle w:val="Style14"/>
        <w:ind w:left="135" w:right="309" w:firstLine="540"/>
        <w:jc w:val="both"/>
        <w:rPr>
          <w:sz w:val="28"/>
          <w:szCs w:val="28"/>
        </w:rPr>
      </w:pPr>
      <w:r>
        <w:rPr>
          <w:sz w:val="28"/>
          <w:szCs w:val="28"/>
        </w:rPr>
        <w:t>По</w:t>
      </w:r>
      <w:r>
        <w:rPr>
          <w:spacing w:val="1"/>
          <w:sz w:val="28"/>
          <w:szCs w:val="28"/>
        </w:rPr>
        <w:t xml:space="preserve"> </w:t>
      </w:r>
      <w:r>
        <w:rPr>
          <w:sz w:val="28"/>
          <w:szCs w:val="28"/>
        </w:rPr>
        <w:t>результатам</w:t>
      </w:r>
      <w:r>
        <w:rPr>
          <w:spacing w:val="1"/>
          <w:sz w:val="28"/>
          <w:szCs w:val="28"/>
        </w:rPr>
        <w:t xml:space="preserve"> </w:t>
      </w:r>
      <w:r>
        <w:rPr>
          <w:sz w:val="28"/>
          <w:szCs w:val="28"/>
        </w:rPr>
        <w:t>проверок</w:t>
      </w:r>
      <w:r>
        <w:rPr>
          <w:spacing w:val="1"/>
          <w:sz w:val="28"/>
          <w:szCs w:val="28"/>
        </w:rPr>
        <w:t xml:space="preserve"> </w:t>
      </w:r>
      <w:r>
        <w:rPr>
          <w:sz w:val="28"/>
          <w:szCs w:val="28"/>
        </w:rPr>
        <w:t>в</w:t>
      </w:r>
      <w:r>
        <w:rPr>
          <w:spacing w:val="1"/>
          <w:sz w:val="28"/>
          <w:szCs w:val="28"/>
        </w:rPr>
        <w:t xml:space="preserve"> </w:t>
      </w:r>
      <w:r>
        <w:rPr>
          <w:sz w:val="28"/>
          <w:szCs w:val="28"/>
        </w:rPr>
        <w:t>случае</w:t>
      </w:r>
      <w:r>
        <w:rPr>
          <w:spacing w:val="1"/>
          <w:sz w:val="28"/>
          <w:szCs w:val="28"/>
        </w:rPr>
        <w:t xml:space="preserve"> </w:t>
      </w:r>
      <w:r>
        <w:rPr>
          <w:sz w:val="28"/>
          <w:szCs w:val="28"/>
        </w:rPr>
        <w:t>выявления</w:t>
      </w:r>
      <w:r>
        <w:rPr>
          <w:spacing w:val="1"/>
          <w:sz w:val="28"/>
          <w:szCs w:val="28"/>
        </w:rPr>
        <w:t xml:space="preserve"> </w:t>
      </w:r>
      <w:r>
        <w:rPr>
          <w:sz w:val="28"/>
          <w:szCs w:val="28"/>
        </w:rPr>
        <w:t>нарушений</w:t>
      </w:r>
      <w:r>
        <w:rPr>
          <w:spacing w:val="1"/>
          <w:sz w:val="28"/>
          <w:szCs w:val="28"/>
        </w:rPr>
        <w:t xml:space="preserve"> </w:t>
      </w:r>
      <w:r>
        <w:rPr>
          <w:sz w:val="28"/>
          <w:szCs w:val="28"/>
        </w:rPr>
        <w:t>положений</w:t>
      </w:r>
      <w:r>
        <w:rPr>
          <w:spacing w:val="1"/>
          <w:sz w:val="28"/>
          <w:szCs w:val="28"/>
        </w:rPr>
        <w:t xml:space="preserve"> </w:t>
      </w:r>
      <w:r>
        <w:rPr>
          <w:sz w:val="28"/>
          <w:szCs w:val="28"/>
        </w:rPr>
        <w:t>настоящего</w:t>
      </w:r>
      <w:r>
        <w:rPr>
          <w:spacing w:val="1"/>
          <w:sz w:val="28"/>
          <w:szCs w:val="28"/>
        </w:rPr>
        <w:t xml:space="preserve"> </w:t>
      </w:r>
      <w:r>
        <w:rPr>
          <w:sz w:val="28"/>
          <w:szCs w:val="28"/>
        </w:rPr>
        <w:t>административного</w:t>
      </w:r>
      <w:r>
        <w:rPr>
          <w:spacing w:val="1"/>
          <w:sz w:val="28"/>
          <w:szCs w:val="28"/>
        </w:rPr>
        <w:t xml:space="preserve"> </w:t>
      </w:r>
      <w:r>
        <w:rPr>
          <w:sz w:val="28"/>
          <w:szCs w:val="28"/>
        </w:rPr>
        <w:t>регламента</w:t>
      </w:r>
      <w:r>
        <w:rPr>
          <w:spacing w:val="1"/>
          <w:sz w:val="28"/>
          <w:szCs w:val="28"/>
        </w:rPr>
        <w:t xml:space="preserve"> </w:t>
      </w:r>
      <w:r>
        <w:rPr>
          <w:sz w:val="28"/>
          <w:szCs w:val="28"/>
        </w:rPr>
        <w:t>и</w:t>
      </w:r>
      <w:r>
        <w:rPr>
          <w:spacing w:val="1"/>
          <w:sz w:val="28"/>
          <w:szCs w:val="28"/>
        </w:rPr>
        <w:t xml:space="preserve"> </w:t>
      </w:r>
      <w:r>
        <w:rPr>
          <w:sz w:val="28"/>
          <w:szCs w:val="28"/>
        </w:rPr>
        <w:t>иных</w:t>
      </w:r>
      <w:r>
        <w:rPr>
          <w:spacing w:val="1"/>
          <w:sz w:val="28"/>
          <w:szCs w:val="28"/>
        </w:rPr>
        <w:t xml:space="preserve"> </w:t>
      </w:r>
      <w:r>
        <w:rPr>
          <w:sz w:val="28"/>
          <w:szCs w:val="28"/>
        </w:rPr>
        <w:t>нормативных</w:t>
      </w:r>
      <w:r>
        <w:rPr>
          <w:spacing w:val="1"/>
          <w:sz w:val="28"/>
          <w:szCs w:val="28"/>
        </w:rPr>
        <w:t xml:space="preserve"> </w:t>
      </w:r>
      <w:r>
        <w:rPr>
          <w:sz w:val="28"/>
          <w:szCs w:val="28"/>
        </w:rPr>
        <w:t>правовых</w:t>
      </w:r>
      <w:r>
        <w:rPr>
          <w:spacing w:val="1"/>
          <w:sz w:val="28"/>
          <w:szCs w:val="28"/>
        </w:rPr>
        <w:t xml:space="preserve"> </w:t>
      </w:r>
      <w:r>
        <w:rPr>
          <w:sz w:val="28"/>
          <w:szCs w:val="28"/>
        </w:rPr>
        <w:t>актов,</w:t>
      </w:r>
      <w:r>
        <w:rPr>
          <w:spacing w:val="1"/>
          <w:sz w:val="28"/>
          <w:szCs w:val="28"/>
        </w:rPr>
        <w:t xml:space="preserve"> </w:t>
      </w:r>
      <w:r>
        <w:rPr>
          <w:sz w:val="28"/>
          <w:szCs w:val="28"/>
        </w:rPr>
        <w:t>устанавливающих</w:t>
      </w:r>
      <w:r>
        <w:rPr>
          <w:spacing w:val="-57"/>
          <w:sz w:val="28"/>
          <w:szCs w:val="28"/>
        </w:rPr>
        <w:t xml:space="preserve"> </w:t>
      </w:r>
      <w:r>
        <w:rPr>
          <w:sz w:val="28"/>
          <w:szCs w:val="28"/>
        </w:rPr>
        <w:t>требования</w:t>
      </w:r>
      <w:r>
        <w:rPr>
          <w:spacing w:val="-11"/>
          <w:sz w:val="28"/>
          <w:szCs w:val="28"/>
        </w:rPr>
        <w:t xml:space="preserve"> </w:t>
      </w:r>
      <w:r>
        <w:rPr>
          <w:sz w:val="28"/>
          <w:szCs w:val="28"/>
        </w:rPr>
        <w:t>к</w:t>
      </w:r>
      <w:r>
        <w:rPr>
          <w:spacing w:val="-11"/>
          <w:sz w:val="28"/>
          <w:szCs w:val="28"/>
        </w:rPr>
        <w:t xml:space="preserve"> </w:t>
      </w:r>
      <w:r>
        <w:rPr>
          <w:sz w:val="28"/>
          <w:szCs w:val="28"/>
        </w:rPr>
        <w:t>предоставлению</w:t>
      </w:r>
      <w:r>
        <w:rPr>
          <w:spacing w:val="-11"/>
          <w:sz w:val="28"/>
          <w:szCs w:val="28"/>
        </w:rPr>
        <w:t xml:space="preserve"> </w:t>
      </w:r>
      <w:r>
        <w:rPr>
          <w:sz w:val="28"/>
          <w:szCs w:val="28"/>
        </w:rPr>
        <w:t>муниципальной</w:t>
      </w:r>
      <w:r>
        <w:rPr>
          <w:spacing w:val="-10"/>
          <w:sz w:val="28"/>
          <w:szCs w:val="28"/>
        </w:rPr>
        <w:t xml:space="preserve"> </w:t>
      </w:r>
      <w:r>
        <w:rPr>
          <w:sz w:val="28"/>
          <w:szCs w:val="28"/>
        </w:rPr>
        <w:t>услуги,</w:t>
      </w:r>
      <w:r>
        <w:rPr>
          <w:spacing w:val="-11"/>
          <w:sz w:val="28"/>
          <w:szCs w:val="28"/>
        </w:rPr>
        <w:t xml:space="preserve"> </w:t>
      </w:r>
      <w:r>
        <w:rPr>
          <w:sz w:val="28"/>
          <w:szCs w:val="28"/>
        </w:rPr>
        <w:t>виновные</w:t>
      </w:r>
      <w:r>
        <w:rPr>
          <w:spacing w:val="-11"/>
          <w:sz w:val="28"/>
          <w:szCs w:val="28"/>
        </w:rPr>
        <w:t xml:space="preserve"> </w:t>
      </w:r>
      <w:r>
        <w:rPr>
          <w:sz w:val="28"/>
          <w:szCs w:val="28"/>
        </w:rPr>
        <w:t>сотрудники</w:t>
      </w:r>
      <w:r>
        <w:rPr>
          <w:spacing w:val="-11"/>
          <w:sz w:val="28"/>
          <w:szCs w:val="28"/>
        </w:rPr>
        <w:t xml:space="preserve"> </w:t>
      </w:r>
      <w:r>
        <w:rPr>
          <w:sz w:val="28"/>
          <w:szCs w:val="28"/>
        </w:rPr>
        <w:t>и</w:t>
      </w:r>
      <w:r>
        <w:rPr>
          <w:spacing w:val="-10"/>
          <w:sz w:val="28"/>
          <w:szCs w:val="28"/>
        </w:rPr>
        <w:t xml:space="preserve"> </w:t>
      </w:r>
      <w:r>
        <w:rPr>
          <w:sz w:val="28"/>
          <w:szCs w:val="28"/>
        </w:rPr>
        <w:t>должностные</w:t>
      </w:r>
      <w:r>
        <w:rPr>
          <w:spacing w:val="-12"/>
          <w:sz w:val="28"/>
          <w:szCs w:val="28"/>
        </w:rPr>
        <w:t xml:space="preserve"> </w:t>
      </w:r>
      <w:r>
        <w:rPr>
          <w:sz w:val="28"/>
          <w:szCs w:val="28"/>
        </w:rPr>
        <w:t>лица</w:t>
      </w:r>
      <w:r>
        <w:rPr>
          <w:spacing w:val="-57"/>
          <w:sz w:val="28"/>
          <w:szCs w:val="28"/>
        </w:rPr>
        <w:t xml:space="preserve"> </w:t>
      </w:r>
      <w:r>
        <w:rPr>
          <w:sz w:val="28"/>
          <w:szCs w:val="28"/>
        </w:rPr>
        <w:t>несут</w:t>
      </w:r>
      <w:r>
        <w:rPr>
          <w:spacing w:val="-2"/>
          <w:sz w:val="28"/>
          <w:szCs w:val="28"/>
        </w:rPr>
        <w:t xml:space="preserve"> </w:t>
      </w:r>
      <w:r>
        <w:rPr>
          <w:sz w:val="28"/>
          <w:szCs w:val="28"/>
        </w:rPr>
        <w:t>ответственность в</w:t>
      </w:r>
      <w:r>
        <w:rPr>
          <w:spacing w:val="-1"/>
          <w:sz w:val="28"/>
          <w:szCs w:val="28"/>
        </w:rPr>
        <w:t xml:space="preserve"> </w:t>
      </w:r>
      <w:r>
        <w:rPr>
          <w:sz w:val="28"/>
          <w:szCs w:val="28"/>
        </w:rPr>
        <w:t>соответствии с</w:t>
      </w:r>
      <w:r>
        <w:rPr>
          <w:spacing w:val="-1"/>
          <w:sz w:val="28"/>
          <w:szCs w:val="28"/>
        </w:rPr>
        <w:t xml:space="preserve"> </w:t>
      </w:r>
      <w:r>
        <w:rPr>
          <w:sz w:val="28"/>
          <w:szCs w:val="28"/>
        </w:rPr>
        <w:t>законодательством</w:t>
      </w:r>
      <w:r>
        <w:rPr>
          <w:spacing w:val="-1"/>
          <w:sz w:val="28"/>
          <w:szCs w:val="28"/>
        </w:rPr>
        <w:t xml:space="preserve"> </w:t>
      </w:r>
      <w:r>
        <w:rPr>
          <w:sz w:val="28"/>
          <w:szCs w:val="28"/>
        </w:rPr>
        <w:t>Российской Федерации.</w:t>
      </w:r>
    </w:p>
    <w:p>
      <w:pPr>
        <w:pStyle w:val="Style14"/>
        <w:ind w:left="135" w:right="311" w:firstLine="540"/>
        <w:jc w:val="both"/>
        <w:rPr>
          <w:sz w:val="28"/>
          <w:szCs w:val="28"/>
        </w:rPr>
      </w:pPr>
      <w:r>
        <w:rPr>
          <w:sz w:val="28"/>
          <w:szCs w:val="28"/>
        </w:rPr>
      </w:r>
    </w:p>
    <w:p>
      <w:pPr>
        <w:pStyle w:val="Style14"/>
        <w:ind w:left="135" w:right="311" w:firstLine="540"/>
        <w:jc w:val="both"/>
        <w:rPr>
          <w:sz w:val="28"/>
          <w:szCs w:val="28"/>
        </w:rPr>
      </w:pPr>
      <w:r>
        <w:rPr>
          <w:sz w:val="28"/>
          <w:szCs w:val="28"/>
        </w:rPr>
        <w:t>Сотрудники,</w:t>
      </w:r>
      <w:r>
        <w:rPr>
          <w:spacing w:val="1"/>
          <w:sz w:val="28"/>
          <w:szCs w:val="28"/>
        </w:rPr>
        <w:t xml:space="preserve"> </w:t>
      </w:r>
      <w:r>
        <w:rPr>
          <w:sz w:val="28"/>
          <w:szCs w:val="28"/>
        </w:rPr>
        <w:t>ответственные</w:t>
      </w:r>
      <w:r>
        <w:rPr>
          <w:spacing w:val="1"/>
          <w:sz w:val="28"/>
          <w:szCs w:val="28"/>
        </w:rPr>
        <w:t xml:space="preserve"> </w:t>
      </w:r>
      <w:r>
        <w:rPr>
          <w:sz w:val="28"/>
          <w:szCs w:val="28"/>
        </w:rPr>
        <w:t>за</w:t>
      </w:r>
      <w:r>
        <w:rPr>
          <w:spacing w:val="1"/>
          <w:sz w:val="28"/>
          <w:szCs w:val="28"/>
        </w:rPr>
        <w:t xml:space="preserve"> </w:t>
      </w:r>
      <w:r>
        <w:rPr>
          <w:sz w:val="28"/>
          <w:szCs w:val="28"/>
        </w:rPr>
        <w:t>прием</w:t>
      </w:r>
      <w:r>
        <w:rPr>
          <w:spacing w:val="1"/>
          <w:sz w:val="28"/>
          <w:szCs w:val="28"/>
        </w:rPr>
        <w:t xml:space="preserve"> </w:t>
      </w:r>
      <w:r>
        <w:rPr>
          <w:sz w:val="28"/>
          <w:szCs w:val="28"/>
        </w:rPr>
        <w:t>заявлений</w:t>
      </w:r>
      <w:r>
        <w:rPr>
          <w:spacing w:val="1"/>
          <w:sz w:val="28"/>
          <w:szCs w:val="28"/>
        </w:rPr>
        <w:t xml:space="preserve"> </w:t>
      </w:r>
      <w:r>
        <w:rPr>
          <w:sz w:val="28"/>
          <w:szCs w:val="28"/>
        </w:rPr>
        <w:t>и</w:t>
      </w:r>
      <w:r>
        <w:rPr>
          <w:spacing w:val="1"/>
          <w:sz w:val="28"/>
          <w:szCs w:val="28"/>
        </w:rPr>
        <w:t xml:space="preserve"> </w:t>
      </w:r>
      <w:r>
        <w:rPr>
          <w:sz w:val="28"/>
          <w:szCs w:val="28"/>
        </w:rPr>
        <w:t>документов,</w:t>
      </w:r>
      <w:r>
        <w:rPr>
          <w:spacing w:val="1"/>
          <w:sz w:val="28"/>
          <w:szCs w:val="28"/>
        </w:rPr>
        <w:t xml:space="preserve"> </w:t>
      </w:r>
      <w:r>
        <w:rPr>
          <w:sz w:val="28"/>
          <w:szCs w:val="28"/>
        </w:rPr>
        <w:t>несут</w:t>
      </w:r>
      <w:r>
        <w:rPr>
          <w:spacing w:val="1"/>
          <w:sz w:val="28"/>
          <w:szCs w:val="28"/>
        </w:rPr>
        <w:t xml:space="preserve"> </w:t>
      </w:r>
      <w:r>
        <w:rPr>
          <w:sz w:val="28"/>
          <w:szCs w:val="28"/>
        </w:rPr>
        <w:t>персональную</w:t>
      </w:r>
      <w:r>
        <w:rPr>
          <w:spacing w:val="1"/>
          <w:sz w:val="28"/>
          <w:szCs w:val="28"/>
        </w:rPr>
        <w:t xml:space="preserve"> </w:t>
      </w:r>
      <w:r>
        <w:rPr>
          <w:sz w:val="28"/>
          <w:szCs w:val="28"/>
        </w:rPr>
        <w:t>ответственность</w:t>
      </w:r>
      <w:r>
        <w:rPr>
          <w:spacing w:val="-1"/>
          <w:sz w:val="28"/>
          <w:szCs w:val="28"/>
        </w:rPr>
        <w:t xml:space="preserve"> </w:t>
      </w:r>
      <w:r>
        <w:rPr>
          <w:sz w:val="28"/>
          <w:szCs w:val="28"/>
        </w:rPr>
        <w:t>за соблюдение</w:t>
      </w:r>
      <w:r>
        <w:rPr>
          <w:spacing w:val="-1"/>
          <w:sz w:val="28"/>
          <w:szCs w:val="28"/>
        </w:rPr>
        <w:t xml:space="preserve"> </w:t>
      </w:r>
      <w:r>
        <w:rPr>
          <w:sz w:val="28"/>
          <w:szCs w:val="28"/>
        </w:rPr>
        <w:t>сроков</w:t>
      </w:r>
      <w:r>
        <w:rPr>
          <w:spacing w:val="-1"/>
          <w:sz w:val="28"/>
          <w:szCs w:val="28"/>
        </w:rPr>
        <w:t xml:space="preserve"> </w:t>
      </w:r>
      <w:r>
        <w:rPr>
          <w:sz w:val="28"/>
          <w:szCs w:val="28"/>
        </w:rPr>
        <w:t>и</w:t>
      </w:r>
      <w:r>
        <w:rPr>
          <w:spacing w:val="-1"/>
          <w:sz w:val="28"/>
          <w:szCs w:val="28"/>
        </w:rPr>
        <w:t xml:space="preserve"> </w:t>
      </w:r>
      <w:r>
        <w:rPr>
          <w:sz w:val="28"/>
          <w:szCs w:val="28"/>
        </w:rPr>
        <w:t>порядка приема</w:t>
      </w:r>
      <w:r>
        <w:rPr>
          <w:spacing w:val="-1"/>
          <w:sz w:val="28"/>
          <w:szCs w:val="28"/>
        </w:rPr>
        <w:t xml:space="preserve"> </w:t>
      </w:r>
      <w:r>
        <w:rPr>
          <w:sz w:val="28"/>
          <w:szCs w:val="28"/>
        </w:rPr>
        <w:t>и</w:t>
      </w:r>
      <w:r>
        <w:rPr>
          <w:spacing w:val="-2"/>
          <w:sz w:val="28"/>
          <w:szCs w:val="28"/>
        </w:rPr>
        <w:t xml:space="preserve"> </w:t>
      </w:r>
      <w:r>
        <w:rPr>
          <w:sz w:val="28"/>
          <w:szCs w:val="28"/>
        </w:rPr>
        <w:t>регистрации документов.</w:t>
      </w:r>
    </w:p>
    <w:p>
      <w:pPr>
        <w:pStyle w:val="Style14"/>
        <w:ind w:left="135" w:right="312" w:firstLine="540"/>
        <w:jc w:val="both"/>
        <w:rPr>
          <w:sz w:val="28"/>
          <w:szCs w:val="28"/>
        </w:rPr>
      </w:pPr>
      <w:r>
        <w:rPr>
          <w:sz w:val="28"/>
          <w:szCs w:val="28"/>
        </w:rPr>
        <w:t>Сотрудники,</w:t>
      </w:r>
      <w:r>
        <w:rPr>
          <w:spacing w:val="1"/>
          <w:sz w:val="28"/>
          <w:szCs w:val="28"/>
        </w:rPr>
        <w:t xml:space="preserve"> </w:t>
      </w:r>
      <w:r>
        <w:rPr>
          <w:sz w:val="28"/>
          <w:szCs w:val="28"/>
        </w:rPr>
        <w:t>ответственные</w:t>
      </w:r>
      <w:r>
        <w:rPr>
          <w:spacing w:val="1"/>
          <w:sz w:val="28"/>
          <w:szCs w:val="28"/>
        </w:rPr>
        <w:t xml:space="preserve"> </w:t>
      </w:r>
      <w:r>
        <w:rPr>
          <w:sz w:val="28"/>
          <w:szCs w:val="28"/>
        </w:rPr>
        <w:t>за</w:t>
      </w:r>
      <w:r>
        <w:rPr>
          <w:spacing w:val="1"/>
          <w:sz w:val="28"/>
          <w:szCs w:val="28"/>
        </w:rPr>
        <w:t xml:space="preserve"> </w:t>
      </w:r>
      <w:r>
        <w:rPr>
          <w:sz w:val="28"/>
          <w:szCs w:val="28"/>
        </w:rPr>
        <w:t>подготовку</w:t>
      </w:r>
      <w:r>
        <w:rPr>
          <w:spacing w:val="1"/>
          <w:sz w:val="28"/>
          <w:szCs w:val="28"/>
        </w:rPr>
        <w:t xml:space="preserve"> </w:t>
      </w:r>
      <w:r>
        <w:rPr>
          <w:sz w:val="28"/>
          <w:szCs w:val="28"/>
        </w:rPr>
        <w:t>документов,</w:t>
      </w:r>
      <w:r>
        <w:rPr>
          <w:spacing w:val="1"/>
          <w:sz w:val="28"/>
          <w:szCs w:val="28"/>
        </w:rPr>
        <w:t xml:space="preserve"> </w:t>
      </w:r>
      <w:r>
        <w:rPr>
          <w:sz w:val="28"/>
          <w:szCs w:val="28"/>
        </w:rPr>
        <w:t>несут</w:t>
      </w:r>
      <w:r>
        <w:rPr>
          <w:spacing w:val="1"/>
          <w:sz w:val="28"/>
          <w:szCs w:val="28"/>
        </w:rPr>
        <w:t xml:space="preserve"> </w:t>
      </w:r>
      <w:r>
        <w:rPr>
          <w:sz w:val="28"/>
          <w:szCs w:val="28"/>
        </w:rPr>
        <w:t>персональную</w:t>
      </w:r>
      <w:r>
        <w:rPr>
          <w:spacing w:val="1"/>
          <w:sz w:val="28"/>
          <w:szCs w:val="28"/>
        </w:rPr>
        <w:t xml:space="preserve"> </w:t>
      </w:r>
      <w:r>
        <w:rPr>
          <w:sz w:val="28"/>
          <w:szCs w:val="28"/>
        </w:rPr>
        <w:t>ответственность</w:t>
      </w:r>
      <w:r>
        <w:rPr>
          <w:spacing w:val="-1"/>
          <w:sz w:val="28"/>
          <w:szCs w:val="28"/>
        </w:rPr>
        <w:t xml:space="preserve"> </w:t>
      </w:r>
      <w:r>
        <w:rPr>
          <w:sz w:val="28"/>
          <w:szCs w:val="28"/>
        </w:rPr>
        <w:t>за соблюдение</w:t>
      </w:r>
      <w:r>
        <w:rPr>
          <w:spacing w:val="-1"/>
          <w:sz w:val="28"/>
          <w:szCs w:val="28"/>
        </w:rPr>
        <w:t xml:space="preserve"> </w:t>
      </w:r>
      <w:r>
        <w:rPr>
          <w:sz w:val="28"/>
          <w:szCs w:val="28"/>
        </w:rPr>
        <w:t>сроков и</w:t>
      </w:r>
      <w:r>
        <w:rPr>
          <w:spacing w:val="-1"/>
          <w:sz w:val="28"/>
          <w:szCs w:val="28"/>
        </w:rPr>
        <w:t xml:space="preserve"> </w:t>
      </w:r>
      <w:r>
        <w:rPr>
          <w:sz w:val="28"/>
          <w:szCs w:val="28"/>
        </w:rPr>
        <w:t>порядка оформления документов.</w:t>
      </w:r>
    </w:p>
    <w:p>
      <w:pPr>
        <w:pStyle w:val="Style14"/>
        <w:ind w:left="135" w:right="311" w:firstLine="540"/>
        <w:jc w:val="both"/>
        <w:rPr>
          <w:sz w:val="28"/>
          <w:szCs w:val="28"/>
        </w:rPr>
      </w:pPr>
      <w:r>
        <w:rPr>
          <w:sz w:val="28"/>
          <w:szCs w:val="28"/>
        </w:rPr>
        <w:t>Сотрудники,</w:t>
      </w:r>
      <w:r>
        <w:rPr>
          <w:spacing w:val="1"/>
          <w:sz w:val="28"/>
          <w:szCs w:val="28"/>
        </w:rPr>
        <w:t xml:space="preserve"> </w:t>
      </w:r>
      <w:r>
        <w:rPr>
          <w:sz w:val="28"/>
          <w:szCs w:val="28"/>
        </w:rPr>
        <w:t>ответственные</w:t>
      </w:r>
      <w:r>
        <w:rPr>
          <w:spacing w:val="1"/>
          <w:sz w:val="28"/>
          <w:szCs w:val="28"/>
        </w:rPr>
        <w:t xml:space="preserve"> </w:t>
      </w:r>
      <w:r>
        <w:rPr>
          <w:sz w:val="28"/>
          <w:szCs w:val="28"/>
        </w:rPr>
        <w:t>за</w:t>
      </w:r>
      <w:r>
        <w:rPr>
          <w:spacing w:val="1"/>
          <w:sz w:val="28"/>
          <w:szCs w:val="28"/>
        </w:rPr>
        <w:t xml:space="preserve"> </w:t>
      </w:r>
      <w:r>
        <w:rPr>
          <w:sz w:val="28"/>
          <w:szCs w:val="28"/>
        </w:rPr>
        <w:t>выдачу</w:t>
      </w:r>
      <w:r>
        <w:rPr>
          <w:spacing w:val="1"/>
          <w:sz w:val="28"/>
          <w:szCs w:val="28"/>
        </w:rPr>
        <w:t xml:space="preserve"> </w:t>
      </w:r>
      <w:r>
        <w:rPr>
          <w:sz w:val="28"/>
          <w:szCs w:val="28"/>
        </w:rPr>
        <w:t>(направление)</w:t>
      </w:r>
      <w:r>
        <w:rPr>
          <w:spacing w:val="1"/>
          <w:sz w:val="28"/>
          <w:szCs w:val="28"/>
        </w:rPr>
        <w:t xml:space="preserve"> </w:t>
      </w:r>
      <w:r>
        <w:rPr>
          <w:sz w:val="28"/>
          <w:szCs w:val="28"/>
        </w:rPr>
        <w:t>документов,</w:t>
      </w:r>
      <w:r>
        <w:rPr>
          <w:spacing w:val="1"/>
          <w:sz w:val="28"/>
          <w:szCs w:val="28"/>
        </w:rPr>
        <w:t xml:space="preserve"> </w:t>
      </w:r>
      <w:r>
        <w:rPr>
          <w:sz w:val="28"/>
          <w:szCs w:val="28"/>
        </w:rPr>
        <w:t>несут</w:t>
      </w:r>
      <w:r>
        <w:rPr>
          <w:spacing w:val="1"/>
          <w:sz w:val="28"/>
          <w:szCs w:val="28"/>
        </w:rPr>
        <w:t xml:space="preserve"> </w:t>
      </w:r>
      <w:r>
        <w:rPr>
          <w:sz w:val="28"/>
          <w:szCs w:val="28"/>
        </w:rPr>
        <w:t>персональную</w:t>
      </w:r>
      <w:r>
        <w:rPr>
          <w:spacing w:val="1"/>
          <w:sz w:val="28"/>
          <w:szCs w:val="28"/>
        </w:rPr>
        <w:t xml:space="preserve"> </w:t>
      </w:r>
      <w:r>
        <w:rPr>
          <w:sz w:val="28"/>
          <w:szCs w:val="28"/>
        </w:rPr>
        <w:t>ответственность</w:t>
      </w:r>
      <w:r>
        <w:rPr>
          <w:spacing w:val="-1"/>
          <w:sz w:val="28"/>
          <w:szCs w:val="28"/>
        </w:rPr>
        <w:t xml:space="preserve"> </w:t>
      </w:r>
      <w:r>
        <w:rPr>
          <w:sz w:val="28"/>
          <w:szCs w:val="28"/>
        </w:rPr>
        <w:t>за соблюдение</w:t>
      </w:r>
      <w:r>
        <w:rPr>
          <w:spacing w:val="-1"/>
          <w:sz w:val="28"/>
          <w:szCs w:val="28"/>
        </w:rPr>
        <w:t xml:space="preserve"> </w:t>
      </w:r>
      <w:r>
        <w:rPr>
          <w:sz w:val="28"/>
          <w:szCs w:val="28"/>
        </w:rPr>
        <w:t>порядка выдачи</w:t>
      </w:r>
      <w:r>
        <w:rPr>
          <w:spacing w:val="-2"/>
          <w:sz w:val="28"/>
          <w:szCs w:val="28"/>
        </w:rPr>
        <w:t xml:space="preserve"> </w:t>
      </w:r>
      <w:r>
        <w:rPr>
          <w:sz w:val="28"/>
          <w:szCs w:val="28"/>
        </w:rPr>
        <w:t>(направления) документов.</w:t>
      </w:r>
    </w:p>
    <w:p>
      <w:pPr>
        <w:pStyle w:val="Style14"/>
        <w:ind w:left="135" w:right="310" w:firstLine="540"/>
        <w:jc w:val="both"/>
        <w:rPr>
          <w:sz w:val="28"/>
          <w:szCs w:val="28"/>
        </w:rPr>
      </w:pPr>
      <w:r>
        <w:rPr>
          <w:sz w:val="28"/>
          <w:szCs w:val="28"/>
        </w:rPr>
        <w:t>Должностное</w:t>
      </w:r>
      <w:r>
        <w:rPr>
          <w:spacing w:val="1"/>
          <w:sz w:val="28"/>
          <w:szCs w:val="28"/>
        </w:rPr>
        <w:t xml:space="preserve"> </w:t>
      </w:r>
      <w:r>
        <w:rPr>
          <w:sz w:val="28"/>
          <w:szCs w:val="28"/>
        </w:rPr>
        <w:t>лицо,</w:t>
      </w:r>
      <w:r>
        <w:rPr>
          <w:spacing w:val="1"/>
          <w:sz w:val="28"/>
          <w:szCs w:val="28"/>
        </w:rPr>
        <w:t xml:space="preserve"> </w:t>
      </w:r>
      <w:r>
        <w:rPr>
          <w:sz w:val="28"/>
          <w:szCs w:val="28"/>
        </w:rPr>
        <w:t>подписавшее</w:t>
      </w:r>
      <w:r>
        <w:rPr>
          <w:spacing w:val="1"/>
          <w:sz w:val="28"/>
          <w:szCs w:val="28"/>
        </w:rPr>
        <w:t xml:space="preserve"> </w:t>
      </w:r>
      <w:r>
        <w:rPr>
          <w:sz w:val="28"/>
          <w:szCs w:val="28"/>
        </w:rPr>
        <w:t>документ,</w:t>
      </w:r>
      <w:r>
        <w:rPr>
          <w:spacing w:val="1"/>
          <w:sz w:val="28"/>
          <w:szCs w:val="28"/>
        </w:rPr>
        <w:t xml:space="preserve"> </w:t>
      </w:r>
      <w:r>
        <w:rPr>
          <w:sz w:val="28"/>
          <w:szCs w:val="28"/>
        </w:rPr>
        <w:t>сформированный</w:t>
      </w:r>
      <w:r>
        <w:rPr>
          <w:spacing w:val="1"/>
          <w:sz w:val="28"/>
          <w:szCs w:val="28"/>
        </w:rPr>
        <w:t xml:space="preserve"> </w:t>
      </w:r>
      <w:r>
        <w:rPr>
          <w:sz w:val="28"/>
          <w:szCs w:val="28"/>
        </w:rPr>
        <w:t>по</w:t>
      </w:r>
      <w:r>
        <w:rPr>
          <w:spacing w:val="1"/>
          <w:sz w:val="28"/>
          <w:szCs w:val="28"/>
        </w:rPr>
        <w:t xml:space="preserve"> </w:t>
      </w:r>
      <w:r>
        <w:rPr>
          <w:sz w:val="28"/>
          <w:szCs w:val="28"/>
        </w:rPr>
        <w:t>результатам</w:t>
      </w:r>
      <w:r>
        <w:rPr>
          <w:spacing w:val="-57"/>
          <w:sz w:val="28"/>
          <w:szCs w:val="28"/>
        </w:rPr>
        <w:t xml:space="preserve"> </w:t>
      </w:r>
      <w:r>
        <w:rPr>
          <w:sz w:val="28"/>
          <w:szCs w:val="28"/>
        </w:rPr>
        <w:t>предоставления муниципальной услуги, несет персональную ответственность за правомерность</w:t>
      </w:r>
      <w:r>
        <w:rPr>
          <w:spacing w:val="1"/>
          <w:sz w:val="28"/>
          <w:szCs w:val="28"/>
        </w:rPr>
        <w:t xml:space="preserve"> </w:t>
      </w:r>
      <w:r>
        <w:rPr>
          <w:sz w:val="28"/>
          <w:szCs w:val="28"/>
        </w:rPr>
        <w:t>принятого</w:t>
      </w:r>
      <w:r>
        <w:rPr>
          <w:spacing w:val="1"/>
          <w:sz w:val="28"/>
          <w:szCs w:val="28"/>
        </w:rPr>
        <w:t xml:space="preserve"> </w:t>
      </w:r>
      <w:r>
        <w:rPr>
          <w:sz w:val="28"/>
          <w:szCs w:val="28"/>
        </w:rPr>
        <w:t>решения</w:t>
      </w:r>
      <w:r>
        <w:rPr>
          <w:spacing w:val="1"/>
          <w:sz w:val="28"/>
          <w:szCs w:val="28"/>
        </w:rPr>
        <w:t xml:space="preserve"> </w:t>
      </w:r>
      <w:r>
        <w:rPr>
          <w:sz w:val="28"/>
          <w:szCs w:val="28"/>
        </w:rPr>
        <w:t>и</w:t>
      </w:r>
      <w:r>
        <w:rPr>
          <w:spacing w:val="1"/>
          <w:sz w:val="28"/>
          <w:szCs w:val="28"/>
        </w:rPr>
        <w:t xml:space="preserve"> </w:t>
      </w:r>
      <w:r>
        <w:rPr>
          <w:sz w:val="28"/>
          <w:szCs w:val="28"/>
        </w:rPr>
        <w:t>выдачу</w:t>
      </w:r>
      <w:r>
        <w:rPr>
          <w:spacing w:val="1"/>
          <w:sz w:val="28"/>
          <w:szCs w:val="28"/>
        </w:rPr>
        <w:t xml:space="preserve"> </w:t>
      </w:r>
      <w:r>
        <w:rPr>
          <w:sz w:val="28"/>
          <w:szCs w:val="28"/>
        </w:rPr>
        <w:t>(направление)</w:t>
      </w:r>
      <w:r>
        <w:rPr>
          <w:spacing w:val="1"/>
          <w:sz w:val="28"/>
          <w:szCs w:val="28"/>
        </w:rPr>
        <w:t xml:space="preserve"> </w:t>
      </w:r>
      <w:r>
        <w:rPr>
          <w:sz w:val="28"/>
          <w:szCs w:val="28"/>
        </w:rPr>
        <w:t>такого</w:t>
      </w:r>
      <w:r>
        <w:rPr>
          <w:spacing w:val="1"/>
          <w:sz w:val="28"/>
          <w:szCs w:val="28"/>
        </w:rPr>
        <w:t xml:space="preserve"> </w:t>
      </w:r>
      <w:r>
        <w:rPr>
          <w:sz w:val="28"/>
          <w:szCs w:val="28"/>
        </w:rPr>
        <w:t>документа</w:t>
      </w:r>
      <w:r>
        <w:rPr>
          <w:spacing w:val="1"/>
          <w:sz w:val="28"/>
          <w:szCs w:val="28"/>
        </w:rPr>
        <w:t xml:space="preserve"> </w:t>
      </w:r>
      <w:r>
        <w:rPr>
          <w:sz w:val="28"/>
          <w:szCs w:val="28"/>
        </w:rPr>
        <w:t>лицу,</w:t>
      </w:r>
      <w:r>
        <w:rPr>
          <w:spacing w:val="1"/>
          <w:sz w:val="28"/>
          <w:szCs w:val="28"/>
        </w:rPr>
        <w:t xml:space="preserve"> </w:t>
      </w:r>
      <w:r>
        <w:rPr>
          <w:sz w:val="28"/>
          <w:szCs w:val="28"/>
        </w:rPr>
        <w:t>представившему</w:t>
      </w:r>
      <w:r>
        <w:rPr>
          <w:spacing w:val="1"/>
          <w:sz w:val="28"/>
          <w:szCs w:val="28"/>
        </w:rPr>
        <w:t xml:space="preserve"> </w:t>
      </w:r>
      <w:r>
        <w:rPr>
          <w:sz w:val="28"/>
          <w:szCs w:val="28"/>
        </w:rPr>
        <w:t>(направившему) заявление.</w:t>
      </w:r>
    </w:p>
    <w:p>
      <w:pPr>
        <w:pStyle w:val="Style14"/>
        <w:ind w:left="135" w:right="310" w:firstLine="540"/>
        <w:jc w:val="both"/>
        <w:rPr>
          <w:sz w:val="28"/>
          <w:szCs w:val="28"/>
        </w:rPr>
      </w:pPr>
      <w:r>
        <w:rPr>
          <w:sz w:val="28"/>
          <w:szCs w:val="28"/>
        </w:rPr>
        <w:t>Персональная</w:t>
      </w:r>
      <w:r>
        <w:rPr>
          <w:spacing w:val="1"/>
          <w:sz w:val="28"/>
          <w:szCs w:val="28"/>
        </w:rPr>
        <w:t xml:space="preserve"> </w:t>
      </w:r>
      <w:r>
        <w:rPr>
          <w:sz w:val="28"/>
          <w:szCs w:val="28"/>
        </w:rPr>
        <w:t>ответственность</w:t>
      </w:r>
      <w:r>
        <w:rPr>
          <w:spacing w:val="1"/>
          <w:sz w:val="28"/>
          <w:szCs w:val="28"/>
        </w:rPr>
        <w:t xml:space="preserve"> </w:t>
      </w:r>
      <w:r>
        <w:rPr>
          <w:sz w:val="28"/>
          <w:szCs w:val="28"/>
        </w:rPr>
        <w:t>сотрудников</w:t>
      </w:r>
      <w:r>
        <w:rPr>
          <w:spacing w:val="1"/>
          <w:sz w:val="28"/>
          <w:szCs w:val="28"/>
        </w:rPr>
        <w:t xml:space="preserve"> </w:t>
      </w:r>
      <w:r>
        <w:rPr>
          <w:sz w:val="28"/>
          <w:szCs w:val="28"/>
        </w:rPr>
        <w:t>и</w:t>
      </w:r>
      <w:r>
        <w:rPr>
          <w:spacing w:val="1"/>
          <w:sz w:val="28"/>
          <w:szCs w:val="28"/>
        </w:rPr>
        <w:t xml:space="preserve"> </w:t>
      </w:r>
      <w:r>
        <w:rPr>
          <w:sz w:val="28"/>
          <w:szCs w:val="28"/>
        </w:rPr>
        <w:t>должностных</w:t>
      </w:r>
      <w:r>
        <w:rPr>
          <w:spacing w:val="1"/>
          <w:sz w:val="28"/>
          <w:szCs w:val="28"/>
        </w:rPr>
        <w:t xml:space="preserve"> </w:t>
      </w:r>
      <w:r>
        <w:rPr>
          <w:sz w:val="28"/>
          <w:szCs w:val="28"/>
        </w:rPr>
        <w:t>лиц</w:t>
      </w:r>
      <w:r>
        <w:rPr>
          <w:spacing w:val="1"/>
          <w:sz w:val="28"/>
          <w:szCs w:val="28"/>
        </w:rPr>
        <w:t xml:space="preserve"> </w:t>
      </w:r>
      <w:r>
        <w:rPr>
          <w:sz w:val="28"/>
          <w:szCs w:val="28"/>
        </w:rPr>
        <w:t>закрепляется</w:t>
      </w:r>
      <w:r>
        <w:rPr>
          <w:spacing w:val="1"/>
          <w:sz w:val="28"/>
          <w:szCs w:val="28"/>
        </w:rPr>
        <w:t xml:space="preserve"> </w:t>
      </w:r>
      <w:r>
        <w:rPr>
          <w:sz w:val="28"/>
          <w:szCs w:val="28"/>
        </w:rPr>
        <w:t>в</w:t>
      </w:r>
      <w:r>
        <w:rPr>
          <w:spacing w:val="1"/>
          <w:sz w:val="28"/>
          <w:szCs w:val="28"/>
        </w:rPr>
        <w:t xml:space="preserve"> </w:t>
      </w:r>
      <w:r>
        <w:rPr>
          <w:sz w:val="28"/>
          <w:szCs w:val="28"/>
        </w:rPr>
        <w:t>их</w:t>
      </w:r>
      <w:r>
        <w:rPr>
          <w:spacing w:val="-57"/>
          <w:sz w:val="28"/>
          <w:szCs w:val="28"/>
        </w:rPr>
        <w:t xml:space="preserve"> </w:t>
      </w:r>
      <w:r>
        <w:rPr>
          <w:sz w:val="28"/>
          <w:szCs w:val="28"/>
        </w:rPr>
        <w:t>должностных</w:t>
      </w:r>
      <w:r>
        <w:rPr>
          <w:spacing w:val="1"/>
          <w:sz w:val="28"/>
          <w:szCs w:val="28"/>
        </w:rPr>
        <w:t xml:space="preserve"> </w:t>
      </w:r>
      <w:r>
        <w:rPr>
          <w:sz w:val="28"/>
          <w:szCs w:val="28"/>
        </w:rPr>
        <w:t>инструкциях</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требованиями</w:t>
      </w:r>
      <w:r>
        <w:rPr>
          <w:spacing w:val="1"/>
          <w:sz w:val="28"/>
          <w:szCs w:val="28"/>
        </w:rPr>
        <w:t xml:space="preserve"> </w:t>
      </w:r>
      <w:r>
        <w:rPr>
          <w:sz w:val="28"/>
          <w:szCs w:val="28"/>
        </w:rPr>
        <w:t>законодательства</w:t>
      </w:r>
      <w:r>
        <w:rPr>
          <w:spacing w:val="1"/>
          <w:sz w:val="28"/>
          <w:szCs w:val="28"/>
        </w:rPr>
        <w:t xml:space="preserve"> </w:t>
      </w:r>
      <w:r>
        <w:rPr>
          <w:sz w:val="28"/>
          <w:szCs w:val="28"/>
        </w:rPr>
        <w:t>Российской</w:t>
      </w:r>
      <w:r>
        <w:rPr>
          <w:spacing w:val="-57"/>
          <w:sz w:val="28"/>
          <w:szCs w:val="28"/>
        </w:rPr>
        <w:t xml:space="preserve"> </w:t>
      </w:r>
      <w:r>
        <w:rPr>
          <w:sz w:val="28"/>
          <w:szCs w:val="28"/>
        </w:rPr>
        <w:t>Федерации.</w:t>
      </w:r>
    </w:p>
    <w:p>
      <w:pPr>
        <w:pStyle w:val="Style14"/>
        <w:spacing w:before="10" w:after="0"/>
        <w:rPr>
          <w:sz w:val="28"/>
          <w:szCs w:val="28"/>
        </w:rPr>
      </w:pPr>
      <w:r>
        <w:rPr>
          <w:sz w:val="28"/>
          <w:szCs w:val="28"/>
        </w:rPr>
      </w:r>
    </w:p>
    <w:p>
      <w:pPr>
        <w:pStyle w:val="ListParagraph"/>
        <w:tabs>
          <w:tab w:val="clear" w:pos="720"/>
          <w:tab w:val="left" w:pos="1239" w:leader="none"/>
        </w:tabs>
        <w:spacing w:lineRule="auto" w:line="240" w:before="0" w:after="0"/>
        <w:ind w:left="135" w:right="311" w:firstLine="540"/>
        <w:jc w:val="center"/>
        <w:rPr>
          <w:sz w:val="28"/>
          <w:szCs w:val="28"/>
        </w:rPr>
      </w:pPr>
      <w:r>
        <w:rPr>
          <w:b/>
          <w:bCs/>
          <w:sz w:val="28"/>
          <w:szCs w:val="28"/>
        </w:rPr>
        <w:t>4.4. Положения,</w:t>
      </w:r>
      <w:r>
        <w:rPr>
          <w:b/>
          <w:bCs/>
          <w:spacing w:val="1"/>
          <w:sz w:val="28"/>
          <w:szCs w:val="28"/>
        </w:rPr>
        <w:t xml:space="preserve"> </w:t>
      </w:r>
      <w:r>
        <w:rPr>
          <w:b/>
          <w:bCs/>
          <w:sz w:val="28"/>
          <w:szCs w:val="28"/>
        </w:rPr>
        <w:t>характеризующие</w:t>
      </w:r>
      <w:r>
        <w:rPr>
          <w:b/>
          <w:bCs/>
          <w:spacing w:val="1"/>
          <w:sz w:val="28"/>
          <w:szCs w:val="28"/>
        </w:rPr>
        <w:t xml:space="preserve"> </w:t>
      </w:r>
      <w:r>
        <w:rPr>
          <w:b/>
          <w:bCs/>
          <w:sz w:val="28"/>
          <w:szCs w:val="28"/>
        </w:rPr>
        <w:t>требования</w:t>
      </w:r>
      <w:r>
        <w:rPr>
          <w:b/>
          <w:bCs/>
          <w:spacing w:val="1"/>
          <w:sz w:val="28"/>
          <w:szCs w:val="28"/>
        </w:rPr>
        <w:t xml:space="preserve"> </w:t>
      </w:r>
      <w:r>
        <w:rPr>
          <w:b/>
          <w:bCs/>
          <w:sz w:val="28"/>
          <w:szCs w:val="28"/>
        </w:rPr>
        <w:t>к</w:t>
      </w:r>
      <w:r>
        <w:rPr>
          <w:b/>
          <w:bCs/>
          <w:spacing w:val="1"/>
          <w:sz w:val="28"/>
          <w:szCs w:val="28"/>
        </w:rPr>
        <w:t xml:space="preserve"> </w:t>
      </w:r>
      <w:r>
        <w:rPr>
          <w:b/>
          <w:bCs/>
          <w:sz w:val="28"/>
          <w:szCs w:val="28"/>
        </w:rPr>
        <w:t>порядку</w:t>
      </w:r>
      <w:r>
        <w:rPr>
          <w:b/>
          <w:bCs/>
          <w:spacing w:val="1"/>
          <w:sz w:val="28"/>
          <w:szCs w:val="28"/>
        </w:rPr>
        <w:t xml:space="preserve"> </w:t>
      </w:r>
      <w:r>
        <w:rPr>
          <w:b/>
          <w:bCs/>
          <w:sz w:val="28"/>
          <w:szCs w:val="28"/>
        </w:rPr>
        <w:t>и</w:t>
      </w:r>
      <w:r>
        <w:rPr>
          <w:b/>
          <w:bCs/>
          <w:spacing w:val="1"/>
          <w:sz w:val="28"/>
          <w:szCs w:val="28"/>
        </w:rPr>
        <w:t xml:space="preserve"> </w:t>
      </w:r>
      <w:r>
        <w:rPr>
          <w:b/>
          <w:bCs/>
          <w:sz w:val="28"/>
          <w:szCs w:val="28"/>
        </w:rPr>
        <w:t>формам</w:t>
      </w:r>
      <w:r>
        <w:rPr>
          <w:b/>
          <w:bCs/>
          <w:spacing w:val="1"/>
          <w:sz w:val="28"/>
          <w:szCs w:val="28"/>
        </w:rPr>
        <w:t xml:space="preserve"> </w:t>
      </w:r>
      <w:r>
        <w:rPr>
          <w:b/>
          <w:bCs/>
          <w:sz w:val="28"/>
          <w:szCs w:val="28"/>
        </w:rPr>
        <w:t>контроля</w:t>
      </w:r>
      <w:r>
        <w:rPr>
          <w:b/>
          <w:bCs/>
          <w:spacing w:val="1"/>
          <w:sz w:val="28"/>
          <w:szCs w:val="28"/>
        </w:rPr>
        <w:t xml:space="preserve"> </w:t>
      </w:r>
      <w:r>
        <w:rPr>
          <w:b/>
          <w:bCs/>
          <w:sz w:val="28"/>
          <w:szCs w:val="28"/>
        </w:rPr>
        <w:t>за</w:t>
      </w:r>
      <w:r>
        <w:rPr>
          <w:b/>
          <w:bCs/>
          <w:spacing w:val="1"/>
          <w:sz w:val="28"/>
          <w:szCs w:val="28"/>
        </w:rPr>
        <w:t xml:space="preserve"> </w:t>
      </w:r>
      <w:r>
        <w:rPr>
          <w:b/>
          <w:bCs/>
          <w:sz w:val="28"/>
          <w:szCs w:val="28"/>
        </w:rPr>
        <w:t>предоставлением муниципальной услуги, в том числе со стороны граждан, их объединений и</w:t>
      </w:r>
      <w:r>
        <w:rPr>
          <w:b/>
          <w:bCs/>
          <w:spacing w:val="1"/>
          <w:sz w:val="28"/>
          <w:szCs w:val="28"/>
        </w:rPr>
        <w:t xml:space="preserve"> </w:t>
      </w:r>
      <w:r>
        <w:rPr>
          <w:b/>
          <w:bCs/>
          <w:sz w:val="28"/>
          <w:szCs w:val="28"/>
        </w:rPr>
        <w:t>организаций.</w:t>
      </w:r>
    </w:p>
    <w:p>
      <w:pPr>
        <w:pStyle w:val="Style14"/>
        <w:spacing w:before="10" w:after="0"/>
        <w:rPr>
          <w:sz w:val="28"/>
          <w:szCs w:val="28"/>
        </w:rPr>
      </w:pPr>
      <w:r>
        <w:rPr>
          <w:sz w:val="28"/>
          <w:szCs w:val="28"/>
        </w:rPr>
      </w:r>
    </w:p>
    <w:p>
      <w:pPr>
        <w:pStyle w:val="Style14"/>
        <w:ind w:left="135" w:right="310" w:firstLine="540"/>
        <w:jc w:val="both"/>
        <w:rPr>
          <w:sz w:val="28"/>
          <w:szCs w:val="28"/>
        </w:rPr>
      </w:pPr>
      <w:r>
        <w:rPr>
          <w:sz w:val="28"/>
          <w:szCs w:val="28"/>
        </w:rPr>
        <w:t>Контроль за исполнением данного административного регламента со стороны граждан, их</w:t>
      </w:r>
      <w:r>
        <w:rPr>
          <w:spacing w:val="1"/>
          <w:sz w:val="28"/>
          <w:szCs w:val="28"/>
        </w:rPr>
        <w:t xml:space="preserve"> </w:t>
      </w:r>
      <w:r>
        <w:rPr>
          <w:sz w:val="28"/>
          <w:szCs w:val="28"/>
        </w:rPr>
        <w:t>объединений</w:t>
      </w:r>
      <w:r>
        <w:rPr>
          <w:spacing w:val="-4"/>
          <w:sz w:val="28"/>
          <w:szCs w:val="28"/>
        </w:rPr>
        <w:t xml:space="preserve"> </w:t>
      </w:r>
      <w:r>
        <w:rPr>
          <w:sz w:val="28"/>
          <w:szCs w:val="28"/>
        </w:rPr>
        <w:t>и</w:t>
      </w:r>
      <w:r>
        <w:rPr>
          <w:spacing w:val="-4"/>
          <w:sz w:val="28"/>
          <w:szCs w:val="28"/>
        </w:rPr>
        <w:t xml:space="preserve"> </w:t>
      </w:r>
      <w:r>
        <w:rPr>
          <w:sz w:val="28"/>
          <w:szCs w:val="28"/>
        </w:rPr>
        <w:t>организаций</w:t>
      </w:r>
      <w:r>
        <w:rPr>
          <w:spacing w:val="-3"/>
          <w:sz w:val="28"/>
          <w:szCs w:val="28"/>
        </w:rPr>
        <w:t xml:space="preserve"> </w:t>
      </w:r>
      <w:r>
        <w:rPr>
          <w:sz w:val="28"/>
          <w:szCs w:val="28"/>
        </w:rPr>
        <w:t>является</w:t>
      </w:r>
      <w:r>
        <w:rPr>
          <w:spacing w:val="-4"/>
          <w:sz w:val="28"/>
          <w:szCs w:val="28"/>
        </w:rPr>
        <w:t xml:space="preserve"> </w:t>
      </w:r>
      <w:r>
        <w:rPr>
          <w:sz w:val="28"/>
          <w:szCs w:val="28"/>
        </w:rPr>
        <w:t>самостоятельной</w:t>
      </w:r>
      <w:r>
        <w:rPr>
          <w:spacing w:val="-4"/>
          <w:sz w:val="28"/>
          <w:szCs w:val="28"/>
        </w:rPr>
        <w:t xml:space="preserve"> </w:t>
      </w:r>
      <w:r>
        <w:rPr>
          <w:sz w:val="28"/>
          <w:szCs w:val="28"/>
        </w:rPr>
        <w:t>формой</w:t>
      </w:r>
      <w:r>
        <w:rPr>
          <w:spacing w:val="-3"/>
          <w:sz w:val="28"/>
          <w:szCs w:val="28"/>
        </w:rPr>
        <w:t xml:space="preserve"> </w:t>
      </w:r>
      <w:r>
        <w:rPr>
          <w:sz w:val="28"/>
          <w:szCs w:val="28"/>
        </w:rPr>
        <w:t>контроля</w:t>
      </w:r>
      <w:r>
        <w:rPr>
          <w:spacing w:val="-4"/>
          <w:sz w:val="28"/>
          <w:szCs w:val="28"/>
        </w:rPr>
        <w:t xml:space="preserve"> </w:t>
      </w:r>
      <w:r>
        <w:rPr>
          <w:sz w:val="28"/>
          <w:szCs w:val="28"/>
        </w:rPr>
        <w:t>и</w:t>
      </w:r>
      <w:r>
        <w:rPr>
          <w:spacing w:val="-4"/>
          <w:sz w:val="28"/>
          <w:szCs w:val="28"/>
        </w:rPr>
        <w:t xml:space="preserve"> </w:t>
      </w:r>
      <w:r>
        <w:rPr>
          <w:sz w:val="28"/>
          <w:szCs w:val="28"/>
        </w:rPr>
        <w:t>осуществляется</w:t>
      </w:r>
      <w:r>
        <w:rPr>
          <w:spacing w:val="-3"/>
          <w:sz w:val="28"/>
          <w:szCs w:val="28"/>
        </w:rPr>
        <w:t xml:space="preserve"> </w:t>
      </w:r>
      <w:r>
        <w:rPr>
          <w:sz w:val="28"/>
          <w:szCs w:val="28"/>
        </w:rPr>
        <w:t>путем</w:t>
      </w:r>
      <w:r>
        <w:rPr>
          <w:spacing w:val="-58"/>
          <w:sz w:val="28"/>
          <w:szCs w:val="28"/>
        </w:rPr>
        <w:t xml:space="preserve"> </w:t>
      </w:r>
      <w:r>
        <w:rPr>
          <w:sz w:val="28"/>
          <w:szCs w:val="28"/>
        </w:rPr>
        <w:t>направления</w:t>
      </w:r>
      <w:r>
        <w:rPr>
          <w:spacing w:val="1"/>
          <w:sz w:val="28"/>
          <w:szCs w:val="28"/>
        </w:rPr>
        <w:t xml:space="preserve"> </w:t>
      </w:r>
      <w:r>
        <w:rPr>
          <w:sz w:val="28"/>
          <w:szCs w:val="28"/>
        </w:rPr>
        <w:t>обращений</w:t>
      </w:r>
      <w:r>
        <w:rPr>
          <w:spacing w:val="1"/>
          <w:sz w:val="28"/>
          <w:szCs w:val="28"/>
        </w:rPr>
        <w:t xml:space="preserve"> </w:t>
      </w:r>
      <w:r>
        <w:rPr>
          <w:sz w:val="28"/>
          <w:szCs w:val="28"/>
        </w:rPr>
        <w:t>в</w:t>
      </w:r>
      <w:r>
        <w:rPr>
          <w:spacing w:val="1"/>
          <w:sz w:val="28"/>
          <w:szCs w:val="28"/>
        </w:rPr>
        <w:t xml:space="preserve"> </w:t>
      </w:r>
      <w:r>
        <w:rPr>
          <w:sz w:val="28"/>
          <w:szCs w:val="28"/>
        </w:rPr>
        <w:t>уполномоченный</w:t>
      </w:r>
      <w:r>
        <w:rPr>
          <w:spacing w:val="1"/>
          <w:sz w:val="28"/>
          <w:szCs w:val="28"/>
        </w:rPr>
        <w:t xml:space="preserve"> </w:t>
      </w:r>
      <w:r>
        <w:rPr>
          <w:sz w:val="28"/>
          <w:szCs w:val="28"/>
        </w:rPr>
        <w:t>орган,</w:t>
      </w:r>
      <w:r>
        <w:rPr>
          <w:spacing w:val="1"/>
          <w:sz w:val="28"/>
          <w:szCs w:val="28"/>
        </w:rPr>
        <w:t xml:space="preserve"> </w:t>
      </w:r>
      <w:r>
        <w:rPr>
          <w:sz w:val="28"/>
          <w:szCs w:val="28"/>
        </w:rPr>
        <w:t>а</w:t>
      </w:r>
      <w:r>
        <w:rPr>
          <w:spacing w:val="1"/>
          <w:sz w:val="28"/>
          <w:szCs w:val="28"/>
        </w:rPr>
        <w:t xml:space="preserve"> </w:t>
      </w:r>
      <w:r>
        <w:rPr>
          <w:sz w:val="28"/>
          <w:szCs w:val="28"/>
        </w:rPr>
        <w:t>также</w:t>
      </w:r>
      <w:r>
        <w:rPr>
          <w:spacing w:val="1"/>
          <w:sz w:val="28"/>
          <w:szCs w:val="28"/>
        </w:rPr>
        <w:t xml:space="preserve"> </w:t>
      </w:r>
      <w:r>
        <w:rPr>
          <w:sz w:val="28"/>
          <w:szCs w:val="28"/>
        </w:rPr>
        <w:t>путем</w:t>
      </w:r>
      <w:r>
        <w:rPr>
          <w:spacing w:val="1"/>
          <w:sz w:val="28"/>
          <w:szCs w:val="28"/>
        </w:rPr>
        <w:t xml:space="preserve"> </w:t>
      </w:r>
      <w:r>
        <w:rPr>
          <w:sz w:val="28"/>
          <w:szCs w:val="28"/>
        </w:rPr>
        <w:t>обжалования</w:t>
      </w:r>
      <w:r>
        <w:rPr>
          <w:spacing w:val="1"/>
          <w:sz w:val="28"/>
          <w:szCs w:val="28"/>
        </w:rPr>
        <w:t xml:space="preserve"> </w:t>
      </w:r>
      <w:r>
        <w:rPr>
          <w:sz w:val="28"/>
          <w:szCs w:val="28"/>
        </w:rPr>
        <w:t>действий</w:t>
      </w:r>
      <w:r>
        <w:rPr>
          <w:spacing w:val="1"/>
          <w:sz w:val="28"/>
          <w:szCs w:val="28"/>
        </w:rPr>
        <w:t xml:space="preserve"> </w:t>
      </w:r>
      <w:r>
        <w:rPr>
          <w:sz w:val="28"/>
          <w:szCs w:val="28"/>
        </w:rPr>
        <w:t>(бездействия)</w:t>
      </w:r>
      <w:r>
        <w:rPr>
          <w:spacing w:val="1"/>
          <w:sz w:val="28"/>
          <w:szCs w:val="28"/>
        </w:rPr>
        <w:t xml:space="preserve"> </w:t>
      </w:r>
      <w:r>
        <w:rPr>
          <w:sz w:val="28"/>
          <w:szCs w:val="28"/>
        </w:rPr>
        <w:t>и</w:t>
      </w:r>
      <w:r>
        <w:rPr>
          <w:spacing w:val="1"/>
          <w:sz w:val="28"/>
          <w:szCs w:val="28"/>
        </w:rPr>
        <w:t xml:space="preserve"> </w:t>
      </w:r>
      <w:r>
        <w:rPr>
          <w:sz w:val="28"/>
          <w:szCs w:val="28"/>
        </w:rPr>
        <w:t>решений,</w:t>
      </w:r>
      <w:r>
        <w:rPr>
          <w:spacing w:val="1"/>
          <w:sz w:val="28"/>
          <w:szCs w:val="28"/>
        </w:rPr>
        <w:t xml:space="preserve"> </w:t>
      </w:r>
      <w:r>
        <w:rPr>
          <w:sz w:val="28"/>
          <w:szCs w:val="28"/>
        </w:rPr>
        <w:t>осуществляемых</w:t>
      </w:r>
      <w:r>
        <w:rPr>
          <w:spacing w:val="1"/>
          <w:sz w:val="28"/>
          <w:szCs w:val="28"/>
        </w:rPr>
        <w:t xml:space="preserve"> </w:t>
      </w:r>
      <w:r>
        <w:rPr>
          <w:sz w:val="28"/>
          <w:szCs w:val="28"/>
        </w:rPr>
        <w:t>(принятых)</w:t>
      </w:r>
      <w:r>
        <w:rPr>
          <w:spacing w:val="1"/>
          <w:sz w:val="28"/>
          <w:szCs w:val="28"/>
        </w:rPr>
        <w:t xml:space="preserve"> </w:t>
      </w:r>
      <w:r>
        <w:rPr>
          <w:sz w:val="28"/>
          <w:szCs w:val="28"/>
        </w:rPr>
        <w:t>в</w:t>
      </w:r>
      <w:r>
        <w:rPr>
          <w:spacing w:val="1"/>
          <w:sz w:val="28"/>
          <w:szCs w:val="28"/>
        </w:rPr>
        <w:t xml:space="preserve"> </w:t>
      </w:r>
      <w:r>
        <w:rPr>
          <w:sz w:val="28"/>
          <w:szCs w:val="28"/>
        </w:rPr>
        <w:t>ходе</w:t>
      </w:r>
      <w:r>
        <w:rPr>
          <w:spacing w:val="1"/>
          <w:sz w:val="28"/>
          <w:szCs w:val="28"/>
        </w:rPr>
        <w:t xml:space="preserve"> </w:t>
      </w:r>
      <w:r>
        <w:rPr>
          <w:sz w:val="28"/>
          <w:szCs w:val="28"/>
        </w:rPr>
        <w:t>исполнения</w:t>
      </w:r>
      <w:r>
        <w:rPr>
          <w:spacing w:val="1"/>
          <w:sz w:val="28"/>
          <w:szCs w:val="28"/>
        </w:rPr>
        <w:t xml:space="preserve"> </w:t>
      </w:r>
      <w:r>
        <w:rPr>
          <w:sz w:val="28"/>
          <w:szCs w:val="28"/>
        </w:rPr>
        <w:t>настоящего</w:t>
      </w:r>
      <w:r>
        <w:rPr>
          <w:spacing w:val="1"/>
          <w:sz w:val="28"/>
          <w:szCs w:val="28"/>
        </w:rPr>
        <w:t xml:space="preserve"> </w:t>
      </w:r>
      <w:r>
        <w:rPr>
          <w:sz w:val="28"/>
          <w:szCs w:val="28"/>
        </w:rPr>
        <w:t>административного</w:t>
      </w:r>
      <w:r>
        <w:rPr>
          <w:spacing w:val="-2"/>
          <w:sz w:val="28"/>
          <w:szCs w:val="28"/>
        </w:rPr>
        <w:t xml:space="preserve"> </w:t>
      </w:r>
      <w:r>
        <w:rPr>
          <w:sz w:val="28"/>
          <w:szCs w:val="28"/>
        </w:rPr>
        <w:t>регламента.</w:t>
      </w:r>
    </w:p>
    <w:p>
      <w:pPr>
        <w:pStyle w:val="Style14"/>
        <w:ind w:left="135" w:right="310" w:firstLine="540"/>
        <w:jc w:val="both"/>
        <w:rPr>
          <w:sz w:val="28"/>
          <w:szCs w:val="28"/>
        </w:rPr>
      </w:pPr>
      <w:r>
        <w:rPr>
          <w:sz w:val="28"/>
          <w:szCs w:val="28"/>
        </w:rPr>
        <w:t>Граждане, их объединения и организации вправе направлять замечания и предложения по</w:t>
      </w:r>
      <w:r>
        <w:rPr>
          <w:spacing w:val="1"/>
          <w:sz w:val="28"/>
          <w:szCs w:val="28"/>
        </w:rPr>
        <w:t xml:space="preserve"> </w:t>
      </w:r>
      <w:r>
        <w:rPr>
          <w:sz w:val="28"/>
          <w:szCs w:val="28"/>
        </w:rPr>
        <w:t>улучшению</w:t>
      </w:r>
      <w:r>
        <w:rPr>
          <w:spacing w:val="-1"/>
          <w:sz w:val="28"/>
          <w:szCs w:val="28"/>
        </w:rPr>
        <w:t xml:space="preserve"> </w:t>
      </w:r>
      <w:r>
        <w:rPr>
          <w:sz w:val="28"/>
          <w:szCs w:val="28"/>
        </w:rPr>
        <w:t>качества</w:t>
      </w:r>
      <w:r>
        <w:rPr>
          <w:spacing w:val="-1"/>
          <w:sz w:val="28"/>
          <w:szCs w:val="28"/>
        </w:rPr>
        <w:t xml:space="preserve"> </w:t>
      </w:r>
      <w:r>
        <w:rPr>
          <w:sz w:val="28"/>
          <w:szCs w:val="28"/>
        </w:rPr>
        <w:t>и</w:t>
      </w:r>
      <w:r>
        <w:rPr>
          <w:spacing w:val="-1"/>
          <w:sz w:val="28"/>
          <w:szCs w:val="28"/>
        </w:rPr>
        <w:t xml:space="preserve"> </w:t>
      </w:r>
      <w:r>
        <w:rPr>
          <w:sz w:val="28"/>
          <w:szCs w:val="28"/>
        </w:rPr>
        <w:t>доступности предоставления</w:t>
      </w:r>
      <w:r>
        <w:rPr>
          <w:spacing w:val="-1"/>
          <w:sz w:val="28"/>
          <w:szCs w:val="28"/>
        </w:rPr>
        <w:t xml:space="preserve"> </w:t>
      </w:r>
      <w:r>
        <w:rPr>
          <w:sz w:val="28"/>
          <w:szCs w:val="28"/>
        </w:rPr>
        <w:t>муниципальной</w:t>
      </w:r>
      <w:r>
        <w:rPr>
          <w:spacing w:val="-2"/>
          <w:sz w:val="28"/>
          <w:szCs w:val="28"/>
        </w:rPr>
        <w:t xml:space="preserve"> </w:t>
      </w:r>
      <w:r>
        <w:rPr>
          <w:sz w:val="28"/>
          <w:szCs w:val="28"/>
        </w:rPr>
        <w:t>услуги.</w:t>
      </w:r>
    </w:p>
    <w:p>
      <w:pPr>
        <w:pStyle w:val="Style14"/>
        <w:rPr>
          <w:sz w:val="28"/>
        </w:rPr>
      </w:pPr>
      <w:r>
        <w:rPr>
          <w:sz w:val="28"/>
        </w:rPr>
      </w:r>
    </w:p>
    <w:p>
      <w:pPr>
        <w:pStyle w:val="1"/>
        <w:widowControl w:val="false"/>
        <w:numPr>
          <w:ilvl w:val="0"/>
          <w:numId w:val="0"/>
        </w:numPr>
        <w:tabs>
          <w:tab w:val="clear" w:pos="720"/>
          <w:tab w:val="left" w:pos="1514" w:leader="none"/>
        </w:tabs>
        <w:suppressAutoHyphens w:val="true"/>
        <w:bidi w:val="0"/>
        <w:spacing w:lineRule="auto" w:line="240" w:before="0" w:after="0"/>
        <w:ind w:left="1035" w:right="340" w:hanging="0"/>
        <w:jc w:val="center"/>
        <w:outlineLvl w:val="1"/>
        <w:rPr/>
      </w:pPr>
      <w:r>
        <w:rPr/>
        <w:t>5. Досудебный (внесудебный) порядок обжалования решений</w:t>
      </w:r>
      <w:r>
        <w:rPr>
          <w:spacing w:val="-67"/>
        </w:rPr>
        <w:t xml:space="preserve"> </w:t>
      </w:r>
      <w:r>
        <w:rPr/>
        <w:t>и</w:t>
      </w:r>
      <w:r>
        <w:rPr>
          <w:spacing w:val="-3"/>
        </w:rPr>
        <w:t xml:space="preserve"> </w:t>
      </w:r>
      <w:r>
        <w:rPr/>
        <w:t>действий</w:t>
      </w:r>
      <w:r>
        <w:rPr>
          <w:spacing w:val="-1"/>
        </w:rPr>
        <w:t xml:space="preserve"> </w:t>
      </w:r>
      <w:r>
        <w:rPr/>
        <w:t>(бездействия)</w:t>
      </w:r>
      <w:r>
        <w:rPr>
          <w:spacing w:val="-1"/>
        </w:rPr>
        <w:t xml:space="preserve"> </w:t>
      </w:r>
      <w:r>
        <w:rPr/>
        <w:t>органов,</w:t>
      </w:r>
      <w:r>
        <w:rPr>
          <w:spacing w:val="-1"/>
        </w:rPr>
        <w:t xml:space="preserve"> </w:t>
      </w:r>
      <w:r>
        <w:rPr/>
        <w:t xml:space="preserve">предоставляющих </w:t>
      </w:r>
      <w:r>
        <w:rPr>
          <w:b/>
          <w:sz w:val="28"/>
        </w:rPr>
        <w:t>муниципальные услуги, а также</w:t>
      </w:r>
      <w:r>
        <w:rPr>
          <w:b/>
          <w:spacing w:val="-67"/>
          <w:sz w:val="28"/>
        </w:rPr>
        <w:t xml:space="preserve"> </w:t>
      </w:r>
      <w:r>
        <w:rPr>
          <w:b/>
          <w:sz w:val="28"/>
        </w:rPr>
        <w:t>их</w:t>
      </w:r>
      <w:r>
        <w:rPr>
          <w:b/>
          <w:spacing w:val="-2"/>
          <w:sz w:val="28"/>
        </w:rPr>
        <w:t xml:space="preserve"> </w:t>
      </w:r>
      <w:r>
        <w:rPr>
          <w:b/>
          <w:sz w:val="28"/>
        </w:rPr>
        <w:t>должностных лиц</w:t>
      </w:r>
    </w:p>
    <w:p>
      <w:pPr>
        <w:pStyle w:val="Style14"/>
        <w:jc w:val="center"/>
        <w:rPr>
          <w:b/>
          <w:b/>
          <w:bCs/>
        </w:rPr>
      </w:pPr>
      <w:r>
        <w:rPr>
          <w:b/>
          <w:bCs/>
        </w:rPr>
      </w:r>
    </w:p>
    <w:p>
      <w:pPr>
        <w:pStyle w:val="ListParagraph"/>
        <w:numPr>
          <w:ilvl w:val="1"/>
          <w:numId w:val="6"/>
        </w:numPr>
        <w:tabs>
          <w:tab w:val="clear" w:pos="720"/>
          <w:tab w:val="left" w:pos="1161" w:leader="none"/>
        </w:tabs>
        <w:spacing w:lineRule="auto" w:line="240" w:before="0" w:after="0"/>
        <w:ind w:left="135" w:right="311" w:firstLine="540"/>
        <w:jc w:val="center"/>
        <w:rPr>
          <w:sz w:val="28"/>
          <w:szCs w:val="28"/>
        </w:rPr>
      </w:pPr>
      <w:bookmarkStart w:id="1" w:name="_bookmark11"/>
      <w:bookmarkStart w:id="2" w:name="_bookmark1"/>
      <w:bookmarkEnd w:id="1"/>
      <w:bookmarkEnd w:id="2"/>
      <w:r>
        <w:rPr>
          <w:b/>
          <w:bCs/>
          <w:sz w:val="28"/>
          <w:szCs w:val="28"/>
        </w:rPr>
        <w:t>Информация</w:t>
      </w:r>
      <w:r>
        <w:rPr>
          <w:b/>
          <w:bCs/>
          <w:spacing w:val="1"/>
          <w:sz w:val="28"/>
          <w:szCs w:val="28"/>
        </w:rPr>
        <w:t xml:space="preserve"> </w:t>
      </w:r>
      <w:r>
        <w:rPr>
          <w:b/>
          <w:bCs/>
          <w:sz w:val="28"/>
          <w:szCs w:val="28"/>
        </w:rPr>
        <w:t>для</w:t>
      </w:r>
      <w:r>
        <w:rPr>
          <w:b/>
          <w:bCs/>
          <w:spacing w:val="1"/>
          <w:sz w:val="28"/>
          <w:szCs w:val="28"/>
        </w:rPr>
        <w:t xml:space="preserve"> заявителя о его </w:t>
      </w:r>
      <w:r>
        <w:rPr>
          <w:b/>
          <w:bCs/>
          <w:sz w:val="28"/>
          <w:szCs w:val="28"/>
        </w:rPr>
        <w:t>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pPr>
        <w:pStyle w:val="Style14"/>
        <w:spacing w:before="10" w:after="0"/>
        <w:rPr>
          <w:sz w:val="20"/>
        </w:rPr>
      </w:pPr>
      <w:r>
        <w:rPr>
          <w:sz w:val="20"/>
        </w:rPr>
      </w:r>
    </w:p>
    <w:p>
      <w:pPr>
        <w:pStyle w:val="Style14"/>
        <w:ind w:left="135" w:right="310" w:firstLine="540"/>
        <w:jc w:val="both"/>
        <w:rPr>
          <w:sz w:val="28"/>
          <w:szCs w:val="28"/>
        </w:rPr>
      </w:pPr>
      <w:r>
        <w:rPr>
          <w:sz w:val="28"/>
          <w:szCs w:val="28"/>
        </w:rPr>
        <w:t>Заявители</w:t>
      </w:r>
      <w:r>
        <w:rPr>
          <w:spacing w:val="1"/>
          <w:sz w:val="28"/>
          <w:szCs w:val="28"/>
        </w:rPr>
        <w:t xml:space="preserve"> </w:t>
      </w:r>
      <w:r>
        <w:rPr>
          <w:sz w:val="28"/>
          <w:szCs w:val="28"/>
        </w:rPr>
        <w:t>имеют</w:t>
      </w:r>
      <w:r>
        <w:rPr>
          <w:spacing w:val="1"/>
          <w:sz w:val="28"/>
          <w:szCs w:val="28"/>
        </w:rPr>
        <w:t xml:space="preserve"> </w:t>
      </w:r>
      <w:r>
        <w:rPr>
          <w:sz w:val="28"/>
          <w:szCs w:val="28"/>
        </w:rPr>
        <w:t>право</w:t>
      </w:r>
      <w:r>
        <w:rPr>
          <w:spacing w:val="1"/>
          <w:sz w:val="28"/>
          <w:szCs w:val="28"/>
        </w:rPr>
        <w:t xml:space="preserve"> </w:t>
      </w:r>
      <w:r>
        <w:rPr>
          <w:sz w:val="28"/>
          <w:szCs w:val="28"/>
        </w:rPr>
        <w:t>подать</w:t>
      </w:r>
      <w:r>
        <w:rPr>
          <w:spacing w:val="1"/>
          <w:sz w:val="28"/>
          <w:szCs w:val="28"/>
        </w:rPr>
        <w:t xml:space="preserve"> </w:t>
      </w:r>
      <w:r>
        <w:rPr>
          <w:sz w:val="28"/>
          <w:szCs w:val="28"/>
        </w:rPr>
        <w:t>жалобу</w:t>
      </w:r>
      <w:r>
        <w:rPr>
          <w:spacing w:val="1"/>
          <w:sz w:val="28"/>
          <w:szCs w:val="28"/>
        </w:rPr>
        <w:t xml:space="preserve"> </w:t>
      </w:r>
      <w:r>
        <w:rPr>
          <w:sz w:val="28"/>
          <w:szCs w:val="28"/>
        </w:rPr>
        <w:t>на</w:t>
      </w:r>
      <w:r>
        <w:rPr>
          <w:spacing w:val="1"/>
          <w:sz w:val="28"/>
          <w:szCs w:val="28"/>
        </w:rPr>
        <w:t xml:space="preserve"> </w:t>
      </w:r>
      <w:r>
        <w:rPr>
          <w:sz w:val="28"/>
          <w:szCs w:val="28"/>
        </w:rPr>
        <w:t>решение</w:t>
      </w:r>
      <w:r>
        <w:rPr>
          <w:spacing w:val="1"/>
          <w:sz w:val="28"/>
          <w:szCs w:val="28"/>
        </w:rPr>
        <w:t xml:space="preserve"> </w:t>
      </w:r>
      <w:r>
        <w:rPr>
          <w:sz w:val="28"/>
          <w:szCs w:val="28"/>
        </w:rPr>
        <w:t>и</w:t>
      </w:r>
      <w:r>
        <w:rPr>
          <w:spacing w:val="1"/>
          <w:sz w:val="28"/>
          <w:szCs w:val="28"/>
        </w:rPr>
        <w:t xml:space="preserve"> </w:t>
      </w:r>
      <w:r>
        <w:rPr>
          <w:sz w:val="28"/>
          <w:szCs w:val="28"/>
        </w:rPr>
        <w:t>действие</w:t>
      </w:r>
      <w:r>
        <w:rPr>
          <w:spacing w:val="1"/>
          <w:sz w:val="28"/>
          <w:szCs w:val="28"/>
        </w:rPr>
        <w:t xml:space="preserve"> </w:t>
      </w:r>
      <w:r>
        <w:rPr>
          <w:sz w:val="28"/>
          <w:szCs w:val="28"/>
        </w:rPr>
        <w:t>(бездействие)</w:t>
      </w:r>
      <w:r>
        <w:rPr>
          <w:spacing w:val="1"/>
          <w:sz w:val="28"/>
          <w:szCs w:val="28"/>
        </w:rPr>
        <w:t xml:space="preserve"> </w:t>
      </w:r>
      <w:r>
        <w:rPr>
          <w:sz w:val="28"/>
          <w:szCs w:val="28"/>
        </w:rPr>
        <w:t>органа,</w:t>
      </w:r>
      <w:r>
        <w:rPr>
          <w:spacing w:val="1"/>
          <w:sz w:val="28"/>
          <w:szCs w:val="28"/>
        </w:rPr>
        <w:t xml:space="preserve"> </w:t>
      </w:r>
      <w:r>
        <w:rPr>
          <w:sz w:val="28"/>
          <w:szCs w:val="28"/>
        </w:rPr>
        <w:t>предоставляющего</w:t>
      </w:r>
      <w:r>
        <w:rPr>
          <w:spacing w:val="1"/>
          <w:sz w:val="28"/>
          <w:szCs w:val="28"/>
        </w:rPr>
        <w:t xml:space="preserve"> </w:t>
      </w:r>
      <w:r>
        <w:rPr>
          <w:sz w:val="28"/>
          <w:szCs w:val="28"/>
        </w:rPr>
        <w:t>муниципальную</w:t>
      </w:r>
      <w:r>
        <w:rPr>
          <w:spacing w:val="1"/>
          <w:sz w:val="28"/>
          <w:szCs w:val="28"/>
        </w:rPr>
        <w:t xml:space="preserve"> </w:t>
      </w:r>
      <w:r>
        <w:rPr>
          <w:sz w:val="28"/>
          <w:szCs w:val="28"/>
        </w:rPr>
        <w:t>услугу,</w:t>
      </w:r>
      <w:r>
        <w:rPr>
          <w:spacing w:val="1"/>
          <w:sz w:val="28"/>
          <w:szCs w:val="28"/>
        </w:rPr>
        <w:t xml:space="preserve"> </w:t>
      </w:r>
      <w:r>
        <w:rPr>
          <w:sz w:val="28"/>
          <w:szCs w:val="28"/>
        </w:rPr>
        <w:t>должностного</w:t>
      </w:r>
      <w:r>
        <w:rPr>
          <w:spacing w:val="1"/>
          <w:sz w:val="28"/>
          <w:szCs w:val="28"/>
        </w:rPr>
        <w:t xml:space="preserve"> </w:t>
      </w:r>
      <w:r>
        <w:rPr>
          <w:sz w:val="28"/>
          <w:szCs w:val="28"/>
        </w:rPr>
        <w:t>лица,</w:t>
      </w:r>
      <w:r>
        <w:rPr>
          <w:spacing w:val="1"/>
          <w:sz w:val="28"/>
          <w:szCs w:val="28"/>
        </w:rPr>
        <w:t xml:space="preserve"> </w:t>
      </w:r>
      <w:r>
        <w:rPr>
          <w:sz w:val="28"/>
          <w:szCs w:val="28"/>
        </w:rPr>
        <w:t>предоставляющего</w:t>
      </w:r>
      <w:r>
        <w:rPr>
          <w:spacing w:val="1"/>
          <w:sz w:val="28"/>
          <w:szCs w:val="28"/>
        </w:rPr>
        <w:t xml:space="preserve"> </w:t>
      </w:r>
      <w:r>
        <w:rPr>
          <w:sz w:val="28"/>
          <w:szCs w:val="28"/>
        </w:rPr>
        <w:t>муниципальную услугу, муниципального служащего, руководителя органа, предоставляющего</w:t>
      </w:r>
      <w:r>
        <w:rPr>
          <w:spacing w:val="1"/>
          <w:sz w:val="28"/>
          <w:szCs w:val="28"/>
        </w:rPr>
        <w:t xml:space="preserve"> </w:t>
      </w:r>
      <w:r>
        <w:rPr>
          <w:sz w:val="28"/>
          <w:szCs w:val="28"/>
        </w:rPr>
        <w:t>муниципальную</w:t>
      </w:r>
      <w:r>
        <w:rPr>
          <w:spacing w:val="-2"/>
          <w:sz w:val="28"/>
          <w:szCs w:val="28"/>
        </w:rPr>
        <w:t xml:space="preserve"> </w:t>
      </w:r>
      <w:r>
        <w:rPr>
          <w:sz w:val="28"/>
          <w:szCs w:val="28"/>
        </w:rPr>
        <w:t>услугу.</w:t>
      </w:r>
    </w:p>
    <w:p>
      <w:pPr>
        <w:pStyle w:val="Style14"/>
        <w:ind w:left="135" w:right="312" w:firstLine="540"/>
        <w:jc w:val="both"/>
        <w:rPr>
          <w:sz w:val="28"/>
          <w:szCs w:val="28"/>
        </w:rPr>
      </w:pPr>
      <w:r>
        <w:rPr>
          <w:sz w:val="28"/>
          <w:szCs w:val="28"/>
        </w:rPr>
        <w:t>Жалоба</w:t>
      </w:r>
      <w:r>
        <w:rPr>
          <w:spacing w:val="-8"/>
          <w:sz w:val="28"/>
          <w:szCs w:val="28"/>
        </w:rPr>
        <w:t xml:space="preserve"> </w:t>
      </w:r>
      <w:r>
        <w:rPr>
          <w:sz w:val="28"/>
          <w:szCs w:val="28"/>
        </w:rPr>
        <w:t>подается</w:t>
      </w:r>
      <w:r>
        <w:rPr>
          <w:spacing w:val="-7"/>
          <w:sz w:val="28"/>
          <w:szCs w:val="28"/>
        </w:rPr>
        <w:t xml:space="preserve"> </w:t>
      </w:r>
      <w:r>
        <w:rPr>
          <w:sz w:val="28"/>
          <w:szCs w:val="28"/>
        </w:rPr>
        <w:t>в</w:t>
      </w:r>
      <w:r>
        <w:rPr>
          <w:spacing w:val="-7"/>
          <w:sz w:val="28"/>
          <w:szCs w:val="28"/>
        </w:rPr>
        <w:t xml:space="preserve"> </w:t>
      </w:r>
      <w:r>
        <w:rPr>
          <w:sz w:val="28"/>
          <w:szCs w:val="28"/>
        </w:rPr>
        <w:t>письменной</w:t>
      </w:r>
      <w:r>
        <w:rPr>
          <w:spacing w:val="-7"/>
          <w:sz w:val="28"/>
          <w:szCs w:val="28"/>
        </w:rPr>
        <w:t xml:space="preserve"> </w:t>
      </w:r>
      <w:r>
        <w:rPr>
          <w:sz w:val="28"/>
          <w:szCs w:val="28"/>
        </w:rPr>
        <w:t>форме</w:t>
      </w:r>
      <w:r>
        <w:rPr>
          <w:spacing w:val="-7"/>
          <w:sz w:val="28"/>
          <w:szCs w:val="28"/>
        </w:rPr>
        <w:t xml:space="preserve"> </w:t>
      </w:r>
      <w:r>
        <w:rPr>
          <w:sz w:val="28"/>
          <w:szCs w:val="28"/>
        </w:rPr>
        <w:t>на</w:t>
      </w:r>
      <w:r>
        <w:rPr>
          <w:spacing w:val="-7"/>
          <w:sz w:val="28"/>
          <w:szCs w:val="28"/>
        </w:rPr>
        <w:t xml:space="preserve"> </w:t>
      </w:r>
      <w:r>
        <w:rPr>
          <w:sz w:val="28"/>
          <w:szCs w:val="28"/>
        </w:rPr>
        <w:t>бумажном</w:t>
      </w:r>
      <w:r>
        <w:rPr>
          <w:spacing w:val="-7"/>
          <w:sz w:val="28"/>
          <w:szCs w:val="28"/>
        </w:rPr>
        <w:t xml:space="preserve"> </w:t>
      </w:r>
      <w:r>
        <w:rPr>
          <w:sz w:val="28"/>
          <w:szCs w:val="28"/>
        </w:rPr>
        <w:t>носителе,</w:t>
      </w:r>
      <w:r>
        <w:rPr>
          <w:spacing w:val="-8"/>
          <w:sz w:val="28"/>
          <w:szCs w:val="28"/>
        </w:rPr>
        <w:t xml:space="preserve"> </w:t>
      </w:r>
      <w:r>
        <w:rPr>
          <w:sz w:val="28"/>
          <w:szCs w:val="28"/>
        </w:rPr>
        <w:t>в</w:t>
      </w:r>
      <w:r>
        <w:rPr>
          <w:spacing w:val="-7"/>
          <w:sz w:val="28"/>
          <w:szCs w:val="28"/>
        </w:rPr>
        <w:t xml:space="preserve"> </w:t>
      </w:r>
      <w:r>
        <w:rPr>
          <w:sz w:val="28"/>
          <w:szCs w:val="28"/>
        </w:rPr>
        <w:t>электронной</w:t>
      </w:r>
      <w:r>
        <w:rPr>
          <w:spacing w:val="-7"/>
          <w:sz w:val="28"/>
          <w:szCs w:val="28"/>
        </w:rPr>
        <w:t xml:space="preserve"> </w:t>
      </w:r>
      <w:r>
        <w:rPr>
          <w:sz w:val="28"/>
          <w:szCs w:val="28"/>
        </w:rPr>
        <w:t>форме</w:t>
      </w:r>
      <w:r>
        <w:rPr>
          <w:spacing w:val="-7"/>
          <w:sz w:val="28"/>
          <w:szCs w:val="28"/>
        </w:rPr>
        <w:t xml:space="preserve"> </w:t>
      </w:r>
      <w:r>
        <w:rPr>
          <w:sz w:val="28"/>
          <w:szCs w:val="28"/>
        </w:rPr>
        <w:t>в</w:t>
      </w:r>
      <w:r>
        <w:rPr>
          <w:spacing w:val="-7"/>
          <w:sz w:val="28"/>
          <w:szCs w:val="28"/>
        </w:rPr>
        <w:t xml:space="preserve"> </w:t>
      </w:r>
      <w:r>
        <w:rPr>
          <w:sz w:val="28"/>
          <w:szCs w:val="28"/>
        </w:rPr>
        <w:t>орган,</w:t>
      </w:r>
      <w:r>
        <w:rPr>
          <w:spacing w:val="-58"/>
          <w:sz w:val="28"/>
          <w:szCs w:val="28"/>
        </w:rPr>
        <w:t xml:space="preserve"> </w:t>
      </w:r>
      <w:r>
        <w:rPr>
          <w:sz w:val="28"/>
          <w:szCs w:val="28"/>
        </w:rPr>
        <w:t>предоставляющий</w:t>
      </w:r>
      <w:r>
        <w:rPr>
          <w:spacing w:val="-1"/>
          <w:sz w:val="28"/>
          <w:szCs w:val="28"/>
        </w:rPr>
        <w:t xml:space="preserve"> </w:t>
      </w:r>
      <w:r>
        <w:rPr>
          <w:sz w:val="28"/>
          <w:szCs w:val="28"/>
        </w:rPr>
        <w:t>муниципальную</w:t>
      </w:r>
      <w:r>
        <w:rPr>
          <w:spacing w:val="-1"/>
          <w:sz w:val="28"/>
          <w:szCs w:val="28"/>
        </w:rPr>
        <w:t xml:space="preserve"> </w:t>
      </w:r>
      <w:r>
        <w:rPr>
          <w:sz w:val="28"/>
          <w:szCs w:val="28"/>
        </w:rPr>
        <w:t>услугу.</w:t>
      </w:r>
    </w:p>
    <w:p>
      <w:pPr>
        <w:pStyle w:val="Style14"/>
        <w:ind w:left="135" w:right="310" w:firstLine="540"/>
        <w:jc w:val="both"/>
        <w:rPr>
          <w:sz w:val="28"/>
          <w:szCs w:val="28"/>
        </w:rPr>
      </w:pPr>
      <w:r>
        <w:rPr>
          <w:sz w:val="28"/>
          <w:szCs w:val="28"/>
        </w:rPr>
        <w:t>Жалоба на решения и действия (бездействие) органа, предоставляющего муниципальную</w:t>
      </w:r>
      <w:r>
        <w:rPr>
          <w:spacing w:val="1"/>
          <w:sz w:val="28"/>
          <w:szCs w:val="28"/>
        </w:rPr>
        <w:t xml:space="preserve"> </w:t>
      </w:r>
      <w:r>
        <w:rPr>
          <w:sz w:val="28"/>
          <w:szCs w:val="28"/>
        </w:rPr>
        <w:t>услугу, должностного лица органа, предоставляющего муниципальную услугу, муниципального</w:t>
      </w:r>
      <w:r>
        <w:rPr>
          <w:spacing w:val="1"/>
          <w:sz w:val="28"/>
          <w:szCs w:val="28"/>
        </w:rPr>
        <w:t xml:space="preserve"> </w:t>
      </w:r>
      <w:r>
        <w:rPr>
          <w:sz w:val="28"/>
          <w:szCs w:val="28"/>
        </w:rPr>
        <w:t>служащего,</w:t>
      </w:r>
      <w:r>
        <w:rPr>
          <w:spacing w:val="1"/>
          <w:sz w:val="28"/>
          <w:szCs w:val="28"/>
        </w:rPr>
        <w:t xml:space="preserve"> </w:t>
      </w:r>
      <w:r>
        <w:rPr>
          <w:sz w:val="28"/>
          <w:szCs w:val="28"/>
        </w:rPr>
        <w:t>руководителя</w:t>
      </w:r>
      <w:r>
        <w:rPr>
          <w:spacing w:val="1"/>
          <w:sz w:val="28"/>
          <w:szCs w:val="28"/>
        </w:rPr>
        <w:t xml:space="preserve"> </w:t>
      </w:r>
      <w:r>
        <w:rPr>
          <w:sz w:val="28"/>
          <w:szCs w:val="28"/>
        </w:rPr>
        <w:t>органа,</w:t>
      </w:r>
      <w:r>
        <w:rPr>
          <w:spacing w:val="1"/>
          <w:sz w:val="28"/>
          <w:szCs w:val="28"/>
        </w:rPr>
        <w:t xml:space="preserve"> </w:t>
      </w:r>
      <w:r>
        <w:rPr>
          <w:sz w:val="28"/>
          <w:szCs w:val="28"/>
        </w:rPr>
        <w:t>предоставляющего</w:t>
      </w:r>
      <w:r>
        <w:rPr>
          <w:spacing w:val="1"/>
          <w:sz w:val="28"/>
          <w:szCs w:val="28"/>
        </w:rPr>
        <w:t xml:space="preserve"> </w:t>
      </w:r>
      <w:r>
        <w:rPr>
          <w:sz w:val="28"/>
          <w:szCs w:val="28"/>
        </w:rPr>
        <w:t>муниципальную</w:t>
      </w:r>
      <w:r>
        <w:rPr>
          <w:spacing w:val="1"/>
          <w:sz w:val="28"/>
          <w:szCs w:val="28"/>
        </w:rPr>
        <w:t xml:space="preserve"> </w:t>
      </w:r>
      <w:r>
        <w:rPr>
          <w:sz w:val="28"/>
          <w:szCs w:val="28"/>
        </w:rPr>
        <w:t>услугу,</w:t>
      </w:r>
      <w:r>
        <w:rPr>
          <w:spacing w:val="1"/>
          <w:sz w:val="28"/>
          <w:szCs w:val="28"/>
        </w:rPr>
        <w:t xml:space="preserve"> </w:t>
      </w:r>
      <w:r>
        <w:rPr>
          <w:sz w:val="28"/>
          <w:szCs w:val="28"/>
        </w:rPr>
        <w:t>может</w:t>
      </w:r>
      <w:r>
        <w:rPr>
          <w:spacing w:val="1"/>
          <w:sz w:val="28"/>
          <w:szCs w:val="28"/>
        </w:rPr>
        <w:t xml:space="preserve"> </w:t>
      </w:r>
      <w:r>
        <w:rPr>
          <w:sz w:val="28"/>
          <w:szCs w:val="28"/>
        </w:rPr>
        <w:t>быть</w:t>
      </w:r>
      <w:r>
        <w:rPr>
          <w:spacing w:val="1"/>
          <w:sz w:val="28"/>
          <w:szCs w:val="28"/>
        </w:rPr>
        <w:t xml:space="preserve"> </w:t>
      </w:r>
      <w:r>
        <w:rPr>
          <w:sz w:val="28"/>
          <w:szCs w:val="28"/>
        </w:rPr>
        <w:t>направлена по почте, через МФЦ, с использованием информационно-телекоммуникационной</w:t>
      </w:r>
      <w:r>
        <w:rPr>
          <w:spacing w:val="1"/>
          <w:sz w:val="28"/>
          <w:szCs w:val="28"/>
        </w:rPr>
        <w:t xml:space="preserve"> </w:t>
      </w:r>
      <w:r>
        <w:rPr>
          <w:sz w:val="28"/>
          <w:szCs w:val="28"/>
        </w:rPr>
        <w:t>сети</w:t>
      </w:r>
      <w:r>
        <w:rPr>
          <w:spacing w:val="-5"/>
          <w:sz w:val="28"/>
          <w:szCs w:val="28"/>
        </w:rPr>
        <w:t xml:space="preserve"> </w:t>
      </w:r>
      <w:r>
        <w:rPr>
          <w:sz w:val="28"/>
          <w:szCs w:val="28"/>
        </w:rPr>
        <w:t>«Интернет»,</w:t>
      </w:r>
      <w:r>
        <w:rPr>
          <w:spacing w:val="-5"/>
          <w:sz w:val="28"/>
          <w:szCs w:val="28"/>
        </w:rPr>
        <w:t xml:space="preserve"> </w:t>
      </w:r>
      <w:r>
        <w:rPr>
          <w:sz w:val="28"/>
          <w:szCs w:val="28"/>
        </w:rPr>
        <w:t>официального</w:t>
      </w:r>
      <w:r>
        <w:rPr>
          <w:spacing w:val="-5"/>
          <w:sz w:val="28"/>
          <w:szCs w:val="28"/>
        </w:rPr>
        <w:t xml:space="preserve"> </w:t>
      </w:r>
      <w:r>
        <w:rPr>
          <w:sz w:val="28"/>
          <w:szCs w:val="28"/>
        </w:rPr>
        <w:t>сайта</w:t>
      </w:r>
      <w:r>
        <w:rPr>
          <w:spacing w:val="-5"/>
          <w:sz w:val="28"/>
          <w:szCs w:val="28"/>
        </w:rPr>
        <w:t xml:space="preserve"> </w:t>
      </w:r>
      <w:r>
        <w:rPr>
          <w:sz w:val="28"/>
          <w:szCs w:val="28"/>
        </w:rPr>
        <w:t>органа,</w:t>
      </w:r>
      <w:r>
        <w:rPr>
          <w:spacing w:val="-5"/>
          <w:sz w:val="28"/>
          <w:szCs w:val="28"/>
        </w:rPr>
        <w:t xml:space="preserve"> </w:t>
      </w:r>
      <w:r>
        <w:rPr>
          <w:sz w:val="28"/>
          <w:szCs w:val="28"/>
        </w:rPr>
        <w:t>предоставляющего</w:t>
      </w:r>
      <w:r>
        <w:rPr>
          <w:spacing w:val="-4"/>
          <w:sz w:val="28"/>
          <w:szCs w:val="28"/>
        </w:rPr>
        <w:t xml:space="preserve"> </w:t>
      </w:r>
      <w:r>
        <w:rPr>
          <w:sz w:val="28"/>
          <w:szCs w:val="28"/>
        </w:rPr>
        <w:t>муниципальную</w:t>
      </w:r>
      <w:r>
        <w:rPr>
          <w:spacing w:val="-5"/>
          <w:sz w:val="28"/>
          <w:szCs w:val="28"/>
        </w:rPr>
        <w:t xml:space="preserve"> </w:t>
      </w:r>
      <w:r>
        <w:rPr>
          <w:sz w:val="28"/>
          <w:szCs w:val="28"/>
        </w:rPr>
        <w:t>услугу,</w:t>
      </w:r>
      <w:r>
        <w:rPr>
          <w:spacing w:val="-5"/>
          <w:sz w:val="28"/>
          <w:szCs w:val="28"/>
        </w:rPr>
        <w:t xml:space="preserve"> </w:t>
      </w:r>
      <w:r>
        <w:rPr>
          <w:sz w:val="28"/>
          <w:szCs w:val="28"/>
        </w:rPr>
        <w:t>ЕПГУ,</w:t>
      </w:r>
      <w:r>
        <w:rPr>
          <w:spacing w:val="-58"/>
          <w:sz w:val="28"/>
          <w:szCs w:val="28"/>
        </w:rPr>
        <w:t xml:space="preserve"> </w:t>
      </w:r>
      <w:r>
        <w:rPr>
          <w:sz w:val="28"/>
          <w:szCs w:val="28"/>
        </w:rPr>
        <w:t>РПГУ,</w:t>
      </w:r>
      <w:r>
        <w:rPr>
          <w:spacing w:val="-2"/>
          <w:sz w:val="28"/>
          <w:szCs w:val="28"/>
        </w:rPr>
        <w:t xml:space="preserve"> </w:t>
      </w:r>
      <w:r>
        <w:rPr>
          <w:sz w:val="28"/>
          <w:szCs w:val="28"/>
        </w:rPr>
        <w:t>а также</w:t>
      </w:r>
      <w:r>
        <w:rPr>
          <w:spacing w:val="-1"/>
          <w:sz w:val="28"/>
          <w:szCs w:val="28"/>
        </w:rPr>
        <w:t xml:space="preserve"> </w:t>
      </w:r>
      <w:r>
        <w:rPr>
          <w:sz w:val="28"/>
          <w:szCs w:val="28"/>
        </w:rPr>
        <w:t>может быть принята</w:t>
      </w:r>
      <w:r>
        <w:rPr>
          <w:spacing w:val="-2"/>
          <w:sz w:val="28"/>
          <w:szCs w:val="28"/>
        </w:rPr>
        <w:t xml:space="preserve"> </w:t>
      </w:r>
      <w:r>
        <w:rPr>
          <w:sz w:val="28"/>
          <w:szCs w:val="28"/>
        </w:rPr>
        <w:t>при личном приеме</w:t>
      </w:r>
      <w:r>
        <w:rPr>
          <w:spacing w:val="-2"/>
          <w:sz w:val="28"/>
          <w:szCs w:val="28"/>
        </w:rPr>
        <w:t xml:space="preserve"> </w:t>
      </w:r>
      <w:r>
        <w:rPr>
          <w:sz w:val="28"/>
          <w:szCs w:val="28"/>
        </w:rPr>
        <w:t>заявителя.</w:t>
      </w:r>
    </w:p>
    <w:p>
      <w:pPr>
        <w:pStyle w:val="Style14"/>
        <w:ind w:left="675" w:right="0" w:hanging="0"/>
        <w:rPr>
          <w:sz w:val="28"/>
          <w:szCs w:val="28"/>
        </w:rPr>
      </w:pPr>
      <w:r>
        <w:rPr>
          <w:sz w:val="28"/>
          <w:szCs w:val="28"/>
        </w:rPr>
        <w:t>Заявитель</w:t>
      </w:r>
      <w:r>
        <w:rPr>
          <w:spacing w:val="-1"/>
          <w:sz w:val="28"/>
          <w:szCs w:val="28"/>
        </w:rPr>
        <w:t xml:space="preserve"> </w:t>
      </w:r>
      <w:r>
        <w:rPr>
          <w:sz w:val="28"/>
          <w:szCs w:val="28"/>
        </w:rPr>
        <w:t>может обратиться</w:t>
      </w:r>
      <w:r>
        <w:rPr>
          <w:spacing w:val="-1"/>
          <w:sz w:val="28"/>
          <w:szCs w:val="28"/>
        </w:rPr>
        <w:t xml:space="preserve"> </w:t>
      </w:r>
      <w:r>
        <w:rPr>
          <w:sz w:val="28"/>
          <w:szCs w:val="28"/>
        </w:rPr>
        <w:t>с жалобой,</w:t>
      </w:r>
      <w:r>
        <w:rPr>
          <w:spacing w:val="-1"/>
          <w:sz w:val="28"/>
          <w:szCs w:val="28"/>
        </w:rPr>
        <w:t xml:space="preserve"> </w:t>
      </w:r>
      <w:r>
        <w:rPr>
          <w:sz w:val="28"/>
          <w:szCs w:val="28"/>
        </w:rPr>
        <w:t>в</w:t>
      </w:r>
      <w:r>
        <w:rPr>
          <w:spacing w:val="-1"/>
          <w:sz w:val="28"/>
          <w:szCs w:val="28"/>
        </w:rPr>
        <w:t xml:space="preserve"> </w:t>
      </w:r>
      <w:r>
        <w:rPr>
          <w:sz w:val="28"/>
          <w:szCs w:val="28"/>
        </w:rPr>
        <w:t>том</w:t>
      </w:r>
      <w:r>
        <w:rPr>
          <w:spacing w:val="-1"/>
          <w:sz w:val="28"/>
          <w:szCs w:val="28"/>
        </w:rPr>
        <w:t xml:space="preserve"> </w:t>
      </w:r>
      <w:r>
        <w:rPr>
          <w:sz w:val="28"/>
          <w:szCs w:val="28"/>
        </w:rPr>
        <w:t>числе в</w:t>
      </w:r>
      <w:r>
        <w:rPr>
          <w:spacing w:val="-1"/>
          <w:sz w:val="28"/>
          <w:szCs w:val="28"/>
        </w:rPr>
        <w:t xml:space="preserve"> </w:t>
      </w:r>
      <w:r>
        <w:rPr>
          <w:sz w:val="28"/>
          <w:szCs w:val="28"/>
        </w:rPr>
        <w:t>следующих</w:t>
      </w:r>
      <w:r>
        <w:rPr>
          <w:spacing w:val="-2"/>
          <w:sz w:val="28"/>
          <w:szCs w:val="28"/>
        </w:rPr>
        <w:t xml:space="preserve"> </w:t>
      </w:r>
      <w:r>
        <w:rPr>
          <w:sz w:val="28"/>
          <w:szCs w:val="28"/>
        </w:rPr>
        <w:t>случаях:</w:t>
      </w:r>
    </w:p>
    <w:p>
      <w:pPr>
        <w:pStyle w:val="ListParagraph"/>
        <w:numPr>
          <w:ilvl w:val="0"/>
          <w:numId w:val="5"/>
        </w:numPr>
        <w:tabs>
          <w:tab w:val="clear" w:pos="720"/>
          <w:tab w:val="left" w:pos="935" w:leader="none"/>
        </w:tabs>
        <w:spacing w:lineRule="auto" w:line="240" w:before="0" w:after="0"/>
        <w:ind w:left="934" w:right="0" w:hanging="260"/>
        <w:jc w:val="left"/>
        <w:rPr>
          <w:sz w:val="28"/>
          <w:szCs w:val="28"/>
        </w:rPr>
      </w:pPr>
      <w:r>
        <w:rPr>
          <w:sz w:val="28"/>
          <w:szCs w:val="28"/>
        </w:rPr>
        <w:t>нарушение</w:t>
      </w:r>
      <w:r>
        <w:rPr>
          <w:spacing w:val="-5"/>
          <w:sz w:val="28"/>
          <w:szCs w:val="28"/>
        </w:rPr>
        <w:t xml:space="preserve"> </w:t>
      </w:r>
      <w:r>
        <w:rPr>
          <w:sz w:val="28"/>
          <w:szCs w:val="28"/>
        </w:rPr>
        <w:t>срока</w:t>
      </w:r>
      <w:r>
        <w:rPr>
          <w:spacing w:val="-4"/>
          <w:sz w:val="28"/>
          <w:szCs w:val="28"/>
        </w:rPr>
        <w:t xml:space="preserve"> </w:t>
      </w:r>
      <w:r>
        <w:rPr>
          <w:sz w:val="28"/>
          <w:szCs w:val="28"/>
        </w:rPr>
        <w:t>регистрации</w:t>
      </w:r>
      <w:r>
        <w:rPr>
          <w:spacing w:val="-4"/>
          <w:sz w:val="28"/>
          <w:szCs w:val="28"/>
        </w:rPr>
        <w:t xml:space="preserve"> </w:t>
      </w:r>
      <w:r>
        <w:rPr>
          <w:sz w:val="28"/>
          <w:szCs w:val="28"/>
        </w:rPr>
        <w:t>запроса</w:t>
      </w:r>
      <w:r>
        <w:rPr>
          <w:spacing w:val="-4"/>
          <w:sz w:val="28"/>
          <w:szCs w:val="28"/>
        </w:rPr>
        <w:t xml:space="preserve"> </w:t>
      </w:r>
      <w:r>
        <w:rPr>
          <w:sz w:val="28"/>
          <w:szCs w:val="28"/>
        </w:rPr>
        <w:t>о</w:t>
      </w:r>
      <w:r>
        <w:rPr>
          <w:spacing w:val="-3"/>
          <w:sz w:val="28"/>
          <w:szCs w:val="28"/>
        </w:rPr>
        <w:t xml:space="preserve"> </w:t>
      </w:r>
      <w:r>
        <w:rPr>
          <w:sz w:val="28"/>
          <w:szCs w:val="28"/>
        </w:rPr>
        <w:t>предоставлении</w:t>
      </w:r>
      <w:r>
        <w:rPr>
          <w:spacing w:val="-4"/>
          <w:sz w:val="28"/>
          <w:szCs w:val="28"/>
        </w:rPr>
        <w:t xml:space="preserve"> </w:t>
      </w:r>
      <w:r>
        <w:rPr>
          <w:sz w:val="28"/>
          <w:szCs w:val="28"/>
        </w:rPr>
        <w:t>муниципальной</w:t>
      </w:r>
      <w:r>
        <w:rPr>
          <w:spacing w:val="-4"/>
          <w:sz w:val="28"/>
          <w:szCs w:val="28"/>
        </w:rPr>
        <w:t xml:space="preserve"> </w:t>
      </w:r>
      <w:r>
        <w:rPr>
          <w:sz w:val="28"/>
          <w:szCs w:val="28"/>
        </w:rPr>
        <w:t>услуги;</w:t>
      </w:r>
    </w:p>
    <w:p>
      <w:pPr>
        <w:pStyle w:val="ListParagraph"/>
        <w:numPr>
          <w:ilvl w:val="0"/>
          <w:numId w:val="5"/>
        </w:numPr>
        <w:tabs>
          <w:tab w:val="clear" w:pos="720"/>
          <w:tab w:val="left" w:pos="935" w:leader="none"/>
        </w:tabs>
        <w:spacing w:lineRule="auto" w:line="240" w:before="0" w:after="0"/>
        <w:ind w:left="934" w:right="0" w:hanging="260"/>
        <w:jc w:val="left"/>
        <w:rPr>
          <w:sz w:val="28"/>
          <w:szCs w:val="28"/>
        </w:rPr>
      </w:pPr>
      <w:r>
        <w:rPr>
          <w:sz w:val="28"/>
          <w:szCs w:val="28"/>
        </w:rPr>
        <w:t>нарушение</w:t>
      </w:r>
      <w:r>
        <w:rPr>
          <w:spacing w:val="-4"/>
          <w:sz w:val="28"/>
          <w:szCs w:val="28"/>
        </w:rPr>
        <w:t xml:space="preserve"> </w:t>
      </w:r>
      <w:r>
        <w:rPr>
          <w:sz w:val="28"/>
          <w:szCs w:val="28"/>
        </w:rPr>
        <w:t>срока</w:t>
      </w:r>
      <w:r>
        <w:rPr>
          <w:spacing w:val="-4"/>
          <w:sz w:val="28"/>
          <w:szCs w:val="28"/>
        </w:rPr>
        <w:t xml:space="preserve"> </w:t>
      </w:r>
      <w:r>
        <w:rPr>
          <w:sz w:val="28"/>
          <w:szCs w:val="28"/>
        </w:rPr>
        <w:t>предоставления</w:t>
      </w:r>
      <w:r>
        <w:rPr>
          <w:spacing w:val="-3"/>
          <w:sz w:val="28"/>
          <w:szCs w:val="28"/>
        </w:rPr>
        <w:t xml:space="preserve"> </w:t>
      </w:r>
      <w:r>
        <w:rPr>
          <w:sz w:val="28"/>
          <w:szCs w:val="28"/>
        </w:rPr>
        <w:t>муниципальной</w:t>
      </w:r>
      <w:r>
        <w:rPr>
          <w:spacing w:val="-4"/>
          <w:sz w:val="28"/>
          <w:szCs w:val="28"/>
        </w:rPr>
        <w:t xml:space="preserve"> </w:t>
      </w:r>
      <w:r>
        <w:rPr>
          <w:sz w:val="28"/>
          <w:szCs w:val="28"/>
        </w:rPr>
        <w:t>услуги;</w:t>
      </w:r>
    </w:p>
    <w:p>
      <w:pPr>
        <w:pStyle w:val="ListParagraph"/>
        <w:numPr>
          <w:ilvl w:val="0"/>
          <w:numId w:val="5"/>
        </w:numPr>
        <w:tabs>
          <w:tab w:val="clear" w:pos="720"/>
          <w:tab w:val="left" w:pos="994" w:leader="none"/>
        </w:tabs>
        <w:spacing w:lineRule="auto" w:line="240" w:before="0" w:after="0"/>
        <w:ind w:left="135" w:right="311" w:firstLine="540"/>
        <w:jc w:val="both"/>
        <w:rPr>
          <w:sz w:val="28"/>
          <w:szCs w:val="28"/>
        </w:rPr>
      </w:pPr>
      <w:r>
        <w:rPr>
          <w:sz w:val="28"/>
          <w:szCs w:val="28"/>
        </w:rPr>
        <w:t>требование у заявителя документов или информации либо осуществления действий,</w:t>
      </w:r>
      <w:r>
        <w:rPr>
          <w:spacing w:val="1"/>
          <w:sz w:val="28"/>
          <w:szCs w:val="28"/>
        </w:rPr>
        <w:t xml:space="preserve"> </w:t>
      </w:r>
      <w:r>
        <w:rPr>
          <w:sz w:val="28"/>
          <w:szCs w:val="28"/>
        </w:rPr>
        <w:t>представление или осуществление которых не предусмотрено нормативными правовыми актами</w:t>
      </w:r>
      <w:r>
        <w:rPr>
          <w:spacing w:val="-57"/>
          <w:sz w:val="28"/>
          <w:szCs w:val="28"/>
        </w:rPr>
        <w:t xml:space="preserve"> </w:t>
      </w:r>
      <w:r>
        <w:rPr>
          <w:sz w:val="28"/>
          <w:szCs w:val="28"/>
        </w:rPr>
        <w:t>Российской Федерации, нормативными правовыми актами субъектов Российской Федерации,</w:t>
      </w:r>
      <w:r>
        <w:rPr>
          <w:spacing w:val="1"/>
          <w:sz w:val="28"/>
          <w:szCs w:val="28"/>
        </w:rPr>
        <w:t xml:space="preserve"> </w:t>
      </w:r>
      <w:r>
        <w:rPr>
          <w:sz w:val="28"/>
          <w:szCs w:val="28"/>
        </w:rPr>
        <w:t>муниципальными</w:t>
      </w:r>
      <w:r>
        <w:rPr>
          <w:spacing w:val="-2"/>
          <w:sz w:val="28"/>
          <w:szCs w:val="28"/>
        </w:rPr>
        <w:t xml:space="preserve"> </w:t>
      </w:r>
      <w:r>
        <w:rPr>
          <w:sz w:val="28"/>
          <w:szCs w:val="28"/>
        </w:rPr>
        <w:t>правовыми</w:t>
      </w:r>
      <w:r>
        <w:rPr>
          <w:spacing w:val="-1"/>
          <w:sz w:val="28"/>
          <w:szCs w:val="28"/>
        </w:rPr>
        <w:t xml:space="preserve"> </w:t>
      </w:r>
      <w:r>
        <w:rPr>
          <w:sz w:val="28"/>
          <w:szCs w:val="28"/>
        </w:rPr>
        <w:t>актами 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p>
    <w:p>
      <w:pPr>
        <w:pStyle w:val="ListParagraph"/>
        <w:numPr>
          <w:ilvl w:val="0"/>
          <w:numId w:val="5"/>
        </w:numPr>
        <w:tabs>
          <w:tab w:val="clear" w:pos="720"/>
          <w:tab w:val="left" w:pos="1003" w:leader="none"/>
        </w:tabs>
        <w:spacing w:lineRule="auto" w:line="240" w:before="0" w:after="0"/>
        <w:ind w:left="135" w:right="311" w:firstLine="540"/>
        <w:jc w:val="both"/>
        <w:rPr>
          <w:sz w:val="28"/>
          <w:szCs w:val="28"/>
        </w:rPr>
      </w:pPr>
      <w:r>
        <w:rPr>
          <w:sz w:val="28"/>
          <w:szCs w:val="28"/>
        </w:rPr>
        <w:t>отказ</w:t>
      </w:r>
      <w:r>
        <w:rPr>
          <w:spacing w:val="1"/>
          <w:sz w:val="28"/>
          <w:szCs w:val="28"/>
        </w:rPr>
        <w:t xml:space="preserve"> </w:t>
      </w:r>
      <w:r>
        <w:rPr>
          <w:sz w:val="28"/>
          <w:szCs w:val="28"/>
        </w:rPr>
        <w:t>в</w:t>
      </w:r>
      <w:r>
        <w:rPr>
          <w:spacing w:val="1"/>
          <w:sz w:val="28"/>
          <w:szCs w:val="28"/>
        </w:rPr>
        <w:t xml:space="preserve"> </w:t>
      </w:r>
      <w:r>
        <w:rPr>
          <w:sz w:val="28"/>
          <w:szCs w:val="28"/>
        </w:rPr>
        <w:t>приеме</w:t>
      </w:r>
      <w:r>
        <w:rPr>
          <w:spacing w:val="1"/>
          <w:sz w:val="28"/>
          <w:szCs w:val="28"/>
        </w:rPr>
        <w:t xml:space="preserve"> </w:t>
      </w:r>
      <w:r>
        <w:rPr>
          <w:sz w:val="28"/>
          <w:szCs w:val="28"/>
        </w:rPr>
        <w:t>документов,</w:t>
      </w:r>
      <w:r>
        <w:rPr>
          <w:spacing w:val="1"/>
          <w:sz w:val="28"/>
          <w:szCs w:val="28"/>
        </w:rPr>
        <w:t xml:space="preserve"> </w:t>
      </w:r>
      <w:r>
        <w:rPr>
          <w:sz w:val="28"/>
          <w:szCs w:val="28"/>
        </w:rPr>
        <w:t>предоставление</w:t>
      </w:r>
      <w:r>
        <w:rPr>
          <w:spacing w:val="1"/>
          <w:sz w:val="28"/>
          <w:szCs w:val="28"/>
        </w:rPr>
        <w:t xml:space="preserve"> </w:t>
      </w:r>
      <w:r>
        <w:rPr>
          <w:sz w:val="28"/>
          <w:szCs w:val="28"/>
        </w:rPr>
        <w:t>которых</w:t>
      </w:r>
      <w:r>
        <w:rPr>
          <w:spacing w:val="1"/>
          <w:sz w:val="28"/>
          <w:szCs w:val="28"/>
        </w:rPr>
        <w:t xml:space="preserve"> </w:t>
      </w:r>
      <w:r>
        <w:rPr>
          <w:sz w:val="28"/>
          <w:szCs w:val="28"/>
        </w:rPr>
        <w:t>предусмотрено</w:t>
      </w:r>
      <w:r>
        <w:rPr>
          <w:spacing w:val="1"/>
          <w:sz w:val="28"/>
          <w:szCs w:val="28"/>
        </w:rPr>
        <w:t xml:space="preserve"> </w:t>
      </w:r>
      <w:r>
        <w:rPr>
          <w:sz w:val="28"/>
          <w:szCs w:val="28"/>
        </w:rPr>
        <w:t>нормативными</w:t>
      </w:r>
      <w:r>
        <w:rPr>
          <w:spacing w:val="-57"/>
          <w:sz w:val="28"/>
          <w:szCs w:val="28"/>
        </w:rPr>
        <w:t xml:space="preserve"> </w:t>
      </w:r>
      <w:r>
        <w:rPr>
          <w:sz w:val="28"/>
          <w:szCs w:val="28"/>
        </w:rPr>
        <w:t>правовыми</w:t>
      </w:r>
      <w:r>
        <w:rPr>
          <w:spacing w:val="1"/>
          <w:sz w:val="28"/>
          <w:szCs w:val="28"/>
        </w:rPr>
        <w:t xml:space="preserve"> </w:t>
      </w:r>
      <w:r>
        <w:rPr>
          <w:sz w:val="28"/>
          <w:szCs w:val="28"/>
        </w:rPr>
        <w:t>актами</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w:t>
      </w:r>
      <w:r>
        <w:rPr>
          <w:spacing w:val="1"/>
          <w:sz w:val="28"/>
          <w:szCs w:val="28"/>
        </w:rPr>
        <w:t xml:space="preserve"> </w:t>
      </w:r>
      <w:r>
        <w:rPr>
          <w:sz w:val="28"/>
          <w:szCs w:val="28"/>
        </w:rPr>
        <w:t>нормативными</w:t>
      </w:r>
      <w:r>
        <w:rPr>
          <w:spacing w:val="1"/>
          <w:sz w:val="28"/>
          <w:szCs w:val="28"/>
        </w:rPr>
        <w:t xml:space="preserve"> </w:t>
      </w:r>
      <w:r>
        <w:rPr>
          <w:sz w:val="28"/>
          <w:szCs w:val="28"/>
        </w:rPr>
        <w:t>правовыми</w:t>
      </w:r>
      <w:r>
        <w:rPr>
          <w:spacing w:val="1"/>
          <w:sz w:val="28"/>
          <w:szCs w:val="28"/>
        </w:rPr>
        <w:t xml:space="preserve"> </w:t>
      </w:r>
      <w:r>
        <w:rPr>
          <w:sz w:val="28"/>
          <w:szCs w:val="28"/>
        </w:rPr>
        <w:t>актами</w:t>
      </w:r>
      <w:r>
        <w:rPr>
          <w:spacing w:val="1"/>
          <w:sz w:val="28"/>
          <w:szCs w:val="28"/>
        </w:rPr>
        <w:t xml:space="preserve"> </w:t>
      </w:r>
      <w:r>
        <w:rPr>
          <w:sz w:val="28"/>
          <w:szCs w:val="28"/>
        </w:rPr>
        <w:t>субъектов</w:t>
      </w:r>
      <w:r>
        <w:rPr>
          <w:spacing w:val="-57"/>
          <w:sz w:val="28"/>
          <w:szCs w:val="28"/>
        </w:rPr>
        <w:t xml:space="preserve"> </w:t>
      </w:r>
      <w:r>
        <w:rPr>
          <w:spacing w:val="-1"/>
          <w:sz w:val="28"/>
          <w:szCs w:val="28"/>
        </w:rPr>
        <w:t>Российской</w:t>
      </w:r>
      <w:r>
        <w:rPr>
          <w:spacing w:val="-14"/>
          <w:sz w:val="28"/>
          <w:szCs w:val="28"/>
        </w:rPr>
        <w:t xml:space="preserve"> </w:t>
      </w:r>
      <w:r>
        <w:rPr>
          <w:spacing w:val="-1"/>
          <w:sz w:val="28"/>
          <w:szCs w:val="28"/>
        </w:rPr>
        <w:t>Федерации,</w:t>
      </w:r>
      <w:r>
        <w:rPr>
          <w:spacing w:val="-13"/>
          <w:sz w:val="28"/>
          <w:szCs w:val="28"/>
        </w:rPr>
        <w:t xml:space="preserve"> </w:t>
      </w:r>
      <w:r>
        <w:rPr>
          <w:spacing w:val="-1"/>
          <w:sz w:val="28"/>
          <w:szCs w:val="28"/>
        </w:rPr>
        <w:t>муниципальными</w:t>
      </w:r>
      <w:r>
        <w:rPr>
          <w:spacing w:val="-14"/>
          <w:sz w:val="28"/>
          <w:szCs w:val="28"/>
        </w:rPr>
        <w:t xml:space="preserve"> </w:t>
      </w:r>
      <w:r>
        <w:rPr>
          <w:sz w:val="28"/>
          <w:szCs w:val="28"/>
        </w:rPr>
        <w:t>правовыми</w:t>
      </w:r>
      <w:r>
        <w:rPr>
          <w:spacing w:val="-13"/>
          <w:sz w:val="28"/>
          <w:szCs w:val="28"/>
        </w:rPr>
        <w:t xml:space="preserve"> </w:t>
      </w:r>
      <w:r>
        <w:rPr>
          <w:sz w:val="28"/>
          <w:szCs w:val="28"/>
        </w:rPr>
        <w:t>актами</w:t>
      </w:r>
      <w:r>
        <w:rPr>
          <w:spacing w:val="-14"/>
          <w:sz w:val="28"/>
          <w:szCs w:val="28"/>
        </w:rPr>
        <w:t xml:space="preserve"> </w:t>
      </w:r>
      <w:r>
        <w:rPr>
          <w:sz w:val="28"/>
          <w:szCs w:val="28"/>
        </w:rPr>
        <w:t>для</w:t>
      </w:r>
      <w:r>
        <w:rPr>
          <w:spacing w:val="-13"/>
          <w:sz w:val="28"/>
          <w:szCs w:val="28"/>
        </w:rPr>
        <w:t xml:space="preserve"> </w:t>
      </w:r>
      <w:r>
        <w:rPr>
          <w:sz w:val="28"/>
          <w:szCs w:val="28"/>
        </w:rPr>
        <w:t>предоставления</w:t>
      </w:r>
      <w:r>
        <w:rPr>
          <w:spacing w:val="-14"/>
          <w:sz w:val="28"/>
          <w:szCs w:val="28"/>
        </w:rPr>
        <w:t xml:space="preserve"> </w:t>
      </w:r>
      <w:r>
        <w:rPr>
          <w:sz w:val="28"/>
          <w:szCs w:val="28"/>
        </w:rPr>
        <w:t>муниципальной</w:t>
      </w:r>
      <w:r>
        <w:rPr>
          <w:spacing w:val="-58"/>
          <w:sz w:val="28"/>
          <w:szCs w:val="28"/>
        </w:rPr>
        <w:t xml:space="preserve"> </w:t>
      </w:r>
      <w:r>
        <w:rPr>
          <w:sz w:val="28"/>
          <w:szCs w:val="28"/>
        </w:rPr>
        <w:t>услуги, у заявителя;</w:t>
      </w:r>
    </w:p>
    <w:p>
      <w:pPr>
        <w:pStyle w:val="ListParagraph"/>
        <w:numPr>
          <w:ilvl w:val="0"/>
          <w:numId w:val="5"/>
        </w:numPr>
        <w:tabs>
          <w:tab w:val="clear" w:pos="720"/>
          <w:tab w:val="left" w:pos="933" w:leader="none"/>
        </w:tabs>
        <w:spacing w:lineRule="auto" w:line="240" w:before="0" w:after="0"/>
        <w:ind w:left="135" w:right="311" w:firstLine="540"/>
        <w:jc w:val="both"/>
        <w:rPr>
          <w:sz w:val="28"/>
          <w:szCs w:val="28"/>
        </w:rPr>
      </w:pPr>
      <w:r>
        <w:rPr>
          <w:sz w:val="28"/>
          <w:szCs w:val="28"/>
        </w:rPr>
        <w:t>отказ</w:t>
      </w:r>
      <w:r>
        <w:rPr>
          <w:spacing w:val="-6"/>
          <w:sz w:val="28"/>
          <w:szCs w:val="28"/>
        </w:rPr>
        <w:t xml:space="preserve"> </w:t>
      </w:r>
      <w:r>
        <w:rPr>
          <w:sz w:val="28"/>
          <w:szCs w:val="28"/>
        </w:rPr>
        <w:t>в</w:t>
      </w:r>
      <w:r>
        <w:rPr>
          <w:spacing w:val="-5"/>
          <w:sz w:val="28"/>
          <w:szCs w:val="28"/>
        </w:rPr>
        <w:t xml:space="preserve"> </w:t>
      </w:r>
      <w:r>
        <w:rPr>
          <w:sz w:val="28"/>
          <w:szCs w:val="28"/>
        </w:rPr>
        <w:t>предоставлении</w:t>
      </w:r>
      <w:r>
        <w:rPr>
          <w:spacing w:val="-5"/>
          <w:sz w:val="28"/>
          <w:szCs w:val="28"/>
        </w:rPr>
        <w:t xml:space="preserve"> </w:t>
      </w:r>
      <w:r>
        <w:rPr>
          <w:sz w:val="28"/>
          <w:szCs w:val="28"/>
        </w:rPr>
        <w:t>муниципальной</w:t>
      </w:r>
      <w:r>
        <w:rPr>
          <w:spacing w:val="-5"/>
          <w:sz w:val="28"/>
          <w:szCs w:val="28"/>
        </w:rPr>
        <w:t xml:space="preserve"> </w:t>
      </w:r>
      <w:r>
        <w:rPr>
          <w:sz w:val="28"/>
          <w:szCs w:val="28"/>
        </w:rPr>
        <w:t>услуги,</w:t>
      </w:r>
      <w:r>
        <w:rPr>
          <w:spacing w:val="-5"/>
          <w:sz w:val="28"/>
          <w:szCs w:val="28"/>
        </w:rPr>
        <w:t xml:space="preserve"> </w:t>
      </w:r>
      <w:r>
        <w:rPr>
          <w:sz w:val="28"/>
          <w:szCs w:val="28"/>
        </w:rPr>
        <w:t>если</w:t>
      </w:r>
      <w:r>
        <w:rPr>
          <w:spacing w:val="-6"/>
          <w:sz w:val="28"/>
          <w:szCs w:val="28"/>
        </w:rPr>
        <w:t xml:space="preserve"> </w:t>
      </w:r>
      <w:r>
        <w:rPr>
          <w:sz w:val="28"/>
          <w:szCs w:val="28"/>
        </w:rPr>
        <w:t>основания</w:t>
      </w:r>
      <w:r>
        <w:rPr>
          <w:spacing w:val="-5"/>
          <w:sz w:val="28"/>
          <w:szCs w:val="28"/>
        </w:rPr>
        <w:t xml:space="preserve"> </w:t>
      </w:r>
      <w:r>
        <w:rPr>
          <w:sz w:val="28"/>
          <w:szCs w:val="28"/>
        </w:rPr>
        <w:t>отказа</w:t>
      </w:r>
      <w:r>
        <w:rPr>
          <w:spacing w:val="-5"/>
          <w:sz w:val="28"/>
          <w:szCs w:val="28"/>
        </w:rPr>
        <w:t xml:space="preserve"> </w:t>
      </w:r>
      <w:r>
        <w:rPr>
          <w:sz w:val="28"/>
          <w:szCs w:val="28"/>
        </w:rPr>
        <w:t>не</w:t>
      </w:r>
      <w:r>
        <w:rPr>
          <w:spacing w:val="-5"/>
          <w:sz w:val="28"/>
          <w:szCs w:val="28"/>
        </w:rPr>
        <w:t xml:space="preserve"> </w:t>
      </w:r>
      <w:r>
        <w:rPr>
          <w:sz w:val="28"/>
          <w:szCs w:val="28"/>
        </w:rPr>
        <w:t>предусмотрены</w:t>
      </w:r>
      <w:r>
        <w:rPr>
          <w:spacing w:val="-58"/>
          <w:sz w:val="28"/>
          <w:szCs w:val="28"/>
        </w:rPr>
        <w:t xml:space="preserve"> </w:t>
      </w:r>
      <w:r>
        <w:rPr>
          <w:sz w:val="28"/>
          <w:szCs w:val="28"/>
        </w:rPr>
        <w:t>федеральными законами и принятыми в соответствии с ними иными нормативными правовыми</w:t>
      </w:r>
      <w:r>
        <w:rPr>
          <w:spacing w:val="1"/>
          <w:sz w:val="28"/>
          <w:szCs w:val="28"/>
        </w:rPr>
        <w:t xml:space="preserve"> </w:t>
      </w:r>
      <w:r>
        <w:rPr>
          <w:sz w:val="28"/>
          <w:szCs w:val="28"/>
        </w:rPr>
        <w:t>актами Российской Федерации, законами и иными нормативными правовыми актами субъектов</w:t>
      </w:r>
      <w:r>
        <w:rPr>
          <w:spacing w:val="1"/>
          <w:sz w:val="28"/>
          <w:szCs w:val="28"/>
        </w:rPr>
        <w:t xml:space="preserve"> </w:t>
      </w:r>
      <w:r>
        <w:rPr>
          <w:sz w:val="28"/>
          <w:szCs w:val="28"/>
        </w:rPr>
        <w:t>Российской</w:t>
      </w:r>
      <w:r>
        <w:rPr>
          <w:spacing w:val="-2"/>
          <w:sz w:val="28"/>
          <w:szCs w:val="28"/>
        </w:rPr>
        <w:t xml:space="preserve"> </w:t>
      </w:r>
      <w:r>
        <w:rPr>
          <w:sz w:val="28"/>
          <w:szCs w:val="28"/>
        </w:rPr>
        <w:t>Федерации,</w:t>
      </w:r>
      <w:r>
        <w:rPr>
          <w:spacing w:val="-1"/>
          <w:sz w:val="28"/>
          <w:szCs w:val="28"/>
        </w:rPr>
        <w:t xml:space="preserve"> </w:t>
      </w:r>
      <w:r>
        <w:rPr>
          <w:sz w:val="28"/>
          <w:szCs w:val="28"/>
        </w:rPr>
        <w:t>муниципальными правовыми</w:t>
      </w:r>
      <w:r>
        <w:rPr>
          <w:spacing w:val="-1"/>
          <w:sz w:val="28"/>
          <w:szCs w:val="28"/>
        </w:rPr>
        <w:t xml:space="preserve"> </w:t>
      </w:r>
      <w:r>
        <w:rPr>
          <w:sz w:val="28"/>
          <w:szCs w:val="28"/>
        </w:rPr>
        <w:t>актами;</w:t>
      </w:r>
    </w:p>
    <w:p>
      <w:pPr>
        <w:pStyle w:val="ListParagraph"/>
        <w:numPr>
          <w:ilvl w:val="0"/>
          <w:numId w:val="5"/>
        </w:numPr>
        <w:tabs>
          <w:tab w:val="clear" w:pos="720"/>
          <w:tab w:val="left" w:pos="1047" w:leader="none"/>
        </w:tabs>
        <w:spacing w:lineRule="auto" w:line="240" w:before="0" w:after="0"/>
        <w:ind w:left="135" w:right="310" w:firstLine="540"/>
        <w:jc w:val="both"/>
        <w:rPr>
          <w:sz w:val="28"/>
          <w:szCs w:val="28"/>
        </w:rPr>
      </w:pPr>
      <w:r>
        <w:rPr>
          <w:sz w:val="28"/>
          <w:szCs w:val="28"/>
        </w:rPr>
        <w:t>затребование</w:t>
      </w:r>
      <w:r>
        <w:rPr>
          <w:spacing w:val="1"/>
          <w:sz w:val="28"/>
          <w:szCs w:val="28"/>
        </w:rPr>
        <w:t xml:space="preserve"> </w:t>
      </w:r>
      <w:r>
        <w:rPr>
          <w:sz w:val="28"/>
          <w:szCs w:val="28"/>
        </w:rPr>
        <w:t>с</w:t>
      </w:r>
      <w:r>
        <w:rPr>
          <w:spacing w:val="1"/>
          <w:sz w:val="28"/>
          <w:szCs w:val="28"/>
        </w:rPr>
        <w:t xml:space="preserve"> </w:t>
      </w:r>
      <w:r>
        <w:rPr>
          <w:sz w:val="28"/>
          <w:szCs w:val="28"/>
        </w:rPr>
        <w:t>заявителя</w:t>
      </w:r>
      <w:r>
        <w:rPr>
          <w:spacing w:val="1"/>
          <w:sz w:val="28"/>
          <w:szCs w:val="28"/>
        </w:rPr>
        <w:t xml:space="preserve"> </w:t>
      </w:r>
      <w:r>
        <w:rPr>
          <w:sz w:val="28"/>
          <w:szCs w:val="28"/>
        </w:rPr>
        <w:t>при</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платы,</w:t>
      </w:r>
      <w:r>
        <w:rPr>
          <w:spacing w:val="1"/>
          <w:sz w:val="28"/>
          <w:szCs w:val="28"/>
        </w:rPr>
        <w:t xml:space="preserve"> </w:t>
      </w:r>
      <w:r>
        <w:rPr>
          <w:sz w:val="28"/>
          <w:szCs w:val="28"/>
        </w:rPr>
        <w:t>не</w:t>
      </w:r>
      <w:r>
        <w:rPr>
          <w:spacing w:val="1"/>
          <w:sz w:val="28"/>
          <w:szCs w:val="28"/>
        </w:rPr>
        <w:t xml:space="preserve"> </w:t>
      </w:r>
      <w:r>
        <w:rPr>
          <w:sz w:val="28"/>
          <w:szCs w:val="28"/>
        </w:rPr>
        <w:t>предусмотренной</w:t>
      </w:r>
      <w:r>
        <w:rPr>
          <w:spacing w:val="1"/>
          <w:sz w:val="28"/>
          <w:szCs w:val="28"/>
        </w:rPr>
        <w:t xml:space="preserve"> </w:t>
      </w:r>
      <w:r>
        <w:rPr>
          <w:sz w:val="28"/>
          <w:szCs w:val="28"/>
        </w:rPr>
        <w:t>нормативными</w:t>
      </w:r>
      <w:r>
        <w:rPr>
          <w:spacing w:val="1"/>
          <w:sz w:val="28"/>
          <w:szCs w:val="28"/>
        </w:rPr>
        <w:t xml:space="preserve"> </w:t>
      </w:r>
      <w:r>
        <w:rPr>
          <w:sz w:val="28"/>
          <w:szCs w:val="28"/>
        </w:rPr>
        <w:t>правовыми</w:t>
      </w:r>
      <w:r>
        <w:rPr>
          <w:spacing w:val="1"/>
          <w:sz w:val="28"/>
          <w:szCs w:val="28"/>
        </w:rPr>
        <w:t xml:space="preserve"> </w:t>
      </w:r>
      <w:r>
        <w:rPr>
          <w:sz w:val="28"/>
          <w:szCs w:val="28"/>
        </w:rPr>
        <w:t>актами</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w:t>
      </w:r>
      <w:r>
        <w:rPr>
          <w:spacing w:val="1"/>
          <w:sz w:val="28"/>
          <w:szCs w:val="28"/>
        </w:rPr>
        <w:t xml:space="preserve"> </w:t>
      </w:r>
      <w:r>
        <w:rPr>
          <w:sz w:val="28"/>
          <w:szCs w:val="28"/>
        </w:rPr>
        <w:t>нормативными</w:t>
      </w:r>
      <w:r>
        <w:rPr>
          <w:spacing w:val="1"/>
          <w:sz w:val="28"/>
          <w:szCs w:val="28"/>
        </w:rPr>
        <w:t xml:space="preserve"> </w:t>
      </w:r>
      <w:r>
        <w:rPr>
          <w:sz w:val="28"/>
          <w:szCs w:val="28"/>
        </w:rPr>
        <w:t>правовыми</w:t>
      </w:r>
      <w:r>
        <w:rPr>
          <w:spacing w:val="-4"/>
          <w:sz w:val="28"/>
          <w:szCs w:val="28"/>
        </w:rPr>
        <w:t xml:space="preserve"> </w:t>
      </w:r>
      <w:r>
        <w:rPr>
          <w:sz w:val="28"/>
          <w:szCs w:val="28"/>
        </w:rPr>
        <w:t>актами</w:t>
      </w:r>
      <w:r>
        <w:rPr>
          <w:spacing w:val="-2"/>
          <w:sz w:val="28"/>
          <w:szCs w:val="28"/>
        </w:rPr>
        <w:t xml:space="preserve"> </w:t>
      </w:r>
      <w:r>
        <w:rPr>
          <w:sz w:val="28"/>
          <w:szCs w:val="28"/>
        </w:rPr>
        <w:t>субъектов</w:t>
      </w:r>
      <w:r>
        <w:rPr>
          <w:spacing w:val="-3"/>
          <w:sz w:val="28"/>
          <w:szCs w:val="28"/>
        </w:rPr>
        <w:t xml:space="preserve"> </w:t>
      </w:r>
      <w:r>
        <w:rPr>
          <w:sz w:val="28"/>
          <w:szCs w:val="28"/>
        </w:rPr>
        <w:t>Российской</w:t>
      </w:r>
      <w:r>
        <w:rPr>
          <w:spacing w:val="-4"/>
          <w:sz w:val="28"/>
          <w:szCs w:val="28"/>
        </w:rPr>
        <w:t xml:space="preserve"> </w:t>
      </w:r>
      <w:r>
        <w:rPr>
          <w:sz w:val="28"/>
          <w:szCs w:val="28"/>
        </w:rPr>
        <w:t>Федерации,</w:t>
      </w:r>
      <w:r>
        <w:rPr>
          <w:spacing w:val="-2"/>
          <w:sz w:val="28"/>
          <w:szCs w:val="28"/>
        </w:rPr>
        <w:t xml:space="preserve"> </w:t>
      </w:r>
      <w:r>
        <w:rPr>
          <w:sz w:val="28"/>
          <w:szCs w:val="28"/>
        </w:rPr>
        <w:t>муниципальными</w:t>
      </w:r>
      <w:r>
        <w:rPr>
          <w:spacing w:val="-2"/>
          <w:sz w:val="28"/>
          <w:szCs w:val="28"/>
        </w:rPr>
        <w:t xml:space="preserve"> </w:t>
      </w:r>
      <w:r>
        <w:rPr>
          <w:sz w:val="28"/>
          <w:szCs w:val="28"/>
        </w:rPr>
        <w:t>правовыми</w:t>
      </w:r>
      <w:r>
        <w:rPr>
          <w:spacing w:val="-3"/>
          <w:sz w:val="28"/>
          <w:szCs w:val="28"/>
        </w:rPr>
        <w:t xml:space="preserve"> </w:t>
      </w:r>
      <w:r>
        <w:rPr>
          <w:sz w:val="28"/>
          <w:szCs w:val="28"/>
        </w:rPr>
        <w:t>актами;</w:t>
      </w:r>
    </w:p>
    <w:p>
      <w:pPr>
        <w:pStyle w:val="ListParagraph"/>
        <w:numPr>
          <w:ilvl w:val="0"/>
          <w:numId w:val="5"/>
        </w:numPr>
        <w:tabs>
          <w:tab w:val="clear" w:pos="720"/>
          <w:tab w:val="left" w:pos="991" w:leader="none"/>
        </w:tabs>
        <w:spacing w:lineRule="auto" w:line="240" w:before="0" w:after="0"/>
        <w:ind w:left="135" w:right="310" w:firstLine="540"/>
        <w:jc w:val="both"/>
        <w:rPr>
          <w:sz w:val="28"/>
          <w:szCs w:val="28"/>
        </w:rPr>
      </w:pPr>
      <w:r>
        <w:rPr>
          <w:sz w:val="28"/>
          <w:szCs w:val="28"/>
        </w:rPr>
        <w:t>отказ органа, предоставляющего муниципальную услугу, должностного лица органа,</w:t>
      </w:r>
      <w:r>
        <w:rPr>
          <w:spacing w:val="1"/>
          <w:sz w:val="28"/>
          <w:szCs w:val="28"/>
        </w:rPr>
        <w:t xml:space="preserve"> </w:t>
      </w:r>
      <w:r>
        <w:rPr>
          <w:sz w:val="28"/>
          <w:szCs w:val="28"/>
        </w:rPr>
        <w:t>предоставляющего</w:t>
      </w:r>
      <w:r>
        <w:rPr>
          <w:spacing w:val="30"/>
          <w:sz w:val="28"/>
          <w:szCs w:val="28"/>
        </w:rPr>
        <w:t xml:space="preserve"> </w:t>
      </w:r>
      <w:r>
        <w:rPr>
          <w:sz w:val="28"/>
          <w:szCs w:val="28"/>
        </w:rPr>
        <w:t>муниципальную</w:t>
      </w:r>
      <w:r>
        <w:rPr>
          <w:spacing w:val="30"/>
          <w:sz w:val="28"/>
          <w:szCs w:val="28"/>
        </w:rPr>
        <w:t xml:space="preserve"> </w:t>
      </w:r>
      <w:r>
        <w:rPr>
          <w:sz w:val="28"/>
          <w:szCs w:val="28"/>
        </w:rPr>
        <w:t>услугу,</w:t>
      </w:r>
      <w:r>
        <w:rPr>
          <w:spacing w:val="30"/>
          <w:sz w:val="28"/>
          <w:szCs w:val="28"/>
        </w:rPr>
        <w:t xml:space="preserve"> </w:t>
      </w:r>
      <w:r>
        <w:rPr>
          <w:sz w:val="28"/>
          <w:szCs w:val="28"/>
        </w:rPr>
        <w:t>многофункционального</w:t>
      </w:r>
      <w:r>
        <w:rPr>
          <w:spacing w:val="30"/>
          <w:sz w:val="28"/>
          <w:szCs w:val="28"/>
        </w:rPr>
        <w:t xml:space="preserve"> </w:t>
      </w:r>
      <w:r>
        <w:rPr>
          <w:sz w:val="28"/>
          <w:szCs w:val="28"/>
        </w:rPr>
        <w:t>центра,</w:t>
      </w:r>
      <w:r>
        <w:rPr>
          <w:spacing w:val="30"/>
          <w:sz w:val="28"/>
          <w:szCs w:val="28"/>
        </w:rPr>
        <w:t xml:space="preserve"> </w:t>
      </w:r>
      <w:r>
        <w:rPr>
          <w:sz w:val="28"/>
          <w:szCs w:val="28"/>
        </w:rPr>
        <w:t>работника многофункционального</w:t>
      </w:r>
      <w:r>
        <w:rPr>
          <w:spacing w:val="1"/>
          <w:sz w:val="28"/>
          <w:szCs w:val="28"/>
        </w:rPr>
        <w:t xml:space="preserve"> </w:t>
      </w:r>
      <w:r>
        <w:rPr>
          <w:sz w:val="28"/>
          <w:szCs w:val="28"/>
        </w:rPr>
        <w:t>центра,</w:t>
      </w:r>
      <w:r>
        <w:rPr>
          <w:spacing w:val="1"/>
          <w:sz w:val="28"/>
          <w:szCs w:val="28"/>
        </w:rPr>
        <w:t xml:space="preserve"> </w:t>
      </w:r>
      <w:r>
        <w:rPr>
          <w:sz w:val="28"/>
          <w:szCs w:val="28"/>
        </w:rPr>
        <w:t>организаций,</w:t>
      </w:r>
      <w:r>
        <w:rPr>
          <w:spacing w:val="1"/>
          <w:sz w:val="28"/>
          <w:szCs w:val="28"/>
        </w:rPr>
        <w:t xml:space="preserve"> </w:t>
      </w:r>
      <w:r>
        <w:rPr>
          <w:sz w:val="28"/>
          <w:szCs w:val="28"/>
        </w:rPr>
        <w:t>предусмотренных</w:t>
      </w:r>
      <w:r>
        <w:rPr>
          <w:spacing w:val="1"/>
          <w:sz w:val="28"/>
          <w:szCs w:val="28"/>
        </w:rPr>
        <w:t xml:space="preserve"> </w:t>
      </w:r>
      <w:r>
        <w:rPr>
          <w:sz w:val="28"/>
          <w:szCs w:val="28"/>
        </w:rPr>
        <w:t>частью</w:t>
      </w:r>
      <w:r>
        <w:rPr>
          <w:spacing w:val="1"/>
          <w:sz w:val="28"/>
          <w:szCs w:val="28"/>
        </w:rPr>
        <w:t xml:space="preserve"> </w:t>
      </w:r>
      <w:r>
        <w:rPr>
          <w:sz w:val="28"/>
          <w:szCs w:val="28"/>
        </w:rPr>
        <w:t>1.1</w:t>
      </w:r>
      <w:r>
        <w:rPr>
          <w:spacing w:val="1"/>
          <w:sz w:val="28"/>
          <w:szCs w:val="28"/>
        </w:rPr>
        <w:t xml:space="preserve"> </w:t>
      </w:r>
      <w:r>
        <w:rPr>
          <w:sz w:val="28"/>
          <w:szCs w:val="28"/>
        </w:rPr>
        <w:t>статьи</w:t>
      </w:r>
      <w:r>
        <w:rPr>
          <w:spacing w:val="1"/>
          <w:sz w:val="28"/>
          <w:szCs w:val="28"/>
        </w:rPr>
        <w:t xml:space="preserve"> </w:t>
      </w:r>
      <w:r>
        <w:rPr>
          <w:sz w:val="28"/>
          <w:szCs w:val="28"/>
        </w:rPr>
        <w:t>16</w:t>
      </w:r>
      <w:r>
        <w:rPr>
          <w:spacing w:val="-58"/>
          <w:sz w:val="28"/>
          <w:szCs w:val="28"/>
        </w:rPr>
        <w:t xml:space="preserve"> </w:t>
      </w:r>
      <w:r>
        <w:rPr>
          <w:sz w:val="28"/>
          <w:szCs w:val="28"/>
        </w:rPr>
        <w:t>Федерального закона № 210, или их работников в исправлении допущенных ими опечаток и</w:t>
      </w:r>
      <w:r>
        <w:rPr>
          <w:spacing w:val="1"/>
          <w:sz w:val="28"/>
          <w:szCs w:val="28"/>
        </w:rPr>
        <w:t xml:space="preserve"> </w:t>
      </w:r>
      <w:r>
        <w:rPr>
          <w:sz w:val="28"/>
          <w:szCs w:val="28"/>
        </w:rPr>
        <w:t>ошибок в выданных в результате предоставления государственной или муниципальной услуги</w:t>
      </w:r>
      <w:r>
        <w:rPr>
          <w:spacing w:val="1"/>
          <w:sz w:val="28"/>
          <w:szCs w:val="28"/>
        </w:rPr>
        <w:t xml:space="preserve"> </w:t>
      </w:r>
      <w:r>
        <w:rPr>
          <w:sz w:val="28"/>
          <w:szCs w:val="28"/>
        </w:rPr>
        <w:t>документах</w:t>
      </w:r>
      <w:r>
        <w:rPr>
          <w:spacing w:val="-1"/>
          <w:sz w:val="28"/>
          <w:szCs w:val="28"/>
        </w:rPr>
        <w:t xml:space="preserve"> </w:t>
      </w:r>
      <w:r>
        <w:rPr>
          <w:sz w:val="28"/>
          <w:szCs w:val="28"/>
        </w:rPr>
        <w:t>либо нарушение</w:t>
      </w:r>
      <w:r>
        <w:rPr>
          <w:spacing w:val="-2"/>
          <w:sz w:val="28"/>
          <w:szCs w:val="28"/>
        </w:rPr>
        <w:t xml:space="preserve"> </w:t>
      </w:r>
      <w:r>
        <w:rPr>
          <w:sz w:val="28"/>
          <w:szCs w:val="28"/>
        </w:rPr>
        <w:t>установленного срока таких</w:t>
      </w:r>
      <w:r>
        <w:rPr>
          <w:spacing w:val="-1"/>
          <w:sz w:val="28"/>
          <w:szCs w:val="28"/>
        </w:rPr>
        <w:t xml:space="preserve"> </w:t>
      </w:r>
      <w:r>
        <w:rPr>
          <w:sz w:val="28"/>
          <w:szCs w:val="28"/>
        </w:rPr>
        <w:t>исправлений;</w:t>
      </w:r>
    </w:p>
    <w:p>
      <w:pPr>
        <w:pStyle w:val="ListParagraph"/>
        <w:numPr>
          <w:ilvl w:val="0"/>
          <w:numId w:val="5"/>
        </w:numPr>
        <w:tabs>
          <w:tab w:val="clear" w:pos="720"/>
          <w:tab w:val="left" w:pos="1018" w:leader="none"/>
        </w:tabs>
        <w:spacing w:lineRule="auto" w:line="240" w:before="0" w:after="0"/>
        <w:ind w:left="135" w:right="312" w:firstLine="540"/>
        <w:jc w:val="both"/>
        <w:rPr>
          <w:sz w:val="28"/>
          <w:szCs w:val="28"/>
        </w:rPr>
      </w:pPr>
      <w:r>
        <w:rPr>
          <w:sz w:val="28"/>
          <w:szCs w:val="28"/>
        </w:rPr>
        <w:t>нарушение</w:t>
      </w:r>
      <w:r>
        <w:rPr>
          <w:spacing w:val="1"/>
          <w:sz w:val="28"/>
          <w:szCs w:val="28"/>
        </w:rPr>
        <w:t xml:space="preserve"> </w:t>
      </w:r>
      <w:r>
        <w:rPr>
          <w:sz w:val="28"/>
          <w:szCs w:val="28"/>
        </w:rPr>
        <w:t>срока</w:t>
      </w:r>
      <w:r>
        <w:rPr>
          <w:spacing w:val="1"/>
          <w:sz w:val="28"/>
          <w:szCs w:val="28"/>
        </w:rPr>
        <w:t xml:space="preserve"> </w:t>
      </w:r>
      <w:r>
        <w:rPr>
          <w:sz w:val="28"/>
          <w:szCs w:val="28"/>
        </w:rPr>
        <w:t>или</w:t>
      </w:r>
      <w:r>
        <w:rPr>
          <w:spacing w:val="1"/>
          <w:sz w:val="28"/>
          <w:szCs w:val="28"/>
        </w:rPr>
        <w:t xml:space="preserve"> </w:t>
      </w:r>
      <w:r>
        <w:rPr>
          <w:sz w:val="28"/>
          <w:szCs w:val="28"/>
        </w:rPr>
        <w:t>порядка</w:t>
      </w:r>
      <w:r>
        <w:rPr>
          <w:spacing w:val="1"/>
          <w:sz w:val="28"/>
          <w:szCs w:val="28"/>
        </w:rPr>
        <w:t xml:space="preserve"> </w:t>
      </w:r>
      <w:r>
        <w:rPr>
          <w:sz w:val="28"/>
          <w:szCs w:val="28"/>
        </w:rPr>
        <w:t>выдачи</w:t>
      </w:r>
      <w:r>
        <w:rPr>
          <w:spacing w:val="1"/>
          <w:sz w:val="28"/>
          <w:szCs w:val="28"/>
        </w:rPr>
        <w:t xml:space="preserve"> </w:t>
      </w:r>
      <w:r>
        <w:rPr>
          <w:sz w:val="28"/>
          <w:szCs w:val="28"/>
        </w:rPr>
        <w:t>документов</w:t>
      </w:r>
      <w:r>
        <w:rPr>
          <w:spacing w:val="1"/>
          <w:sz w:val="28"/>
          <w:szCs w:val="28"/>
        </w:rPr>
        <w:t xml:space="preserve"> </w:t>
      </w:r>
      <w:r>
        <w:rPr>
          <w:sz w:val="28"/>
          <w:szCs w:val="28"/>
        </w:rPr>
        <w:t>по</w:t>
      </w:r>
      <w:r>
        <w:rPr>
          <w:spacing w:val="1"/>
          <w:sz w:val="28"/>
          <w:szCs w:val="28"/>
        </w:rPr>
        <w:t xml:space="preserve"> </w:t>
      </w:r>
      <w:r>
        <w:rPr>
          <w:sz w:val="28"/>
          <w:szCs w:val="28"/>
        </w:rPr>
        <w:t>результатам</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2"/>
          <w:sz w:val="28"/>
          <w:szCs w:val="28"/>
        </w:rPr>
        <w:t xml:space="preserve"> </w:t>
      </w:r>
      <w:r>
        <w:rPr>
          <w:sz w:val="28"/>
          <w:szCs w:val="28"/>
        </w:rPr>
        <w:t>услуги;</w:t>
      </w:r>
    </w:p>
    <w:p>
      <w:pPr>
        <w:pStyle w:val="ListParagraph"/>
        <w:numPr>
          <w:ilvl w:val="0"/>
          <w:numId w:val="5"/>
        </w:numPr>
        <w:tabs>
          <w:tab w:val="clear" w:pos="720"/>
          <w:tab w:val="left" w:pos="1203" w:leader="none"/>
        </w:tabs>
        <w:spacing w:lineRule="auto" w:line="240" w:before="0" w:after="0"/>
        <w:ind w:left="135" w:right="310" w:firstLine="540"/>
        <w:jc w:val="both"/>
        <w:rPr>
          <w:sz w:val="28"/>
          <w:szCs w:val="28"/>
        </w:rPr>
      </w:pPr>
      <w:r>
        <w:rPr>
          <w:sz w:val="28"/>
          <w:szCs w:val="28"/>
        </w:rPr>
        <w:t>приостановление</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если</w:t>
      </w:r>
      <w:r>
        <w:rPr>
          <w:spacing w:val="1"/>
          <w:sz w:val="28"/>
          <w:szCs w:val="28"/>
        </w:rPr>
        <w:t xml:space="preserve"> </w:t>
      </w:r>
      <w:r>
        <w:rPr>
          <w:sz w:val="28"/>
          <w:szCs w:val="28"/>
        </w:rPr>
        <w:t>основания</w:t>
      </w:r>
      <w:r>
        <w:rPr>
          <w:spacing w:val="1"/>
          <w:sz w:val="28"/>
          <w:szCs w:val="28"/>
        </w:rPr>
        <w:t xml:space="preserve"> </w:t>
      </w:r>
      <w:r>
        <w:rPr>
          <w:sz w:val="28"/>
          <w:szCs w:val="28"/>
        </w:rPr>
        <w:t>приостановления</w:t>
      </w:r>
      <w:r>
        <w:rPr>
          <w:spacing w:val="-12"/>
          <w:sz w:val="28"/>
          <w:szCs w:val="28"/>
        </w:rPr>
        <w:t xml:space="preserve"> </w:t>
      </w:r>
      <w:r>
        <w:rPr>
          <w:sz w:val="28"/>
          <w:szCs w:val="28"/>
        </w:rPr>
        <w:t>не</w:t>
      </w:r>
      <w:r>
        <w:rPr>
          <w:spacing w:val="-12"/>
          <w:sz w:val="28"/>
          <w:szCs w:val="28"/>
        </w:rPr>
        <w:t xml:space="preserve"> </w:t>
      </w:r>
      <w:r>
        <w:rPr>
          <w:sz w:val="28"/>
          <w:szCs w:val="28"/>
        </w:rPr>
        <w:t>предусмотрены</w:t>
      </w:r>
      <w:r>
        <w:rPr>
          <w:spacing w:val="-11"/>
          <w:sz w:val="28"/>
          <w:szCs w:val="28"/>
        </w:rPr>
        <w:t xml:space="preserve"> </w:t>
      </w:r>
      <w:r>
        <w:rPr>
          <w:sz w:val="28"/>
          <w:szCs w:val="28"/>
        </w:rPr>
        <w:t>федеральными</w:t>
      </w:r>
      <w:r>
        <w:rPr>
          <w:spacing w:val="-12"/>
          <w:sz w:val="28"/>
          <w:szCs w:val="28"/>
        </w:rPr>
        <w:t xml:space="preserve"> </w:t>
      </w:r>
      <w:r>
        <w:rPr>
          <w:sz w:val="28"/>
          <w:szCs w:val="28"/>
        </w:rPr>
        <w:t>законами</w:t>
      </w:r>
      <w:r>
        <w:rPr>
          <w:spacing w:val="-11"/>
          <w:sz w:val="28"/>
          <w:szCs w:val="28"/>
        </w:rPr>
        <w:t xml:space="preserve"> </w:t>
      </w:r>
      <w:r>
        <w:rPr>
          <w:sz w:val="28"/>
          <w:szCs w:val="28"/>
        </w:rPr>
        <w:t>и</w:t>
      </w:r>
      <w:r>
        <w:rPr>
          <w:spacing w:val="-12"/>
          <w:sz w:val="28"/>
          <w:szCs w:val="28"/>
        </w:rPr>
        <w:t xml:space="preserve"> </w:t>
      </w:r>
      <w:r>
        <w:rPr>
          <w:sz w:val="28"/>
          <w:szCs w:val="28"/>
        </w:rPr>
        <w:t>принятыми</w:t>
      </w:r>
      <w:r>
        <w:rPr>
          <w:spacing w:val="-12"/>
          <w:sz w:val="28"/>
          <w:szCs w:val="28"/>
        </w:rPr>
        <w:t xml:space="preserve"> </w:t>
      </w:r>
      <w:r>
        <w:rPr>
          <w:sz w:val="28"/>
          <w:szCs w:val="28"/>
        </w:rPr>
        <w:t>в</w:t>
      </w:r>
      <w:r>
        <w:rPr>
          <w:spacing w:val="-11"/>
          <w:sz w:val="28"/>
          <w:szCs w:val="28"/>
        </w:rPr>
        <w:t xml:space="preserve"> </w:t>
      </w:r>
      <w:r>
        <w:rPr>
          <w:sz w:val="28"/>
          <w:szCs w:val="28"/>
        </w:rPr>
        <w:t>соответствии</w:t>
      </w:r>
      <w:r>
        <w:rPr>
          <w:spacing w:val="-12"/>
          <w:sz w:val="28"/>
          <w:szCs w:val="28"/>
        </w:rPr>
        <w:t xml:space="preserve"> </w:t>
      </w:r>
      <w:r>
        <w:rPr>
          <w:sz w:val="28"/>
          <w:szCs w:val="28"/>
        </w:rPr>
        <w:t>с</w:t>
      </w:r>
      <w:r>
        <w:rPr>
          <w:spacing w:val="-11"/>
          <w:sz w:val="28"/>
          <w:szCs w:val="28"/>
        </w:rPr>
        <w:t xml:space="preserve"> </w:t>
      </w:r>
      <w:r>
        <w:rPr>
          <w:sz w:val="28"/>
          <w:szCs w:val="28"/>
        </w:rPr>
        <w:t>ними</w:t>
      </w:r>
      <w:r>
        <w:rPr>
          <w:spacing w:val="-58"/>
          <w:sz w:val="28"/>
          <w:szCs w:val="28"/>
        </w:rPr>
        <w:t xml:space="preserve"> </w:t>
      </w:r>
      <w:r>
        <w:rPr>
          <w:sz w:val="28"/>
          <w:szCs w:val="28"/>
        </w:rPr>
        <w:t>иными</w:t>
      </w:r>
      <w:r>
        <w:rPr>
          <w:spacing w:val="1"/>
          <w:sz w:val="28"/>
          <w:szCs w:val="28"/>
        </w:rPr>
        <w:t xml:space="preserve"> </w:t>
      </w:r>
      <w:r>
        <w:rPr>
          <w:sz w:val="28"/>
          <w:szCs w:val="28"/>
        </w:rPr>
        <w:t>нормативными</w:t>
      </w:r>
      <w:r>
        <w:rPr>
          <w:spacing w:val="1"/>
          <w:sz w:val="28"/>
          <w:szCs w:val="28"/>
        </w:rPr>
        <w:t xml:space="preserve"> </w:t>
      </w:r>
      <w:r>
        <w:rPr>
          <w:sz w:val="28"/>
          <w:szCs w:val="28"/>
        </w:rPr>
        <w:t>правовыми</w:t>
      </w:r>
      <w:r>
        <w:rPr>
          <w:spacing w:val="1"/>
          <w:sz w:val="28"/>
          <w:szCs w:val="28"/>
        </w:rPr>
        <w:t xml:space="preserve"> </w:t>
      </w:r>
      <w:r>
        <w:rPr>
          <w:sz w:val="28"/>
          <w:szCs w:val="28"/>
        </w:rPr>
        <w:t>актами</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w:t>
      </w:r>
      <w:r>
        <w:rPr>
          <w:spacing w:val="1"/>
          <w:sz w:val="28"/>
          <w:szCs w:val="28"/>
        </w:rPr>
        <w:t xml:space="preserve"> </w:t>
      </w:r>
      <w:r>
        <w:rPr>
          <w:sz w:val="28"/>
          <w:szCs w:val="28"/>
        </w:rPr>
        <w:t>законами</w:t>
      </w:r>
      <w:r>
        <w:rPr>
          <w:spacing w:val="1"/>
          <w:sz w:val="28"/>
          <w:szCs w:val="28"/>
        </w:rPr>
        <w:t xml:space="preserve"> </w:t>
      </w:r>
      <w:r>
        <w:rPr>
          <w:sz w:val="28"/>
          <w:szCs w:val="28"/>
        </w:rPr>
        <w:t>и</w:t>
      </w:r>
      <w:r>
        <w:rPr>
          <w:spacing w:val="1"/>
          <w:sz w:val="28"/>
          <w:szCs w:val="28"/>
        </w:rPr>
        <w:t xml:space="preserve"> </w:t>
      </w:r>
      <w:r>
        <w:rPr>
          <w:sz w:val="28"/>
          <w:szCs w:val="28"/>
        </w:rPr>
        <w:t>иными</w:t>
      </w:r>
      <w:r>
        <w:rPr>
          <w:spacing w:val="1"/>
          <w:sz w:val="28"/>
          <w:szCs w:val="28"/>
        </w:rPr>
        <w:t xml:space="preserve"> </w:t>
      </w:r>
      <w:r>
        <w:rPr>
          <w:sz w:val="28"/>
          <w:szCs w:val="28"/>
        </w:rPr>
        <w:t>нормативными</w:t>
      </w:r>
      <w:r>
        <w:rPr>
          <w:spacing w:val="1"/>
          <w:sz w:val="28"/>
          <w:szCs w:val="28"/>
        </w:rPr>
        <w:t xml:space="preserve"> </w:t>
      </w:r>
      <w:r>
        <w:rPr>
          <w:sz w:val="28"/>
          <w:szCs w:val="28"/>
        </w:rPr>
        <w:t>правовыми</w:t>
      </w:r>
      <w:r>
        <w:rPr>
          <w:spacing w:val="1"/>
          <w:sz w:val="28"/>
          <w:szCs w:val="28"/>
        </w:rPr>
        <w:t xml:space="preserve"> </w:t>
      </w:r>
      <w:r>
        <w:rPr>
          <w:sz w:val="28"/>
          <w:szCs w:val="28"/>
        </w:rPr>
        <w:t>актами</w:t>
      </w:r>
      <w:r>
        <w:rPr>
          <w:spacing w:val="1"/>
          <w:sz w:val="28"/>
          <w:szCs w:val="28"/>
        </w:rPr>
        <w:t xml:space="preserve"> </w:t>
      </w:r>
      <w:r>
        <w:rPr>
          <w:sz w:val="28"/>
          <w:szCs w:val="28"/>
        </w:rPr>
        <w:t>субъектов</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w:t>
      </w:r>
      <w:r>
        <w:rPr>
          <w:spacing w:val="1"/>
          <w:sz w:val="28"/>
          <w:szCs w:val="28"/>
        </w:rPr>
        <w:t xml:space="preserve"> </w:t>
      </w:r>
      <w:r>
        <w:rPr>
          <w:sz w:val="28"/>
          <w:szCs w:val="28"/>
        </w:rPr>
        <w:t>муниципальными</w:t>
      </w:r>
      <w:r>
        <w:rPr>
          <w:spacing w:val="1"/>
          <w:sz w:val="28"/>
          <w:szCs w:val="28"/>
        </w:rPr>
        <w:t xml:space="preserve"> </w:t>
      </w:r>
      <w:r>
        <w:rPr>
          <w:sz w:val="28"/>
          <w:szCs w:val="28"/>
        </w:rPr>
        <w:t>правовыми</w:t>
      </w:r>
      <w:r>
        <w:rPr>
          <w:spacing w:val="-2"/>
          <w:sz w:val="28"/>
          <w:szCs w:val="28"/>
        </w:rPr>
        <w:t xml:space="preserve"> </w:t>
      </w:r>
      <w:r>
        <w:rPr>
          <w:sz w:val="28"/>
          <w:szCs w:val="28"/>
        </w:rPr>
        <w:t>актами;</w:t>
      </w:r>
    </w:p>
    <w:p>
      <w:pPr>
        <w:pStyle w:val="ListParagraph"/>
        <w:numPr>
          <w:ilvl w:val="0"/>
          <w:numId w:val="5"/>
        </w:numPr>
        <w:tabs>
          <w:tab w:val="clear" w:pos="720"/>
          <w:tab w:val="left" w:pos="1101" w:leader="none"/>
        </w:tabs>
        <w:spacing w:lineRule="auto" w:line="240" w:before="0" w:after="0"/>
        <w:ind w:left="135" w:right="310" w:firstLine="540"/>
        <w:jc w:val="both"/>
        <w:rPr>
          <w:sz w:val="28"/>
          <w:szCs w:val="28"/>
        </w:rPr>
      </w:pPr>
      <w:r>
        <w:rPr>
          <w:sz w:val="28"/>
          <w:szCs w:val="28"/>
        </w:rPr>
        <w:t>требование у заявителя при предоставлении муниципальной услуги документов или</w:t>
      </w:r>
      <w:r>
        <w:rPr>
          <w:spacing w:val="1"/>
          <w:sz w:val="28"/>
          <w:szCs w:val="28"/>
        </w:rPr>
        <w:t xml:space="preserve"> </w:t>
      </w:r>
      <w:r>
        <w:rPr>
          <w:sz w:val="28"/>
          <w:szCs w:val="28"/>
        </w:rPr>
        <w:t>информации, отсутствие и (или) недостоверность которых не указывались при первоначальном</w:t>
      </w:r>
      <w:r>
        <w:rPr>
          <w:spacing w:val="1"/>
          <w:sz w:val="28"/>
          <w:szCs w:val="28"/>
        </w:rPr>
        <w:t xml:space="preserve"> </w:t>
      </w:r>
      <w:r>
        <w:rPr>
          <w:sz w:val="28"/>
          <w:szCs w:val="28"/>
        </w:rPr>
        <w:t>отказе</w:t>
      </w:r>
      <w:r>
        <w:rPr>
          <w:spacing w:val="1"/>
          <w:sz w:val="28"/>
          <w:szCs w:val="28"/>
        </w:rPr>
        <w:t xml:space="preserve"> </w:t>
      </w:r>
      <w:r>
        <w:rPr>
          <w:sz w:val="28"/>
          <w:szCs w:val="28"/>
        </w:rPr>
        <w:t>в</w:t>
      </w:r>
      <w:r>
        <w:rPr>
          <w:spacing w:val="1"/>
          <w:sz w:val="28"/>
          <w:szCs w:val="28"/>
        </w:rPr>
        <w:t xml:space="preserve"> </w:t>
      </w:r>
      <w:r>
        <w:rPr>
          <w:sz w:val="28"/>
          <w:szCs w:val="28"/>
        </w:rPr>
        <w:t>приеме</w:t>
      </w:r>
      <w:r>
        <w:rPr>
          <w:spacing w:val="1"/>
          <w:sz w:val="28"/>
          <w:szCs w:val="28"/>
        </w:rPr>
        <w:t xml:space="preserve"> </w:t>
      </w:r>
      <w:r>
        <w:rPr>
          <w:sz w:val="28"/>
          <w:szCs w:val="28"/>
        </w:rPr>
        <w:t>документов,</w:t>
      </w:r>
      <w:r>
        <w:rPr>
          <w:spacing w:val="1"/>
          <w:sz w:val="28"/>
          <w:szCs w:val="28"/>
        </w:rPr>
        <w:t xml:space="preserve"> </w:t>
      </w:r>
      <w:r>
        <w:rPr>
          <w:sz w:val="28"/>
          <w:szCs w:val="28"/>
        </w:rPr>
        <w:t>необходимых</w:t>
      </w:r>
      <w:r>
        <w:rPr>
          <w:spacing w:val="1"/>
          <w:sz w:val="28"/>
          <w:szCs w:val="28"/>
        </w:rPr>
        <w:t xml:space="preserve"> </w:t>
      </w:r>
      <w:r>
        <w:rPr>
          <w:sz w:val="28"/>
          <w:szCs w:val="28"/>
        </w:rPr>
        <w:t>для</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за</w:t>
      </w:r>
      <w:r>
        <w:rPr>
          <w:spacing w:val="1"/>
          <w:sz w:val="28"/>
          <w:szCs w:val="28"/>
        </w:rPr>
        <w:t xml:space="preserve"> </w:t>
      </w:r>
      <w:r>
        <w:rPr>
          <w:sz w:val="28"/>
          <w:szCs w:val="28"/>
        </w:rPr>
        <w:t>исключением случаев, предусмотренных пунктом 4 части 1 статьи 7 Федерального закона N 210-</w:t>
      </w:r>
      <w:r>
        <w:rPr>
          <w:spacing w:val="-58"/>
          <w:sz w:val="28"/>
          <w:szCs w:val="28"/>
        </w:rPr>
        <w:t xml:space="preserve"> </w:t>
      </w:r>
      <w:r>
        <w:rPr>
          <w:sz w:val="28"/>
          <w:szCs w:val="28"/>
        </w:rPr>
        <w:t>ФЗ.</w:t>
      </w:r>
    </w:p>
    <w:p>
      <w:pPr>
        <w:pStyle w:val="Style14"/>
        <w:spacing w:before="90" w:after="0"/>
        <w:ind w:left="675" w:right="0" w:hanging="0"/>
        <w:rPr>
          <w:sz w:val="28"/>
          <w:szCs w:val="28"/>
        </w:rPr>
      </w:pPr>
      <w:r>
        <w:rPr>
          <w:sz w:val="28"/>
          <w:szCs w:val="28"/>
        </w:rPr>
        <w:t>Жалоба</w:t>
      </w:r>
      <w:r>
        <w:rPr>
          <w:spacing w:val="-2"/>
          <w:sz w:val="28"/>
          <w:szCs w:val="28"/>
        </w:rPr>
        <w:t xml:space="preserve"> </w:t>
      </w:r>
      <w:r>
        <w:rPr>
          <w:sz w:val="28"/>
          <w:szCs w:val="28"/>
        </w:rPr>
        <w:t>должна</w:t>
      </w:r>
      <w:r>
        <w:rPr>
          <w:spacing w:val="-1"/>
          <w:sz w:val="28"/>
          <w:szCs w:val="28"/>
        </w:rPr>
        <w:t xml:space="preserve"> </w:t>
      </w:r>
      <w:r>
        <w:rPr>
          <w:sz w:val="28"/>
          <w:szCs w:val="28"/>
        </w:rPr>
        <w:t>содержать:</w:t>
      </w:r>
    </w:p>
    <w:p>
      <w:pPr>
        <w:pStyle w:val="Style14"/>
        <w:spacing w:before="10" w:after="0"/>
        <w:rPr>
          <w:sz w:val="28"/>
          <w:szCs w:val="28"/>
        </w:rPr>
      </w:pPr>
      <w:r>
        <w:rPr>
          <w:sz w:val="28"/>
          <w:szCs w:val="28"/>
        </w:rPr>
      </w:r>
    </w:p>
    <w:p>
      <w:pPr>
        <w:pStyle w:val="ListParagraph"/>
        <w:numPr>
          <w:ilvl w:val="0"/>
          <w:numId w:val="4"/>
        </w:numPr>
        <w:tabs>
          <w:tab w:val="clear" w:pos="720"/>
          <w:tab w:val="left" w:pos="984" w:leader="none"/>
        </w:tabs>
        <w:spacing w:lineRule="auto" w:line="240" w:before="0" w:after="0"/>
        <w:ind w:left="135" w:right="309" w:firstLine="540"/>
        <w:jc w:val="both"/>
        <w:rPr>
          <w:sz w:val="28"/>
          <w:szCs w:val="28"/>
        </w:rPr>
      </w:pPr>
      <w:r>
        <w:rPr>
          <w:sz w:val="28"/>
          <w:szCs w:val="28"/>
        </w:rPr>
        <w:t>наименование органа, предоставляющего муниципальную услугу, должностного лица</w:t>
      </w:r>
      <w:r>
        <w:rPr>
          <w:spacing w:val="1"/>
          <w:sz w:val="28"/>
          <w:szCs w:val="28"/>
        </w:rPr>
        <w:t xml:space="preserve"> </w:t>
      </w:r>
      <w:r>
        <w:rPr>
          <w:sz w:val="28"/>
          <w:szCs w:val="28"/>
        </w:rPr>
        <w:t>органа, предоставляющего муниципальную услугу, либо муниципального служащего, решения и</w:t>
      </w:r>
      <w:r>
        <w:rPr>
          <w:spacing w:val="-57"/>
          <w:sz w:val="28"/>
          <w:szCs w:val="28"/>
        </w:rPr>
        <w:t xml:space="preserve"> </w:t>
      </w:r>
      <w:r>
        <w:rPr>
          <w:sz w:val="28"/>
          <w:szCs w:val="28"/>
        </w:rPr>
        <w:t>действия</w:t>
      </w:r>
      <w:r>
        <w:rPr>
          <w:spacing w:val="-1"/>
          <w:sz w:val="28"/>
          <w:szCs w:val="28"/>
        </w:rPr>
        <w:t xml:space="preserve"> </w:t>
      </w:r>
      <w:r>
        <w:rPr>
          <w:sz w:val="28"/>
          <w:szCs w:val="28"/>
        </w:rPr>
        <w:t>(бездействие) которых обжалуются;</w:t>
      </w:r>
    </w:p>
    <w:p>
      <w:pPr>
        <w:pStyle w:val="ListParagraph"/>
        <w:numPr>
          <w:ilvl w:val="0"/>
          <w:numId w:val="4"/>
        </w:numPr>
        <w:tabs>
          <w:tab w:val="clear" w:pos="720"/>
          <w:tab w:val="left" w:pos="1013" w:leader="none"/>
        </w:tabs>
        <w:spacing w:lineRule="auto" w:line="240" w:before="0" w:after="0"/>
        <w:ind w:left="135" w:right="311" w:firstLine="540"/>
        <w:jc w:val="both"/>
        <w:rPr>
          <w:sz w:val="28"/>
          <w:szCs w:val="28"/>
        </w:rPr>
      </w:pPr>
      <w:r>
        <w:rPr>
          <w:sz w:val="28"/>
          <w:szCs w:val="28"/>
        </w:rPr>
        <w:t>фамилию,</w:t>
      </w:r>
      <w:r>
        <w:rPr>
          <w:spacing w:val="1"/>
          <w:sz w:val="28"/>
          <w:szCs w:val="28"/>
        </w:rPr>
        <w:t xml:space="preserve"> </w:t>
      </w:r>
      <w:r>
        <w:rPr>
          <w:sz w:val="28"/>
          <w:szCs w:val="28"/>
        </w:rPr>
        <w:t>имя,</w:t>
      </w:r>
      <w:r>
        <w:rPr>
          <w:spacing w:val="1"/>
          <w:sz w:val="28"/>
          <w:szCs w:val="28"/>
        </w:rPr>
        <w:t xml:space="preserve"> </w:t>
      </w:r>
      <w:r>
        <w:rPr>
          <w:sz w:val="28"/>
          <w:szCs w:val="28"/>
        </w:rPr>
        <w:t>отчество</w:t>
      </w:r>
      <w:r>
        <w:rPr>
          <w:spacing w:val="1"/>
          <w:sz w:val="28"/>
          <w:szCs w:val="28"/>
        </w:rPr>
        <w:t xml:space="preserve"> </w:t>
      </w:r>
      <w:r>
        <w:rPr>
          <w:sz w:val="28"/>
          <w:szCs w:val="28"/>
        </w:rPr>
        <w:t>(последнее</w:t>
      </w:r>
      <w:r>
        <w:rPr>
          <w:spacing w:val="1"/>
          <w:sz w:val="28"/>
          <w:szCs w:val="28"/>
        </w:rPr>
        <w:t xml:space="preserve"> </w:t>
      </w:r>
      <w:r>
        <w:rPr>
          <w:sz w:val="28"/>
          <w:szCs w:val="28"/>
        </w:rPr>
        <w:t>-</w:t>
      </w:r>
      <w:r>
        <w:rPr>
          <w:spacing w:val="1"/>
          <w:sz w:val="28"/>
          <w:szCs w:val="28"/>
        </w:rPr>
        <w:t xml:space="preserve"> </w:t>
      </w:r>
      <w:r>
        <w:rPr>
          <w:sz w:val="28"/>
          <w:szCs w:val="28"/>
        </w:rPr>
        <w:t>при</w:t>
      </w:r>
      <w:r>
        <w:rPr>
          <w:spacing w:val="1"/>
          <w:sz w:val="28"/>
          <w:szCs w:val="28"/>
        </w:rPr>
        <w:t xml:space="preserve"> </w:t>
      </w:r>
      <w:r>
        <w:rPr>
          <w:sz w:val="28"/>
          <w:szCs w:val="28"/>
        </w:rPr>
        <w:t>наличии),</w:t>
      </w:r>
      <w:r>
        <w:rPr>
          <w:spacing w:val="1"/>
          <w:sz w:val="28"/>
          <w:szCs w:val="28"/>
        </w:rPr>
        <w:t xml:space="preserve"> </w:t>
      </w:r>
      <w:r>
        <w:rPr>
          <w:sz w:val="28"/>
          <w:szCs w:val="28"/>
        </w:rPr>
        <w:t>сведения</w:t>
      </w:r>
      <w:r>
        <w:rPr>
          <w:spacing w:val="1"/>
          <w:sz w:val="28"/>
          <w:szCs w:val="28"/>
        </w:rPr>
        <w:t xml:space="preserve"> </w:t>
      </w:r>
      <w:r>
        <w:rPr>
          <w:sz w:val="28"/>
          <w:szCs w:val="28"/>
        </w:rPr>
        <w:t>о</w:t>
      </w:r>
      <w:r>
        <w:rPr>
          <w:spacing w:val="1"/>
          <w:sz w:val="28"/>
          <w:szCs w:val="28"/>
        </w:rPr>
        <w:t xml:space="preserve"> </w:t>
      </w:r>
      <w:r>
        <w:rPr>
          <w:sz w:val="28"/>
          <w:szCs w:val="28"/>
        </w:rPr>
        <w:t>месте</w:t>
      </w:r>
      <w:r>
        <w:rPr>
          <w:spacing w:val="1"/>
          <w:sz w:val="28"/>
          <w:szCs w:val="28"/>
        </w:rPr>
        <w:t xml:space="preserve"> </w:t>
      </w:r>
      <w:r>
        <w:rPr>
          <w:sz w:val="28"/>
          <w:szCs w:val="28"/>
        </w:rPr>
        <w:t>жительства</w:t>
      </w:r>
      <w:r>
        <w:rPr>
          <w:spacing w:val="1"/>
          <w:sz w:val="28"/>
          <w:szCs w:val="28"/>
        </w:rPr>
        <w:t xml:space="preserve"> </w:t>
      </w:r>
      <w:r>
        <w:rPr>
          <w:sz w:val="28"/>
          <w:szCs w:val="28"/>
        </w:rPr>
        <w:t>заявителя - физического лица либо наименование, сведения о месте нахождения заявителя -</w:t>
      </w:r>
      <w:r>
        <w:rPr>
          <w:spacing w:val="1"/>
          <w:sz w:val="28"/>
          <w:szCs w:val="28"/>
        </w:rPr>
        <w:t xml:space="preserve"> </w:t>
      </w:r>
      <w:r>
        <w:rPr>
          <w:sz w:val="28"/>
          <w:szCs w:val="28"/>
        </w:rPr>
        <w:t>юридического лица, а также номер (номера) контактного телефона, адрес (адреса) электронной</w:t>
      </w:r>
      <w:r>
        <w:rPr>
          <w:spacing w:val="1"/>
          <w:sz w:val="28"/>
          <w:szCs w:val="28"/>
        </w:rPr>
        <w:t xml:space="preserve"> </w:t>
      </w:r>
      <w:r>
        <w:rPr>
          <w:sz w:val="28"/>
          <w:szCs w:val="28"/>
        </w:rPr>
        <w:t>почты</w:t>
      </w:r>
      <w:r>
        <w:rPr>
          <w:spacing w:val="-3"/>
          <w:sz w:val="28"/>
          <w:szCs w:val="28"/>
        </w:rPr>
        <w:t xml:space="preserve"> </w:t>
      </w:r>
      <w:r>
        <w:rPr>
          <w:sz w:val="28"/>
          <w:szCs w:val="28"/>
        </w:rPr>
        <w:t>(при</w:t>
      </w:r>
      <w:r>
        <w:rPr>
          <w:spacing w:val="-1"/>
          <w:sz w:val="28"/>
          <w:szCs w:val="28"/>
        </w:rPr>
        <w:t xml:space="preserve"> </w:t>
      </w:r>
      <w:r>
        <w:rPr>
          <w:sz w:val="28"/>
          <w:szCs w:val="28"/>
        </w:rPr>
        <w:t>наличии)</w:t>
      </w:r>
      <w:r>
        <w:rPr>
          <w:spacing w:val="-3"/>
          <w:sz w:val="28"/>
          <w:szCs w:val="28"/>
        </w:rPr>
        <w:t xml:space="preserve"> </w:t>
      </w:r>
      <w:r>
        <w:rPr>
          <w:sz w:val="28"/>
          <w:szCs w:val="28"/>
        </w:rPr>
        <w:t>и</w:t>
      </w:r>
      <w:r>
        <w:rPr>
          <w:spacing w:val="-2"/>
          <w:sz w:val="28"/>
          <w:szCs w:val="28"/>
        </w:rPr>
        <w:t xml:space="preserve"> </w:t>
      </w:r>
      <w:r>
        <w:rPr>
          <w:sz w:val="28"/>
          <w:szCs w:val="28"/>
        </w:rPr>
        <w:t>почтовый</w:t>
      </w:r>
      <w:r>
        <w:rPr>
          <w:spacing w:val="-2"/>
          <w:sz w:val="28"/>
          <w:szCs w:val="28"/>
        </w:rPr>
        <w:t xml:space="preserve"> </w:t>
      </w:r>
      <w:r>
        <w:rPr>
          <w:sz w:val="28"/>
          <w:szCs w:val="28"/>
        </w:rPr>
        <w:t>адрес,</w:t>
      </w:r>
      <w:r>
        <w:rPr>
          <w:spacing w:val="-2"/>
          <w:sz w:val="28"/>
          <w:szCs w:val="28"/>
        </w:rPr>
        <w:t xml:space="preserve"> </w:t>
      </w:r>
      <w:r>
        <w:rPr>
          <w:sz w:val="28"/>
          <w:szCs w:val="28"/>
        </w:rPr>
        <w:t>по</w:t>
      </w:r>
      <w:r>
        <w:rPr>
          <w:spacing w:val="-2"/>
          <w:sz w:val="28"/>
          <w:szCs w:val="28"/>
        </w:rPr>
        <w:t xml:space="preserve"> </w:t>
      </w:r>
      <w:r>
        <w:rPr>
          <w:sz w:val="28"/>
          <w:szCs w:val="28"/>
        </w:rPr>
        <w:t>которым</w:t>
      </w:r>
      <w:r>
        <w:rPr>
          <w:spacing w:val="-2"/>
          <w:sz w:val="28"/>
          <w:szCs w:val="28"/>
        </w:rPr>
        <w:t xml:space="preserve"> </w:t>
      </w:r>
      <w:r>
        <w:rPr>
          <w:sz w:val="28"/>
          <w:szCs w:val="28"/>
        </w:rPr>
        <w:t>должен</w:t>
      </w:r>
      <w:r>
        <w:rPr>
          <w:spacing w:val="-1"/>
          <w:sz w:val="28"/>
          <w:szCs w:val="28"/>
        </w:rPr>
        <w:t xml:space="preserve"> </w:t>
      </w:r>
      <w:r>
        <w:rPr>
          <w:sz w:val="28"/>
          <w:szCs w:val="28"/>
        </w:rPr>
        <w:t>быть</w:t>
      </w:r>
      <w:r>
        <w:rPr>
          <w:spacing w:val="-1"/>
          <w:sz w:val="28"/>
          <w:szCs w:val="28"/>
        </w:rPr>
        <w:t xml:space="preserve"> </w:t>
      </w:r>
      <w:r>
        <w:rPr>
          <w:sz w:val="28"/>
          <w:szCs w:val="28"/>
        </w:rPr>
        <w:t>направлен</w:t>
      </w:r>
      <w:r>
        <w:rPr>
          <w:spacing w:val="-3"/>
          <w:sz w:val="28"/>
          <w:szCs w:val="28"/>
        </w:rPr>
        <w:t xml:space="preserve"> </w:t>
      </w:r>
      <w:r>
        <w:rPr>
          <w:sz w:val="28"/>
          <w:szCs w:val="28"/>
        </w:rPr>
        <w:t>ответ</w:t>
      </w:r>
      <w:r>
        <w:rPr>
          <w:spacing w:val="-1"/>
          <w:sz w:val="28"/>
          <w:szCs w:val="28"/>
        </w:rPr>
        <w:t xml:space="preserve"> </w:t>
      </w:r>
      <w:r>
        <w:rPr>
          <w:sz w:val="28"/>
          <w:szCs w:val="28"/>
        </w:rPr>
        <w:t>заявителю;</w:t>
      </w:r>
    </w:p>
    <w:p>
      <w:pPr>
        <w:pStyle w:val="ListParagraph"/>
        <w:numPr>
          <w:ilvl w:val="0"/>
          <w:numId w:val="3"/>
        </w:numPr>
        <w:tabs>
          <w:tab w:val="clear" w:pos="720"/>
          <w:tab w:val="left" w:pos="933" w:leader="none"/>
        </w:tabs>
        <w:spacing w:lineRule="auto" w:line="240" w:before="0" w:after="0"/>
        <w:ind w:left="135" w:right="309" w:firstLine="540"/>
        <w:jc w:val="both"/>
        <w:rPr>
          <w:sz w:val="28"/>
          <w:szCs w:val="28"/>
        </w:rPr>
      </w:pPr>
      <w:r>
        <w:rPr>
          <w:sz w:val="28"/>
          <w:szCs w:val="28"/>
        </w:rPr>
        <w:t>сведения</w:t>
      </w:r>
      <w:r>
        <w:rPr>
          <w:spacing w:val="-5"/>
          <w:sz w:val="28"/>
          <w:szCs w:val="28"/>
        </w:rPr>
        <w:t xml:space="preserve"> </w:t>
      </w:r>
      <w:r>
        <w:rPr>
          <w:sz w:val="28"/>
          <w:szCs w:val="28"/>
        </w:rPr>
        <w:t>об</w:t>
      </w:r>
      <w:r>
        <w:rPr>
          <w:spacing w:val="-5"/>
          <w:sz w:val="28"/>
          <w:szCs w:val="28"/>
        </w:rPr>
        <w:t xml:space="preserve"> </w:t>
      </w:r>
      <w:r>
        <w:rPr>
          <w:sz w:val="28"/>
          <w:szCs w:val="28"/>
        </w:rPr>
        <w:t>обжалуемых</w:t>
      </w:r>
      <w:r>
        <w:rPr>
          <w:spacing w:val="-5"/>
          <w:sz w:val="28"/>
          <w:szCs w:val="28"/>
        </w:rPr>
        <w:t xml:space="preserve"> </w:t>
      </w:r>
      <w:r>
        <w:rPr>
          <w:sz w:val="28"/>
          <w:szCs w:val="28"/>
        </w:rPr>
        <w:t>решениях</w:t>
      </w:r>
      <w:r>
        <w:rPr>
          <w:spacing w:val="-5"/>
          <w:sz w:val="28"/>
          <w:szCs w:val="28"/>
        </w:rPr>
        <w:t xml:space="preserve"> </w:t>
      </w:r>
      <w:r>
        <w:rPr>
          <w:sz w:val="28"/>
          <w:szCs w:val="28"/>
        </w:rPr>
        <w:t>и</w:t>
      </w:r>
      <w:r>
        <w:rPr>
          <w:spacing w:val="-5"/>
          <w:sz w:val="28"/>
          <w:szCs w:val="28"/>
        </w:rPr>
        <w:t xml:space="preserve"> </w:t>
      </w:r>
      <w:r>
        <w:rPr>
          <w:sz w:val="28"/>
          <w:szCs w:val="28"/>
        </w:rPr>
        <w:t>действиях</w:t>
      </w:r>
      <w:r>
        <w:rPr>
          <w:spacing w:val="-5"/>
          <w:sz w:val="28"/>
          <w:szCs w:val="28"/>
        </w:rPr>
        <w:t xml:space="preserve"> </w:t>
      </w:r>
      <w:r>
        <w:rPr>
          <w:sz w:val="28"/>
          <w:szCs w:val="28"/>
        </w:rPr>
        <w:t>(бездействии)</w:t>
      </w:r>
      <w:r>
        <w:rPr>
          <w:spacing w:val="-5"/>
          <w:sz w:val="28"/>
          <w:szCs w:val="28"/>
        </w:rPr>
        <w:t xml:space="preserve"> </w:t>
      </w:r>
      <w:r>
        <w:rPr>
          <w:sz w:val="28"/>
          <w:szCs w:val="28"/>
        </w:rPr>
        <w:t>органа,</w:t>
      </w:r>
      <w:r>
        <w:rPr>
          <w:spacing w:val="-6"/>
          <w:sz w:val="28"/>
          <w:szCs w:val="28"/>
        </w:rPr>
        <w:t xml:space="preserve"> </w:t>
      </w:r>
      <w:r>
        <w:rPr>
          <w:sz w:val="28"/>
          <w:szCs w:val="28"/>
        </w:rPr>
        <w:t>предоставляющего</w:t>
      </w:r>
      <w:r>
        <w:rPr>
          <w:spacing w:val="-57"/>
          <w:sz w:val="28"/>
          <w:szCs w:val="28"/>
        </w:rPr>
        <w:t xml:space="preserve"> </w:t>
      </w:r>
      <w:r>
        <w:rPr>
          <w:sz w:val="28"/>
          <w:szCs w:val="28"/>
        </w:rPr>
        <w:t>муниципальную услугу, должностного лица органа, предоставляющего муниципальную услугу,</w:t>
      </w:r>
      <w:r>
        <w:rPr>
          <w:spacing w:val="1"/>
          <w:sz w:val="28"/>
          <w:szCs w:val="28"/>
        </w:rPr>
        <w:t xml:space="preserve"> </w:t>
      </w:r>
      <w:r>
        <w:rPr>
          <w:sz w:val="28"/>
          <w:szCs w:val="28"/>
        </w:rPr>
        <w:t>либо</w:t>
      </w:r>
      <w:r>
        <w:rPr>
          <w:spacing w:val="-1"/>
          <w:sz w:val="28"/>
          <w:szCs w:val="28"/>
        </w:rPr>
        <w:t xml:space="preserve"> </w:t>
      </w:r>
      <w:r>
        <w:rPr>
          <w:sz w:val="28"/>
          <w:szCs w:val="28"/>
        </w:rPr>
        <w:t>муниципального</w:t>
      </w:r>
      <w:r>
        <w:rPr>
          <w:spacing w:val="-1"/>
          <w:sz w:val="28"/>
          <w:szCs w:val="28"/>
        </w:rPr>
        <w:t xml:space="preserve"> </w:t>
      </w:r>
      <w:r>
        <w:rPr>
          <w:sz w:val="28"/>
          <w:szCs w:val="28"/>
        </w:rPr>
        <w:t>служащего;</w:t>
      </w:r>
    </w:p>
    <w:p>
      <w:pPr>
        <w:pStyle w:val="ListParagraph"/>
        <w:numPr>
          <w:ilvl w:val="0"/>
          <w:numId w:val="3"/>
        </w:numPr>
        <w:tabs>
          <w:tab w:val="clear" w:pos="720"/>
          <w:tab w:val="left" w:pos="1039" w:leader="none"/>
        </w:tabs>
        <w:spacing w:lineRule="auto" w:line="240" w:before="0" w:after="0"/>
        <w:ind w:left="135" w:right="310" w:firstLine="540"/>
        <w:jc w:val="both"/>
        <w:rPr>
          <w:sz w:val="28"/>
          <w:szCs w:val="28"/>
        </w:rPr>
      </w:pPr>
      <w:r>
        <w:rPr>
          <w:sz w:val="28"/>
          <w:szCs w:val="28"/>
        </w:rPr>
        <w:t>доводы,</w:t>
      </w:r>
      <w:r>
        <w:rPr>
          <w:spacing w:val="1"/>
          <w:sz w:val="28"/>
          <w:szCs w:val="28"/>
        </w:rPr>
        <w:t xml:space="preserve"> </w:t>
      </w:r>
      <w:r>
        <w:rPr>
          <w:sz w:val="28"/>
          <w:szCs w:val="28"/>
        </w:rPr>
        <w:t>на</w:t>
      </w:r>
      <w:r>
        <w:rPr>
          <w:spacing w:val="1"/>
          <w:sz w:val="28"/>
          <w:szCs w:val="28"/>
        </w:rPr>
        <w:t xml:space="preserve"> </w:t>
      </w:r>
      <w:r>
        <w:rPr>
          <w:sz w:val="28"/>
          <w:szCs w:val="28"/>
        </w:rPr>
        <w:t>основании</w:t>
      </w:r>
      <w:r>
        <w:rPr>
          <w:spacing w:val="1"/>
          <w:sz w:val="28"/>
          <w:szCs w:val="28"/>
        </w:rPr>
        <w:t xml:space="preserve"> </w:t>
      </w:r>
      <w:r>
        <w:rPr>
          <w:sz w:val="28"/>
          <w:szCs w:val="28"/>
        </w:rPr>
        <w:t>которых</w:t>
      </w:r>
      <w:r>
        <w:rPr>
          <w:spacing w:val="1"/>
          <w:sz w:val="28"/>
          <w:szCs w:val="28"/>
        </w:rPr>
        <w:t xml:space="preserve"> </w:t>
      </w:r>
      <w:r>
        <w:rPr>
          <w:sz w:val="28"/>
          <w:szCs w:val="28"/>
        </w:rPr>
        <w:t>заявитель</w:t>
      </w:r>
      <w:r>
        <w:rPr>
          <w:spacing w:val="1"/>
          <w:sz w:val="28"/>
          <w:szCs w:val="28"/>
        </w:rPr>
        <w:t xml:space="preserve"> </w:t>
      </w:r>
      <w:r>
        <w:rPr>
          <w:sz w:val="28"/>
          <w:szCs w:val="28"/>
        </w:rPr>
        <w:t>не</w:t>
      </w:r>
      <w:r>
        <w:rPr>
          <w:spacing w:val="1"/>
          <w:sz w:val="28"/>
          <w:szCs w:val="28"/>
        </w:rPr>
        <w:t xml:space="preserve"> </w:t>
      </w:r>
      <w:r>
        <w:rPr>
          <w:sz w:val="28"/>
          <w:szCs w:val="28"/>
        </w:rPr>
        <w:t>согласен</w:t>
      </w:r>
      <w:r>
        <w:rPr>
          <w:spacing w:val="1"/>
          <w:sz w:val="28"/>
          <w:szCs w:val="28"/>
        </w:rPr>
        <w:t xml:space="preserve"> </w:t>
      </w:r>
      <w:r>
        <w:rPr>
          <w:sz w:val="28"/>
          <w:szCs w:val="28"/>
        </w:rPr>
        <w:t>с</w:t>
      </w:r>
      <w:r>
        <w:rPr>
          <w:spacing w:val="1"/>
          <w:sz w:val="28"/>
          <w:szCs w:val="28"/>
        </w:rPr>
        <w:t xml:space="preserve"> </w:t>
      </w:r>
      <w:r>
        <w:rPr>
          <w:sz w:val="28"/>
          <w:szCs w:val="28"/>
        </w:rPr>
        <w:t>решением</w:t>
      </w:r>
      <w:r>
        <w:rPr>
          <w:spacing w:val="1"/>
          <w:sz w:val="28"/>
          <w:szCs w:val="28"/>
        </w:rPr>
        <w:t xml:space="preserve"> </w:t>
      </w:r>
      <w:r>
        <w:rPr>
          <w:sz w:val="28"/>
          <w:szCs w:val="28"/>
        </w:rPr>
        <w:t>и</w:t>
      </w:r>
      <w:r>
        <w:rPr>
          <w:spacing w:val="1"/>
          <w:sz w:val="28"/>
          <w:szCs w:val="28"/>
        </w:rPr>
        <w:t xml:space="preserve"> </w:t>
      </w:r>
      <w:r>
        <w:rPr>
          <w:sz w:val="28"/>
          <w:szCs w:val="28"/>
        </w:rPr>
        <w:t>действием</w:t>
      </w:r>
      <w:r>
        <w:rPr>
          <w:spacing w:val="1"/>
          <w:sz w:val="28"/>
          <w:szCs w:val="28"/>
        </w:rPr>
        <w:t xml:space="preserve"> </w:t>
      </w:r>
      <w:r>
        <w:rPr>
          <w:sz w:val="28"/>
          <w:szCs w:val="28"/>
        </w:rPr>
        <w:t>(бездействием) органа, предоставляющего муниципальную услугу, должностного лица органа,</w:t>
      </w:r>
      <w:r>
        <w:rPr>
          <w:spacing w:val="1"/>
          <w:sz w:val="28"/>
          <w:szCs w:val="28"/>
        </w:rPr>
        <w:t xml:space="preserve"> </w:t>
      </w:r>
      <w:r>
        <w:rPr>
          <w:sz w:val="28"/>
          <w:szCs w:val="28"/>
        </w:rPr>
        <w:t>предоставляющего муниципальную услугу, либо муниципального служащего. Заявителем могут</w:t>
      </w:r>
      <w:r>
        <w:rPr>
          <w:spacing w:val="-57"/>
          <w:sz w:val="28"/>
          <w:szCs w:val="28"/>
        </w:rPr>
        <w:t xml:space="preserve"> </w:t>
      </w:r>
      <w:r>
        <w:rPr>
          <w:sz w:val="28"/>
          <w:szCs w:val="28"/>
        </w:rPr>
        <w:t>быть</w:t>
      </w:r>
      <w:r>
        <w:rPr>
          <w:spacing w:val="1"/>
          <w:sz w:val="28"/>
          <w:szCs w:val="28"/>
        </w:rPr>
        <w:t xml:space="preserve"> </w:t>
      </w:r>
      <w:r>
        <w:rPr>
          <w:sz w:val="28"/>
          <w:szCs w:val="28"/>
        </w:rPr>
        <w:t>представлены</w:t>
      </w:r>
      <w:r>
        <w:rPr>
          <w:spacing w:val="1"/>
          <w:sz w:val="28"/>
          <w:szCs w:val="28"/>
        </w:rPr>
        <w:t xml:space="preserve"> </w:t>
      </w:r>
      <w:r>
        <w:rPr>
          <w:sz w:val="28"/>
          <w:szCs w:val="28"/>
        </w:rPr>
        <w:t>документы</w:t>
      </w:r>
      <w:r>
        <w:rPr>
          <w:spacing w:val="1"/>
          <w:sz w:val="28"/>
          <w:szCs w:val="28"/>
        </w:rPr>
        <w:t xml:space="preserve"> </w:t>
      </w:r>
      <w:r>
        <w:rPr>
          <w:sz w:val="28"/>
          <w:szCs w:val="28"/>
        </w:rPr>
        <w:t>(при</w:t>
      </w:r>
      <w:r>
        <w:rPr>
          <w:spacing w:val="1"/>
          <w:sz w:val="28"/>
          <w:szCs w:val="28"/>
        </w:rPr>
        <w:t xml:space="preserve"> </w:t>
      </w:r>
      <w:r>
        <w:rPr>
          <w:sz w:val="28"/>
          <w:szCs w:val="28"/>
        </w:rPr>
        <w:t>наличии),</w:t>
      </w:r>
      <w:r>
        <w:rPr>
          <w:spacing w:val="1"/>
          <w:sz w:val="28"/>
          <w:szCs w:val="28"/>
        </w:rPr>
        <w:t xml:space="preserve"> </w:t>
      </w:r>
      <w:r>
        <w:rPr>
          <w:sz w:val="28"/>
          <w:szCs w:val="28"/>
        </w:rPr>
        <w:t>подтверждающие</w:t>
      </w:r>
      <w:r>
        <w:rPr>
          <w:spacing w:val="1"/>
          <w:sz w:val="28"/>
          <w:szCs w:val="28"/>
        </w:rPr>
        <w:t xml:space="preserve"> </w:t>
      </w:r>
      <w:r>
        <w:rPr>
          <w:sz w:val="28"/>
          <w:szCs w:val="28"/>
        </w:rPr>
        <w:t>доводы</w:t>
      </w:r>
      <w:r>
        <w:rPr>
          <w:spacing w:val="1"/>
          <w:sz w:val="28"/>
          <w:szCs w:val="28"/>
        </w:rPr>
        <w:t xml:space="preserve"> </w:t>
      </w:r>
      <w:r>
        <w:rPr>
          <w:sz w:val="28"/>
          <w:szCs w:val="28"/>
        </w:rPr>
        <w:t>заявителя,</w:t>
      </w:r>
      <w:r>
        <w:rPr>
          <w:spacing w:val="1"/>
          <w:sz w:val="28"/>
          <w:szCs w:val="28"/>
        </w:rPr>
        <w:t xml:space="preserve"> </w:t>
      </w:r>
      <w:r>
        <w:rPr>
          <w:sz w:val="28"/>
          <w:szCs w:val="28"/>
        </w:rPr>
        <w:t>либо</w:t>
      </w:r>
      <w:r>
        <w:rPr>
          <w:spacing w:val="1"/>
          <w:sz w:val="28"/>
          <w:szCs w:val="28"/>
        </w:rPr>
        <w:t xml:space="preserve"> </w:t>
      </w:r>
      <w:r>
        <w:rPr>
          <w:sz w:val="28"/>
          <w:szCs w:val="28"/>
        </w:rPr>
        <w:t>их</w:t>
      </w:r>
      <w:r>
        <w:rPr>
          <w:spacing w:val="-57"/>
          <w:sz w:val="28"/>
          <w:szCs w:val="28"/>
        </w:rPr>
        <w:t xml:space="preserve"> </w:t>
      </w:r>
      <w:r>
        <w:rPr>
          <w:sz w:val="28"/>
          <w:szCs w:val="28"/>
        </w:rPr>
        <w:t>копии.</w:t>
      </w:r>
    </w:p>
    <w:p>
      <w:pPr>
        <w:pStyle w:val="Style14"/>
        <w:spacing w:before="10" w:after="0"/>
        <w:rPr>
          <w:sz w:val="20"/>
        </w:rPr>
      </w:pPr>
      <w:r>
        <w:rPr>
          <w:sz w:val="20"/>
        </w:rPr>
      </w:r>
    </w:p>
    <w:p>
      <w:pPr>
        <w:pStyle w:val="ListParagraph"/>
        <w:numPr>
          <w:ilvl w:val="1"/>
          <w:numId w:val="6"/>
        </w:numPr>
        <w:tabs>
          <w:tab w:val="clear" w:pos="720"/>
          <w:tab w:val="left" w:pos="1159" w:leader="none"/>
        </w:tabs>
        <w:spacing w:lineRule="auto" w:line="240" w:before="0" w:after="0"/>
        <w:ind w:left="135" w:right="310" w:firstLine="540"/>
        <w:jc w:val="center"/>
        <w:rPr>
          <w:sz w:val="28"/>
          <w:szCs w:val="28"/>
        </w:rPr>
      </w:pPr>
      <w:r>
        <w:rPr>
          <w:b/>
          <w:bCs/>
          <w:sz w:val="28"/>
          <w:szCs w:val="28"/>
        </w:rPr>
        <w:t>Орган</w:t>
      </w:r>
      <w:r>
        <w:rPr>
          <w:b/>
          <w:bCs/>
          <w:spacing w:val="1"/>
          <w:sz w:val="28"/>
          <w:szCs w:val="28"/>
        </w:rPr>
        <w:t xml:space="preserve"> </w:t>
      </w:r>
      <w:r>
        <w:rPr>
          <w:b/>
          <w:bCs/>
          <w:sz w:val="28"/>
          <w:szCs w:val="28"/>
        </w:rPr>
        <w:t>местного</w:t>
      </w:r>
      <w:r>
        <w:rPr>
          <w:b/>
          <w:bCs/>
          <w:spacing w:val="1"/>
          <w:sz w:val="28"/>
          <w:szCs w:val="28"/>
        </w:rPr>
        <w:t xml:space="preserve"> </w:t>
      </w:r>
      <w:r>
        <w:rPr>
          <w:b/>
          <w:bCs/>
          <w:sz w:val="28"/>
          <w:szCs w:val="28"/>
        </w:rPr>
        <w:t>самоуправления,</w:t>
      </w:r>
      <w:r>
        <w:rPr>
          <w:b/>
          <w:bCs/>
          <w:spacing w:val="1"/>
          <w:sz w:val="28"/>
          <w:szCs w:val="28"/>
        </w:rPr>
        <w:t xml:space="preserve">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а также привлекаемые </w:t>
      </w:r>
      <w:r>
        <w:rPr>
          <w:b/>
          <w:bCs/>
          <w:sz w:val="28"/>
          <w:szCs w:val="28"/>
        </w:rPr>
        <w:t>организации</w:t>
      </w:r>
      <w:r>
        <w:rPr>
          <w:b/>
          <w:bCs/>
          <w:spacing w:val="1"/>
          <w:sz w:val="28"/>
          <w:szCs w:val="28"/>
        </w:rPr>
        <w:t xml:space="preserve"> </w:t>
      </w:r>
      <w:r>
        <w:rPr>
          <w:b/>
          <w:bCs/>
          <w:sz w:val="28"/>
          <w:szCs w:val="28"/>
        </w:rPr>
        <w:t>и</w:t>
      </w:r>
      <w:r>
        <w:rPr>
          <w:b/>
          <w:bCs/>
          <w:spacing w:val="1"/>
          <w:sz w:val="28"/>
          <w:szCs w:val="28"/>
        </w:rPr>
        <w:t xml:space="preserve"> </w:t>
      </w:r>
      <w:r>
        <w:rPr>
          <w:b/>
          <w:bCs/>
          <w:sz w:val="28"/>
          <w:szCs w:val="28"/>
        </w:rPr>
        <w:t>уполномоченные</w:t>
      </w:r>
      <w:r>
        <w:rPr>
          <w:b/>
          <w:bCs/>
          <w:spacing w:val="1"/>
          <w:sz w:val="28"/>
          <w:szCs w:val="28"/>
        </w:rPr>
        <w:t xml:space="preserve"> </w:t>
      </w:r>
      <w:r>
        <w:rPr>
          <w:b/>
          <w:bCs/>
          <w:sz w:val="28"/>
          <w:szCs w:val="28"/>
        </w:rPr>
        <w:t>на</w:t>
      </w:r>
      <w:r>
        <w:rPr>
          <w:b/>
          <w:bCs/>
          <w:spacing w:val="1"/>
          <w:sz w:val="28"/>
          <w:szCs w:val="28"/>
        </w:rPr>
        <w:t xml:space="preserve"> </w:t>
      </w:r>
      <w:r>
        <w:rPr>
          <w:b/>
          <w:bCs/>
          <w:sz w:val="28"/>
          <w:szCs w:val="28"/>
        </w:rPr>
        <w:t>рассмотрение</w:t>
      </w:r>
      <w:r>
        <w:rPr>
          <w:b/>
          <w:bCs/>
          <w:spacing w:val="-57"/>
          <w:sz w:val="28"/>
          <w:szCs w:val="28"/>
        </w:rPr>
        <w:t xml:space="preserve"> </w:t>
      </w:r>
      <w:r>
        <w:rPr>
          <w:b/>
          <w:bCs/>
          <w:sz w:val="28"/>
          <w:szCs w:val="28"/>
        </w:rPr>
        <w:t>жалобы должностные лица, которым может быть направлена жалоба</w:t>
      </w:r>
    </w:p>
    <w:p>
      <w:pPr>
        <w:pStyle w:val="Style14"/>
        <w:spacing w:before="10" w:after="0"/>
        <w:rPr>
          <w:sz w:val="20"/>
        </w:rPr>
      </w:pPr>
      <w:r>
        <w:rPr>
          <w:sz w:val="20"/>
        </w:rPr>
      </w:r>
    </w:p>
    <w:p>
      <w:pPr>
        <w:pStyle w:val="Style14"/>
        <w:spacing w:before="1" w:after="0"/>
        <w:ind w:left="135" w:right="311" w:firstLine="540"/>
        <w:jc w:val="both"/>
        <w:rPr>
          <w:b w:val="false"/>
          <w:b w:val="false"/>
          <w:bCs w:val="false"/>
          <w:sz w:val="28"/>
          <w:szCs w:val="28"/>
        </w:rPr>
      </w:pPr>
      <w:r>
        <w:rPr>
          <w:b w:val="false"/>
          <w:bCs w:val="false"/>
          <w:sz w:val="28"/>
          <w:szCs w:val="28"/>
        </w:rPr>
        <w:t>Жалобы на решения, действия (бездействия) должностных лиц рассматриваются в порядке</w:t>
      </w:r>
      <w:r>
        <w:rPr>
          <w:b w:val="false"/>
          <w:bCs w:val="false"/>
          <w:spacing w:val="1"/>
          <w:sz w:val="28"/>
          <w:szCs w:val="28"/>
        </w:rPr>
        <w:t xml:space="preserve"> </w:t>
      </w:r>
      <w:r>
        <w:rPr>
          <w:b w:val="false"/>
          <w:bCs w:val="false"/>
          <w:sz w:val="28"/>
          <w:szCs w:val="28"/>
        </w:rPr>
        <w:t>и сроки, установленные Федеральный закон от 02.05.2006 № 59-ФЗ «О порядке рассмотрения</w:t>
      </w:r>
      <w:r>
        <w:rPr>
          <w:b w:val="false"/>
          <w:bCs w:val="false"/>
          <w:spacing w:val="1"/>
          <w:sz w:val="28"/>
          <w:szCs w:val="28"/>
        </w:rPr>
        <w:t xml:space="preserve"> </w:t>
      </w:r>
      <w:r>
        <w:rPr>
          <w:b w:val="false"/>
          <w:bCs w:val="false"/>
          <w:sz w:val="28"/>
          <w:szCs w:val="28"/>
        </w:rPr>
        <w:t>обращений</w:t>
      </w:r>
      <w:r>
        <w:rPr>
          <w:b w:val="false"/>
          <w:bCs w:val="false"/>
          <w:spacing w:val="-1"/>
          <w:sz w:val="28"/>
          <w:szCs w:val="28"/>
        </w:rPr>
        <w:t xml:space="preserve"> </w:t>
      </w:r>
      <w:r>
        <w:rPr>
          <w:b w:val="false"/>
          <w:bCs w:val="false"/>
          <w:sz w:val="28"/>
          <w:szCs w:val="28"/>
        </w:rPr>
        <w:t>граждан</w:t>
      </w:r>
      <w:r>
        <w:rPr>
          <w:b w:val="false"/>
          <w:bCs w:val="false"/>
          <w:spacing w:val="-1"/>
          <w:sz w:val="28"/>
          <w:szCs w:val="28"/>
        </w:rPr>
        <w:t xml:space="preserve"> </w:t>
      </w:r>
      <w:r>
        <w:rPr>
          <w:b w:val="false"/>
          <w:bCs w:val="false"/>
          <w:sz w:val="28"/>
          <w:szCs w:val="28"/>
        </w:rPr>
        <w:t>Российской</w:t>
      </w:r>
      <w:r>
        <w:rPr>
          <w:b w:val="false"/>
          <w:bCs w:val="false"/>
          <w:spacing w:val="-1"/>
          <w:sz w:val="28"/>
          <w:szCs w:val="28"/>
        </w:rPr>
        <w:t xml:space="preserve"> </w:t>
      </w:r>
      <w:r>
        <w:rPr>
          <w:b w:val="false"/>
          <w:bCs w:val="false"/>
          <w:sz w:val="28"/>
          <w:szCs w:val="28"/>
        </w:rPr>
        <w:t>Федерации».</w:t>
      </w:r>
    </w:p>
    <w:p>
      <w:pPr>
        <w:pStyle w:val="Style14"/>
        <w:spacing w:before="9" w:after="0"/>
        <w:rPr>
          <w:b w:val="false"/>
          <w:b w:val="false"/>
          <w:bCs w:val="false"/>
          <w:sz w:val="28"/>
          <w:szCs w:val="28"/>
        </w:rPr>
      </w:pPr>
      <w:r>
        <w:rPr>
          <w:b w:val="false"/>
          <w:bCs w:val="false"/>
          <w:sz w:val="28"/>
          <w:szCs w:val="28"/>
        </w:rPr>
      </w:r>
    </w:p>
    <w:p>
      <w:pPr>
        <w:pStyle w:val="ListParagraph"/>
        <w:numPr>
          <w:ilvl w:val="1"/>
          <w:numId w:val="6"/>
        </w:numPr>
        <w:tabs>
          <w:tab w:val="clear" w:pos="720"/>
          <w:tab w:val="left" w:pos="1103" w:leader="none"/>
        </w:tabs>
        <w:spacing w:lineRule="auto" w:line="240" w:before="1" w:after="0"/>
        <w:ind w:left="135" w:right="312" w:firstLine="540"/>
        <w:jc w:val="center"/>
        <w:rPr>
          <w:sz w:val="28"/>
          <w:szCs w:val="28"/>
        </w:rPr>
      </w:pPr>
      <w:r>
        <w:rPr>
          <w:b/>
          <w:bCs/>
          <w:sz w:val="28"/>
          <w:szCs w:val="28"/>
        </w:rPr>
        <w:t>Способы информирования заявителей о порядке подачи и рассмотрения жалобы, в том</w:t>
      </w:r>
      <w:r>
        <w:rPr>
          <w:b/>
          <w:bCs/>
          <w:spacing w:val="1"/>
          <w:sz w:val="28"/>
          <w:szCs w:val="28"/>
        </w:rPr>
        <w:t xml:space="preserve"> </w:t>
      </w:r>
      <w:r>
        <w:rPr>
          <w:b/>
          <w:bCs/>
          <w:sz w:val="28"/>
          <w:szCs w:val="28"/>
        </w:rPr>
        <w:t>числе</w:t>
      </w:r>
      <w:r>
        <w:rPr>
          <w:b/>
          <w:bCs/>
          <w:spacing w:val="-1"/>
          <w:sz w:val="28"/>
          <w:szCs w:val="28"/>
        </w:rPr>
        <w:t xml:space="preserve"> </w:t>
      </w:r>
      <w:r>
        <w:rPr>
          <w:b/>
          <w:bCs/>
          <w:sz w:val="28"/>
          <w:szCs w:val="28"/>
        </w:rPr>
        <w:t>с использованием</w:t>
      </w:r>
      <w:r>
        <w:rPr>
          <w:b/>
          <w:bCs/>
          <w:spacing w:val="-1"/>
          <w:sz w:val="28"/>
          <w:szCs w:val="28"/>
        </w:rPr>
        <w:t xml:space="preserve"> </w:t>
      </w:r>
      <w:r>
        <w:rPr>
          <w:b/>
          <w:bCs/>
          <w:sz w:val="28"/>
          <w:szCs w:val="28"/>
        </w:rPr>
        <w:t>ЕПГУ, РПГУ.</w:t>
      </w:r>
    </w:p>
    <w:p>
      <w:pPr>
        <w:pStyle w:val="Style14"/>
        <w:spacing w:before="9" w:after="0"/>
        <w:rPr>
          <w:sz w:val="28"/>
          <w:szCs w:val="28"/>
        </w:rPr>
      </w:pPr>
      <w:r>
        <w:rPr>
          <w:sz w:val="28"/>
          <w:szCs w:val="28"/>
        </w:rPr>
      </w:r>
    </w:p>
    <w:p>
      <w:pPr>
        <w:pStyle w:val="Style14"/>
        <w:spacing w:before="1" w:after="0"/>
        <w:ind w:left="135" w:right="311" w:firstLine="540"/>
        <w:jc w:val="both"/>
        <w:rPr>
          <w:sz w:val="28"/>
          <w:szCs w:val="28"/>
        </w:rPr>
      </w:pPr>
      <w:r>
        <w:rPr>
          <w:sz w:val="28"/>
          <w:szCs w:val="28"/>
        </w:rPr>
        <w:t>Не позднее дня, следующего за днем принятия решения, заявителю в письменной форме и,</w:t>
      </w:r>
      <w:r>
        <w:rPr>
          <w:spacing w:val="1"/>
          <w:sz w:val="28"/>
          <w:szCs w:val="28"/>
        </w:rPr>
        <w:t xml:space="preserve"> </w:t>
      </w:r>
      <w:r>
        <w:rPr>
          <w:sz w:val="28"/>
          <w:szCs w:val="28"/>
        </w:rPr>
        <w:t>по желанию заявителя, в электронной форме направляется мотивированный ответ о результатах</w:t>
      </w:r>
      <w:r>
        <w:rPr>
          <w:spacing w:val="1"/>
          <w:sz w:val="28"/>
          <w:szCs w:val="28"/>
        </w:rPr>
        <w:t xml:space="preserve"> </w:t>
      </w:r>
      <w:r>
        <w:rPr>
          <w:sz w:val="28"/>
          <w:szCs w:val="28"/>
        </w:rPr>
        <w:t>рассмотрения</w:t>
      </w:r>
      <w:r>
        <w:rPr>
          <w:spacing w:val="-1"/>
          <w:sz w:val="28"/>
          <w:szCs w:val="28"/>
        </w:rPr>
        <w:t xml:space="preserve"> </w:t>
      </w:r>
      <w:r>
        <w:rPr>
          <w:sz w:val="28"/>
          <w:szCs w:val="28"/>
        </w:rPr>
        <w:t xml:space="preserve">жалобы. </w:t>
      </w:r>
    </w:p>
    <w:p>
      <w:pPr>
        <w:pStyle w:val="Style14"/>
        <w:spacing w:before="1" w:after="0"/>
        <w:ind w:left="135" w:right="311" w:firstLine="540"/>
        <w:jc w:val="both"/>
        <w:rPr>
          <w:sz w:val="28"/>
          <w:szCs w:val="28"/>
        </w:rPr>
      </w:pPr>
      <w:r>
        <w:rPr>
          <w:sz w:val="28"/>
          <w:szCs w:val="28"/>
        </w:rPr>
        <w:t>В</w:t>
      </w:r>
      <w:r>
        <w:rPr>
          <w:spacing w:val="1"/>
          <w:sz w:val="28"/>
          <w:szCs w:val="28"/>
        </w:rPr>
        <w:t xml:space="preserve"> </w:t>
      </w:r>
      <w:r>
        <w:rPr>
          <w:sz w:val="28"/>
          <w:szCs w:val="28"/>
        </w:rPr>
        <w:t>случае</w:t>
      </w:r>
      <w:r>
        <w:rPr>
          <w:spacing w:val="1"/>
          <w:sz w:val="28"/>
          <w:szCs w:val="28"/>
        </w:rPr>
        <w:t xml:space="preserve"> </w:t>
      </w:r>
      <w:r>
        <w:rPr>
          <w:sz w:val="28"/>
          <w:szCs w:val="28"/>
        </w:rPr>
        <w:t>признания</w:t>
      </w:r>
      <w:r>
        <w:rPr>
          <w:spacing w:val="1"/>
          <w:sz w:val="28"/>
          <w:szCs w:val="28"/>
        </w:rPr>
        <w:t xml:space="preserve"> </w:t>
      </w:r>
      <w:r>
        <w:rPr>
          <w:sz w:val="28"/>
          <w:szCs w:val="28"/>
        </w:rPr>
        <w:t>жалобы</w:t>
      </w:r>
      <w:r>
        <w:rPr>
          <w:spacing w:val="1"/>
          <w:sz w:val="28"/>
          <w:szCs w:val="28"/>
        </w:rPr>
        <w:t xml:space="preserve"> </w:t>
      </w:r>
      <w:r>
        <w:rPr>
          <w:sz w:val="28"/>
          <w:szCs w:val="28"/>
        </w:rPr>
        <w:t>подлежащей</w:t>
      </w:r>
      <w:r>
        <w:rPr>
          <w:spacing w:val="1"/>
          <w:sz w:val="28"/>
          <w:szCs w:val="28"/>
        </w:rPr>
        <w:t xml:space="preserve"> </w:t>
      </w:r>
      <w:r>
        <w:rPr>
          <w:sz w:val="28"/>
          <w:szCs w:val="28"/>
        </w:rPr>
        <w:t>удовлетворению</w:t>
      </w:r>
      <w:r>
        <w:rPr>
          <w:spacing w:val="1"/>
          <w:sz w:val="28"/>
          <w:szCs w:val="28"/>
        </w:rPr>
        <w:t xml:space="preserve"> </w:t>
      </w:r>
      <w:r>
        <w:rPr>
          <w:sz w:val="28"/>
          <w:szCs w:val="28"/>
        </w:rPr>
        <w:t>в</w:t>
      </w:r>
      <w:r>
        <w:rPr>
          <w:spacing w:val="1"/>
          <w:sz w:val="28"/>
          <w:szCs w:val="28"/>
        </w:rPr>
        <w:t xml:space="preserve"> </w:t>
      </w:r>
      <w:r>
        <w:rPr>
          <w:sz w:val="28"/>
          <w:szCs w:val="28"/>
        </w:rPr>
        <w:t>ответе</w:t>
      </w:r>
      <w:r>
        <w:rPr>
          <w:spacing w:val="1"/>
          <w:sz w:val="28"/>
          <w:szCs w:val="28"/>
        </w:rPr>
        <w:t xml:space="preserve"> </w:t>
      </w:r>
      <w:r>
        <w:rPr>
          <w:sz w:val="28"/>
          <w:szCs w:val="28"/>
        </w:rPr>
        <w:t>заявителю</w:t>
      </w:r>
      <w:r>
        <w:rPr>
          <w:spacing w:val="1"/>
          <w:sz w:val="28"/>
          <w:szCs w:val="28"/>
        </w:rPr>
        <w:t xml:space="preserve"> </w:t>
      </w:r>
      <w:r>
        <w:rPr>
          <w:sz w:val="28"/>
          <w:szCs w:val="28"/>
        </w:rPr>
        <w:t>дается</w:t>
      </w:r>
      <w:r>
        <w:rPr>
          <w:spacing w:val="1"/>
          <w:sz w:val="28"/>
          <w:szCs w:val="28"/>
        </w:rPr>
        <w:t xml:space="preserve"> </w:t>
      </w:r>
      <w:r>
        <w:rPr>
          <w:sz w:val="28"/>
          <w:szCs w:val="28"/>
        </w:rPr>
        <w:t>информация</w:t>
      </w:r>
      <w:r>
        <w:rPr>
          <w:spacing w:val="-10"/>
          <w:sz w:val="28"/>
          <w:szCs w:val="28"/>
        </w:rPr>
        <w:t xml:space="preserve"> </w:t>
      </w:r>
      <w:r>
        <w:rPr>
          <w:sz w:val="28"/>
          <w:szCs w:val="28"/>
        </w:rPr>
        <w:t>о</w:t>
      </w:r>
      <w:r>
        <w:rPr>
          <w:spacing w:val="-10"/>
          <w:sz w:val="28"/>
          <w:szCs w:val="28"/>
        </w:rPr>
        <w:t xml:space="preserve"> </w:t>
      </w:r>
      <w:r>
        <w:rPr>
          <w:sz w:val="28"/>
          <w:szCs w:val="28"/>
        </w:rPr>
        <w:t>действиях,</w:t>
      </w:r>
      <w:r>
        <w:rPr>
          <w:spacing w:val="-10"/>
          <w:sz w:val="28"/>
          <w:szCs w:val="28"/>
        </w:rPr>
        <w:t xml:space="preserve"> </w:t>
      </w:r>
      <w:r>
        <w:rPr>
          <w:sz w:val="28"/>
          <w:szCs w:val="28"/>
        </w:rPr>
        <w:t>осуществляемых</w:t>
      </w:r>
      <w:r>
        <w:rPr>
          <w:spacing w:val="-11"/>
          <w:sz w:val="28"/>
          <w:szCs w:val="28"/>
        </w:rPr>
        <w:t xml:space="preserve"> </w:t>
      </w:r>
      <w:r>
        <w:rPr>
          <w:sz w:val="28"/>
          <w:szCs w:val="28"/>
        </w:rPr>
        <w:t>органом,</w:t>
      </w:r>
      <w:r>
        <w:rPr>
          <w:spacing w:val="-10"/>
          <w:sz w:val="28"/>
          <w:szCs w:val="28"/>
        </w:rPr>
        <w:t xml:space="preserve"> </w:t>
      </w:r>
      <w:r>
        <w:rPr>
          <w:sz w:val="28"/>
          <w:szCs w:val="28"/>
        </w:rPr>
        <w:t>предоставляющим</w:t>
      </w:r>
      <w:r>
        <w:rPr>
          <w:spacing w:val="-9"/>
          <w:sz w:val="28"/>
          <w:szCs w:val="28"/>
        </w:rPr>
        <w:t xml:space="preserve"> </w:t>
      </w:r>
      <w:r>
        <w:rPr>
          <w:sz w:val="28"/>
          <w:szCs w:val="28"/>
        </w:rPr>
        <w:t>муниципальную</w:t>
      </w:r>
      <w:r>
        <w:rPr>
          <w:spacing w:val="-10"/>
          <w:sz w:val="28"/>
          <w:szCs w:val="28"/>
        </w:rPr>
        <w:t xml:space="preserve"> </w:t>
      </w:r>
      <w:r>
        <w:rPr>
          <w:sz w:val="28"/>
          <w:szCs w:val="28"/>
        </w:rPr>
        <w:t>услугу,</w:t>
      </w:r>
      <w:r>
        <w:rPr>
          <w:spacing w:val="-10"/>
          <w:sz w:val="28"/>
          <w:szCs w:val="28"/>
        </w:rPr>
        <w:t xml:space="preserve"> </w:t>
      </w:r>
      <w:r>
        <w:rPr>
          <w:sz w:val="28"/>
          <w:szCs w:val="28"/>
        </w:rPr>
        <w:t>в</w:t>
      </w:r>
      <w:r>
        <w:rPr>
          <w:spacing w:val="-58"/>
          <w:sz w:val="28"/>
          <w:szCs w:val="28"/>
        </w:rPr>
        <w:t xml:space="preserve"> </w:t>
      </w:r>
      <w:r>
        <w:rPr>
          <w:sz w:val="28"/>
          <w:szCs w:val="28"/>
        </w:rPr>
        <w:t>целях</w:t>
      </w:r>
      <w:r>
        <w:rPr>
          <w:spacing w:val="1"/>
          <w:sz w:val="28"/>
          <w:szCs w:val="28"/>
        </w:rPr>
        <w:t xml:space="preserve"> </w:t>
      </w:r>
      <w:r>
        <w:rPr>
          <w:sz w:val="28"/>
          <w:szCs w:val="28"/>
        </w:rPr>
        <w:t>незамедлительного</w:t>
      </w:r>
      <w:r>
        <w:rPr>
          <w:spacing w:val="1"/>
          <w:sz w:val="28"/>
          <w:szCs w:val="28"/>
        </w:rPr>
        <w:t xml:space="preserve"> </w:t>
      </w:r>
      <w:r>
        <w:rPr>
          <w:sz w:val="28"/>
          <w:szCs w:val="28"/>
        </w:rPr>
        <w:t>устранения</w:t>
      </w:r>
      <w:r>
        <w:rPr>
          <w:spacing w:val="1"/>
          <w:sz w:val="28"/>
          <w:szCs w:val="28"/>
        </w:rPr>
        <w:t xml:space="preserve"> </w:t>
      </w:r>
      <w:r>
        <w:rPr>
          <w:sz w:val="28"/>
          <w:szCs w:val="28"/>
        </w:rPr>
        <w:t>выявленных</w:t>
      </w:r>
      <w:r>
        <w:rPr>
          <w:spacing w:val="1"/>
          <w:sz w:val="28"/>
          <w:szCs w:val="28"/>
        </w:rPr>
        <w:t xml:space="preserve"> </w:t>
      </w:r>
      <w:r>
        <w:rPr>
          <w:sz w:val="28"/>
          <w:szCs w:val="28"/>
        </w:rPr>
        <w:t>нарушений</w:t>
      </w:r>
      <w:r>
        <w:rPr>
          <w:spacing w:val="1"/>
          <w:sz w:val="28"/>
          <w:szCs w:val="28"/>
        </w:rPr>
        <w:t xml:space="preserve"> </w:t>
      </w:r>
      <w:r>
        <w:rPr>
          <w:sz w:val="28"/>
          <w:szCs w:val="28"/>
        </w:rPr>
        <w:t>при</w:t>
      </w:r>
      <w:r>
        <w:rPr>
          <w:spacing w:val="1"/>
          <w:sz w:val="28"/>
          <w:szCs w:val="28"/>
        </w:rPr>
        <w:t xml:space="preserve"> </w:t>
      </w:r>
      <w:r>
        <w:rPr>
          <w:sz w:val="28"/>
          <w:szCs w:val="28"/>
        </w:rPr>
        <w:t>оказании</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 а также приносятся извинения за доставленные неудобства и указывается информация о</w:t>
      </w:r>
      <w:r>
        <w:rPr>
          <w:spacing w:val="1"/>
          <w:sz w:val="28"/>
          <w:szCs w:val="28"/>
        </w:rPr>
        <w:t xml:space="preserve"> </w:t>
      </w:r>
      <w:r>
        <w:rPr>
          <w:sz w:val="28"/>
          <w:szCs w:val="28"/>
        </w:rPr>
        <w:t>дальнейших</w:t>
      </w:r>
      <w:r>
        <w:rPr>
          <w:spacing w:val="1"/>
          <w:sz w:val="28"/>
          <w:szCs w:val="28"/>
        </w:rPr>
        <w:t xml:space="preserve"> </w:t>
      </w:r>
      <w:r>
        <w:rPr>
          <w:sz w:val="28"/>
          <w:szCs w:val="28"/>
        </w:rPr>
        <w:t>действиях,</w:t>
      </w:r>
      <w:r>
        <w:rPr>
          <w:spacing w:val="1"/>
          <w:sz w:val="28"/>
          <w:szCs w:val="28"/>
        </w:rPr>
        <w:t xml:space="preserve"> </w:t>
      </w:r>
      <w:r>
        <w:rPr>
          <w:sz w:val="28"/>
          <w:szCs w:val="28"/>
        </w:rPr>
        <w:t>которые</w:t>
      </w:r>
      <w:r>
        <w:rPr>
          <w:spacing w:val="1"/>
          <w:sz w:val="28"/>
          <w:szCs w:val="28"/>
        </w:rPr>
        <w:t xml:space="preserve"> </w:t>
      </w:r>
      <w:r>
        <w:rPr>
          <w:sz w:val="28"/>
          <w:szCs w:val="28"/>
        </w:rPr>
        <w:t>необходимо</w:t>
      </w:r>
      <w:r>
        <w:rPr>
          <w:spacing w:val="1"/>
          <w:sz w:val="28"/>
          <w:szCs w:val="28"/>
        </w:rPr>
        <w:t xml:space="preserve"> </w:t>
      </w:r>
      <w:r>
        <w:rPr>
          <w:sz w:val="28"/>
          <w:szCs w:val="28"/>
        </w:rPr>
        <w:t>совершить</w:t>
      </w:r>
      <w:r>
        <w:rPr>
          <w:spacing w:val="1"/>
          <w:sz w:val="28"/>
          <w:szCs w:val="28"/>
        </w:rPr>
        <w:t xml:space="preserve"> </w:t>
      </w:r>
      <w:r>
        <w:rPr>
          <w:sz w:val="28"/>
          <w:szCs w:val="28"/>
        </w:rPr>
        <w:t>заявителю</w:t>
      </w:r>
      <w:r>
        <w:rPr>
          <w:spacing w:val="1"/>
          <w:sz w:val="28"/>
          <w:szCs w:val="28"/>
        </w:rPr>
        <w:t xml:space="preserve"> </w:t>
      </w:r>
      <w:r>
        <w:rPr>
          <w:sz w:val="28"/>
          <w:szCs w:val="28"/>
        </w:rPr>
        <w:t>в</w:t>
      </w:r>
      <w:r>
        <w:rPr>
          <w:spacing w:val="1"/>
          <w:sz w:val="28"/>
          <w:szCs w:val="28"/>
        </w:rPr>
        <w:t xml:space="preserve"> </w:t>
      </w:r>
      <w:r>
        <w:rPr>
          <w:sz w:val="28"/>
          <w:szCs w:val="28"/>
        </w:rPr>
        <w:t>целях</w:t>
      </w:r>
      <w:r>
        <w:rPr>
          <w:spacing w:val="1"/>
          <w:sz w:val="28"/>
          <w:szCs w:val="28"/>
        </w:rPr>
        <w:t xml:space="preserve"> </w:t>
      </w:r>
      <w:r>
        <w:rPr>
          <w:sz w:val="28"/>
          <w:szCs w:val="28"/>
        </w:rPr>
        <w:t>получения</w:t>
      </w:r>
      <w:r>
        <w:rPr>
          <w:spacing w:val="1"/>
          <w:sz w:val="28"/>
          <w:szCs w:val="28"/>
        </w:rPr>
        <w:t xml:space="preserve"> </w:t>
      </w:r>
      <w:r>
        <w:rPr>
          <w:sz w:val="28"/>
          <w:szCs w:val="28"/>
        </w:rPr>
        <w:t>муниципальной</w:t>
      </w:r>
      <w:r>
        <w:rPr>
          <w:spacing w:val="-2"/>
          <w:sz w:val="28"/>
          <w:szCs w:val="28"/>
        </w:rPr>
        <w:t xml:space="preserve"> </w:t>
      </w:r>
      <w:r>
        <w:rPr>
          <w:sz w:val="28"/>
          <w:szCs w:val="28"/>
        </w:rPr>
        <w:t>услуги.</w:t>
      </w:r>
    </w:p>
    <w:p>
      <w:pPr>
        <w:pStyle w:val="Style14"/>
        <w:ind w:left="135" w:right="311" w:firstLine="540"/>
        <w:jc w:val="both"/>
        <w:rPr>
          <w:sz w:val="28"/>
          <w:szCs w:val="28"/>
        </w:rPr>
      </w:pPr>
      <w:r>
        <w:rPr>
          <w:sz w:val="28"/>
          <w:szCs w:val="28"/>
        </w:rPr>
        <w:t>В случае признания жалобы не подлежащей удовлетворению в ответе заявителю даются</w:t>
      </w:r>
      <w:r>
        <w:rPr>
          <w:spacing w:val="1"/>
          <w:sz w:val="28"/>
          <w:szCs w:val="28"/>
        </w:rPr>
        <w:t xml:space="preserve"> </w:t>
      </w:r>
      <w:r>
        <w:rPr>
          <w:sz w:val="28"/>
          <w:szCs w:val="28"/>
        </w:rPr>
        <w:t>аргументированные разъяснения о причинах принятого решения, а также информация о порядке</w:t>
      </w:r>
      <w:r>
        <w:rPr>
          <w:spacing w:val="-57"/>
          <w:sz w:val="28"/>
          <w:szCs w:val="28"/>
        </w:rPr>
        <w:t xml:space="preserve"> </w:t>
      </w:r>
      <w:r>
        <w:rPr>
          <w:sz w:val="28"/>
          <w:szCs w:val="28"/>
        </w:rPr>
        <w:t>обжалования</w:t>
      </w:r>
      <w:r>
        <w:rPr>
          <w:spacing w:val="-1"/>
          <w:sz w:val="28"/>
          <w:szCs w:val="28"/>
        </w:rPr>
        <w:t xml:space="preserve"> </w:t>
      </w:r>
      <w:r>
        <w:rPr>
          <w:sz w:val="28"/>
          <w:szCs w:val="28"/>
        </w:rPr>
        <w:t>принятого</w:t>
      </w:r>
      <w:r>
        <w:rPr>
          <w:spacing w:val="-1"/>
          <w:sz w:val="28"/>
          <w:szCs w:val="28"/>
        </w:rPr>
        <w:t xml:space="preserve"> </w:t>
      </w:r>
      <w:r>
        <w:rPr>
          <w:sz w:val="28"/>
          <w:szCs w:val="28"/>
        </w:rPr>
        <w:t>решения.</w:t>
      </w:r>
    </w:p>
    <w:p>
      <w:pPr>
        <w:pStyle w:val="Style14"/>
        <w:ind w:left="135" w:right="311" w:firstLine="540"/>
        <w:jc w:val="both"/>
        <w:rPr>
          <w:sz w:val="28"/>
          <w:szCs w:val="28"/>
        </w:rPr>
      </w:pPr>
      <w:r>
        <w:rPr>
          <w:sz w:val="28"/>
          <w:szCs w:val="28"/>
        </w:rPr>
        <w:t>В случае установления в ходе или по результатам рассмотрения жалобы признаков состава</w:t>
      </w:r>
      <w:r>
        <w:rPr>
          <w:spacing w:val="1"/>
          <w:sz w:val="28"/>
          <w:szCs w:val="28"/>
        </w:rPr>
        <w:t xml:space="preserve"> </w:t>
      </w:r>
      <w:r>
        <w:rPr>
          <w:sz w:val="28"/>
          <w:szCs w:val="28"/>
        </w:rPr>
        <w:t>административного</w:t>
      </w:r>
      <w:r>
        <w:rPr>
          <w:spacing w:val="1"/>
          <w:sz w:val="28"/>
          <w:szCs w:val="28"/>
        </w:rPr>
        <w:t xml:space="preserve"> </w:t>
      </w:r>
      <w:r>
        <w:rPr>
          <w:sz w:val="28"/>
          <w:szCs w:val="28"/>
        </w:rPr>
        <w:t>правонарушения</w:t>
      </w:r>
      <w:r>
        <w:rPr>
          <w:spacing w:val="1"/>
          <w:sz w:val="28"/>
          <w:szCs w:val="28"/>
        </w:rPr>
        <w:t xml:space="preserve"> </w:t>
      </w:r>
      <w:r>
        <w:rPr>
          <w:sz w:val="28"/>
          <w:szCs w:val="28"/>
        </w:rPr>
        <w:t>или</w:t>
      </w:r>
      <w:r>
        <w:rPr>
          <w:spacing w:val="1"/>
          <w:sz w:val="28"/>
          <w:szCs w:val="28"/>
        </w:rPr>
        <w:t xml:space="preserve"> </w:t>
      </w:r>
      <w:r>
        <w:rPr>
          <w:sz w:val="28"/>
          <w:szCs w:val="28"/>
        </w:rPr>
        <w:t>преступления</w:t>
      </w:r>
      <w:r>
        <w:rPr>
          <w:spacing w:val="1"/>
          <w:sz w:val="28"/>
          <w:szCs w:val="28"/>
        </w:rPr>
        <w:t xml:space="preserve"> </w:t>
      </w:r>
      <w:r>
        <w:rPr>
          <w:sz w:val="28"/>
          <w:szCs w:val="28"/>
        </w:rPr>
        <w:t>должностное</w:t>
      </w:r>
      <w:r>
        <w:rPr>
          <w:spacing w:val="1"/>
          <w:sz w:val="28"/>
          <w:szCs w:val="28"/>
        </w:rPr>
        <w:t xml:space="preserve"> </w:t>
      </w:r>
      <w:r>
        <w:rPr>
          <w:sz w:val="28"/>
          <w:szCs w:val="28"/>
        </w:rPr>
        <w:t>лицо,</w:t>
      </w:r>
      <w:r>
        <w:rPr>
          <w:spacing w:val="1"/>
          <w:sz w:val="28"/>
          <w:szCs w:val="28"/>
        </w:rPr>
        <w:t xml:space="preserve"> </w:t>
      </w:r>
      <w:r>
        <w:rPr>
          <w:sz w:val="28"/>
          <w:szCs w:val="28"/>
        </w:rPr>
        <w:t>наделенные</w:t>
      </w:r>
      <w:r>
        <w:rPr>
          <w:spacing w:val="1"/>
          <w:sz w:val="28"/>
          <w:szCs w:val="28"/>
        </w:rPr>
        <w:t xml:space="preserve"> </w:t>
      </w:r>
      <w:r>
        <w:rPr>
          <w:sz w:val="28"/>
          <w:szCs w:val="28"/>
        </w:rPr>
        <w:t>полномочиями по рассмотрению жалоб незамедлительно направляют имеющиеся материалы в</w:t>
      </w:r>
      <w:r>
        <w:rPr>
          <w:spacing w:val="1"/>
          <w:sz w:val="28"/>
          <w:szCs w:val="28"/>
        </w:rPr>
        <w:t xml:space="preserve"> </w:t>
      </w:r>
      <w:r>
        <w:rPr>
          <w:sz w:val="28"/>
          <w:szCs w:val="28"/>
        </w:rPr>
        <w:t>органы</w:t>
      </w:r>
      <w:r>
        <w:rPr>
          <w:spacing w:val="-1"/>
          <w:sz w:val="28"/>
          <w:szCs w:val="28"/>
        </w:rPr>
        <w:t xml:space="preserve"> </w:t>
      </w:r>
      <w:r>
        <w:rPr>
          <w:sz w:val="28"/>
          <w:szCs w:val="28"/>
        </w:rPr>
        <w:t>прокуратуры.</w:t>
      </w:r>
    </w:p>
    <w:p>
      <w:pPr>
        <w:pStyle w:val="Style14"/>
        <w:spacing w:before="10" w:after="0"/>
        <w:rPr>
          <w:sz w:val="28"/>
          <w:szCs w:val="28"/>
        </w:rPr>
      </w:pPr>
      <w:r>
        <w:rPr>
          <w:sz w:val="28"/>
          <w:szCs w:val="28"/>
        </w:rPr>
      </w:r>
    </w:p>
    <w:p>
      <w:pPr>
        <w:pStyle w:val="ListParagraph"/>
        <w:numPr>
          <w:ilvl w:val="1"/>
          <w:numId w:val="6"/>
        </w:numPr>
        <w:tabs>
          <w:tab w:val="clear" w:pos="720"/>
          <w:tab w:val="left" w:pos="1245" w:leader="none"/>
        </w:tabs>
        <w:spacing w:lineRule="auto" w:line="240" w:before="0" w:after="0"/>
        <w:ind w:left="135" w:right="311" w:firstLine="540"/>
        <w:jc w:val="center"/>
        <w:rPr>
          <w:sz w:val="28"/>
          <w:szCs w:val="28"/>
        </w:rPr>
      </w:pPr>
      <w:r>
        <w:rPr>
          <w:b/>
          <w:bCs/>
          <w:sz w:val="28"/>
          <w:szCs w:val="28"/>
        </w:rPr>
        <w:t>Перечень</w:t>
      </w:r>
      <w:r>
        <w:rPr>
          <w:b/>
          <w:bCs/>
          <w:spacing w:val="1"/>
          <w:sz w:val="28"/>
          <w:szCs w:val="28"/>
        </w:rPr>
        <w:t xml:space="preserve"> </w:t>
      </w:r>
      <w:r>
        <w:rPr>
          <w:b/>
          <w:bCs/>
          <w:sz w:val="28"/>
          <w:szCs w:val="28"/>
        </w:rPr>
        <w:t>нормативных</w:t>
      </w:r>
      <w:r>
        <w:rPr>
          <w:b/>
          <w:bCs/>
          <w:spacing w:val="1"/>
          <w:sz w:val="28"/>
          <w:szCs w:val="28"/>
        </w:rPr>
        <w:t xml:space="preserve"> </w:t>
      </w:r>
      <w:r>
        <w:rPr>
          <w:b/>
          <w:bCs/>
          <w:sz w:val="28"/>
          <w:szCs w:val="28"/>
        </w:rPr>
        <w:t>правовых</w:t>
      </w:r>
      <w:r>
        <w:rPr>
          <w:b/>
          <w:bCs/>
          <w:spacing w:val="1"/>
          <w:sz w:val="28"/>
          <w:szCs w:val="28"/>
        </w:rPr>
        <w:t xml:space="preserve"> </w:t>
      </w:r>
      <w:r>
        <w:rPr>
          <w:b/>
          <w:bCs/>
          <w:sz w:val="28"/>
          <w:szCs w:val="28"/>
        </w:rPr>
        <w:t>актов,</w:t>
      </w:r>
      <w:r>
        <w:rPr>
          <w:b/>
          <w:bCs/>
          <w:spacing w:val="1"/>
          <w:sz w:val="28"/>
          <w:szCs w:val="28"/>
        </w:rPr>
        <w:t xml:space="preserve"> </w:t>
      </w:r>
      <w:r>
        <w:rPr>
          <w:b/>
          <w:bCs/>
          <w:sz w:val="28"/>
          <w:szCs w:val="28"/>
        </w:rPr>
        <w:t>регулирующих</w:t>
      </w:r>
      <w:r>
        <w:rPr>
          <w:b/>
          <w:bCs/>
          <w:spacing w:val="1"/>
          <w:sz w:val="28"/>
          <w:szCs w:val="28"/>
        </w:rPr>
        <w:t xml:space="preserve"> </w:t>
      </w:r>
      <w:r>
        <w:rPr>
          <w:b/>
          <w:bCs/>
          <w:sz w:val="28"/>
          <w:szCs w:val="28"/>
        </w:rPr>
        <w:t>порядок</w:t>
      </w:r>
      <w:r>
        <w:rPr>
          <w:b/>
          <w:bCs/>
          <w:spacing w:val="1"/>
          <w:sz w:val="28"/>
          <w:szCs w:val="28"/>
        </w:rPr>
        <w:t xml:space="preserve"> </w:t>
      </w:r>
      <w:r>
        <w:rPr>
          <w:b/>
          <w:bCs/>
          <w:sz w:val="28"/>
          <w:szCs w:val="28"/>
        </w:rPr>
        <w:t>досудебного</w:t>
      </w:r>
      <w:r>
        <w:rPr>
          <w:b/>
          <w:bCs/>
          <w:spacing w:val="1"/>
          <w:sz w:val="28"/>
          <w:szCs w:val="28"/>
        </w:rPr>
        <w:t xml:space="preserve"> </w:t>
      </w:r>
      <w:r>
        <w:rPr>
          <w:b/>
          <w:bCs/>
          <w:sz w:val="28"/>
          <w:szCs w:val="28"/>
        </w:rPr>
        <w:t>(внесудебного)</w:t>
      </w:r>
      <w:r>
        <w:rPr>
          <w:b/>
          <w:bCs/>
          <w:spacing w:val="1"/>
          <w:sz w:val="28"/>
          <w:szCs w:val="28"/>
        </w:rPr>
        <w:t xml:space="preserve"> </w:t>
      </w:r>
      <w:r>
        <w:rPr>
          <w:b/>
          <w:bCs/>
          <w:sz w:val="28"/>
          <w:szCs w:val="28"/>
        </w:rPr>
        <w:t>обжалования</w:t>
      </w:r>
      <w:r>
        <w:rPr>
          <w:b/>
          <w:bCs/>
          <w:spacing w:val="1"/>
          <w:sz w:val="28"/>
          <w:szCs w:val="28"/>
        </w:rPr>
        <w:t xml:space="preserve"> </w:t>
      </w:r>
      <w:r>
        <w:rPr>
          <w:b/>
          <w:bCs/>
          <w:sz w:val="28"/>
          <w:szCs w:val="28"/>
        </w:rPr>
        <w:t>решений</w:t>
      </w:r>
      <w:r>
        <w:rPr>
          <w:b/>
          <w:bCs/>
          <w:spacing w:val="1"/>
          <w:sz w:val="28"/>
          <w:szCs w:val="28"/>
        </w:rPr>
        <w:t xml:space="preserve"> </w:t>
      </w:r>
      <w:r>
        <w:rPr>
          <w:b/>
          <w:bCs/>
          <w:sz w:val="28"/>
          <w:szCs w:val="28"/>
        </w:rPr>
        <w:t>и</w:t>
      </w:r>
      <w:r>
        <w:rPr>
          <w:b/>
          <w:bCs/>
          <w:spacing w:val="1"/>
          <w:sz w:val="28"/>
          <w:szCs w:val="28"/>
        </w:rPr>
        <w:t xml:space="preserve"> </w:t>
      </w:r>
      <w:r>
        <w:rPr>
          <w:b/>
          <w:bCs/>
          <w:sz w:val="28"/>
          <w:szCs w:val="28"/>
        </w:rPr>
        <w:t>действий</w:t>
      </w:r>
      <w:r>
        <w:rPr>
          <w:b/>
          <w:bCs/>
          <w:spacing w:val="1"/>
          <w:sz w:val="28"/>
          <w:szCs w:val="28"/>
        </w:rPr>
        <w:t xml:space="preserve"> </w:t>
      </w:r>
      <w:r>
        <w:rPr>
          <w:b/>
          <w:bCs/>
          <w:sz w:val="28"/>
          <w:szCs w:val="28"/>
        </w:rPr>
        <w:t>(бездействия)</w:t>
      </w:r>
      <w:r>
        <w:rPr>
          <w:b/>
          <w:bCs/>
          <w:spacing w:val="1"/>
          <w:sz w:val="28"/>
          <w:szCs w:val="28"/>
        </w:rPr>
        <w:t xml:space="preserve"> </w:t>
      </w:r>
      <w:r>
        <w:rPr>
          <w:b/>
          <w:bCs/>
          <w:sz w:val="28"/>
          <w:szCs w:val="28"/>
        </w:rPr>
        <w:t>органа,</w:t>
      </w:r>
      <w:r>
        <w:rPr>
          <w:b/>
          <w:bCs/>
          <w:spacing w:val="1"/>
          <w:sz w:val="28"/>
          <w:szCs w:val="28"/>
        </w:rPr>
        <w:t xml:space="preserve"> </w:t>
      </w:r>
      <w:r>
        <w:rPr>
          <w:b/>
          <w:bCs/>
          <w:sz w:val="28"/>
          <w:szCs w:val="28"/>
        </w:rPr>
        <w:t>предоставляющего</w:t>
      </w:r>
      <w:r>
        <w:rPr>
          <w:b/>
          <w:bCs/>
          <w:spacing w:val="1"/>
          <w:sz w:val="28"/>
          <w:szCs w:val="28"/>
        </w:rPr>
        <w:t xml:space="preserve"> </w:t>
      </w:r>
      <w:r>
        <w:rPr>
          <w:b/>
          <w:bCs/>
          <w:sz w:val="28"/>
          <w:szCs w:val="28"/>
        </w:rPr>
        <w:t>муниципальную</w:t>
      </w:r>
      <w:r>
        <w:rPr>
          <w:b/>
          <w:bCs/>
          <w:spacing w:val="-2"/>
          <w:sz w:val="28"/>
          <w:szCs w:val="28"/>
        </w:rPr>
        <w:t xml:space="preserve"> </w:t>
      </w:r>
      <w:r>
        <w:rPr>
          <w:b/>
          <w:bCs/>
          <w:sz w:val="28"/>
          <w:szCs w:val="28"/>
        </w:rPr>
        <w:t>услугу, а также его должностных лиц.</w:t>
      </w:r>
    </w:p>
    <w:p>
      <w:pPr>
        <w:pStyle w:val="Style14"/>
        <w:spacing w:before="10" w:after="0"/>
        <w:rPr>
          <w:sz w:val="20"/>
        </w:rPr>
      </w:pPr>
      <w:r>
        <w:rPr>
          <w:sz w:val="20"/>
        </w:rPr>
      </w:r>
    </w:p>
    <w:p>
      <w:pPr>
        <w:pStyle w:val="Style14"/>
        <w:ind w:left="135" w:right="310" w:firstLine="540"/>
        <w:jc w:val="both"/>
        <w:rPr>
          <w:sz w:val="28"/>
          <w:szCs w:val="28"/>
        </w:rPr>
      </w:pPr>
      <w:r>
        <w:rPr>
          <w:sz w:val="28"/>
          <w:szCs w:val="28"/>
        </w:rPr>
        <w:t>Порядок</w:t>
      </w:r>
      <w:r>
        <w:rPr>
          <w:spacing w:val="1"/>
          <w:sz w:val="28"/>
          <w:szCs w:val="28"/>
        </w:rPr>
        <w:t xml:space="preserve"> </w:t>
      </w:r>
      <w:r>
        <w:rPr>
          <w:sz w:val="28"/>
          <w:szCs w:val="28"/>
        </w:rPr>
        <w:t>досудебного</w:t>
      </w:r>
      <w:r>
        <w:rPr>
          <w:spacing w:val="1"/>
          <w:sz w:val="28"/>
          <w:szCs w:val="28"/>
        </w:rPr>
        <w:t xml:space="preserve"> </w:t>
      </w:r>
      <w:r>
        <w:rPr>
          <w:sz w:val="28"/>
          <w:szCs w:val="28"/>
        </w:rPr>
        <w:t>(внесудебного)</w:t>
      </w:r>
      <w:r>
        <w:rPr>
          <w:spacing w:val="1"/>
          <w:sz w:val="28"/>
          <w:szCs w:val="28"/>
        </w:rPr>
        <w:t xml:space="preserve"> </w:t>
      </w:r>
      <w:r>
        <w:rPr>
          <w:sz w:val="28"/>
          <w:szCs w:val="28"/>
        </w:rPr>
        <w:t>обжалования</w:t>
      </w:r>
      <w:r>
        <w:rPr>
          <w:spacing w:val="1"/>
          <w:sz w:val="28"/>
          <w:szCs w:val="28"/>
        </w:rPr>
        <w:t xml:space="preserve"> </w:t>
      </w:r>
      <w:r>
        <w:rPr>
          <w:sz w:val="28"/>
          <w:szCs w:val="28"/>
        </w:rPr>
        <w:t>решений</w:t>
      </w:r>
      <w:r>
        <w:rPr>
          <w:spacing w:val="1"/>
          <w:sz w:val="28"/>
          <w:szCs w:val="28"/>
        </w:rPr>
        <w:t xml:space="preserve"> </w:t>
      </w:r>
      <w:r>
        <w:rPr>
          <w:sz w:val="28"/>
          <w:szCs w:val="28"/>
        </w:rPr>
        <w:t>и</w:t>
      </w:r>
      <w:r>
        <w:rPr>
          <w:spacing w:val="1"/>
          <w:sz w:val="28"/>
          <w:szCs w:val="28"/>
        </w:rPr>
        <w:t xml:space="preserve"> </w:t>
      </w:r>
      <w:r>
        <w:rPr>
          <w:sz w:val="28"/>
          <w:szCs w:val="28"/>
        </w:rPr>
        <w:t>действий</w:t>
      </w:r>
      <w:r>
        <w:rPr>
          <w:spacing w:val="1"/>
          <w:sz w:val="28"/>
          <w:szCs w:val="28"/>
        </w:rPr>
        <w:t xml:space="preserve"> </w:t>
      </w:r>
      <w:r>
        <w:rPr>
          <w:sz w:val="28"/>
          <w:szCs w:val="28"/>
        </w:rPr>
        <w:t>(бездействия)</w:t>
      </w:r>
      <w:r>
        <w:rPr>
          <w:spacing w:val="1"/>
          <w:sz w:val="28"/>
          <w:szCs w:val="28"/>
        </w:rPr>
        <w:t xml:space="preserve"> </w:t>
      </w:r>
      <w:r>
        <w:rPr>
          <w:sz w:val="28"/>
          <w:szCs w:val="28"/>
        </w:rPr>
        <w:t>органа, предоставляющего муниципальную услугу, а также его должностных лиц, руководителя</w:t>
      </w:r>
      <w:r>
        <w:rPr>
          <w:spacing w:val="1"/>
          <w:sz w:val="28"/>
          <w:szCs w:val="28"/>
        </w:rPr>
        <w:t xml:space="preserve"> </w:t>
      </w:r>
      <w:r>
        <w:rPr>
          <w:sz w:val="28"/>
          <w:szCs w:val="28"/>
        </w:rPr>
        <w:t>уполномоченного</w:t>
      </w:r>
      <w:r>
        <w:rPr>
          <w:spacing w:val="1"/>
          <w:sz w:val="28"/>
          <w:szCs w:val="28"/>
        </w:rPr>
        <w:t xml:space="preserve"> </w:t>
      </w:r>
      <w:r>
        <w:rPr>
          <w:sz w:val="28"/>
          <w:szCs w:val="28"/>
        </w:rPr>
        <w:t>органа</w:t>
      </w:r>
      <w:r>
        <w:rPr>
          <w:spacing w:val="1"/>
          <w:sz w:val="28"/>
          <w:szCs w:val="28"/>
        </w:rPr>
        <w:t xml:space="preserve"> </w:t>
      </w:r>
      <w:r>
        <w:rPr>
          <w:sz w:val="28"/>
          <w:szCs w:val="28"/>
        </w:rPr>
        <w:t>либо</w:t>
      </w:r>
      <w:r>
        <w:rPr>
          <w:spacing w:val="1"/>
          <w:sz w:val="28"/>
          <w:szCs w:val="28"/>
        </w:rPr>
        <w:t xml:space="preserve"> </w:t>
      </w:r>
      <w:r>
        <w:rPr>
          <w:sz w:val="28"/>
          <w:szCs w:val="28"/>
        </w:rPr>
        <w:t>специалиста</w:t>
      </w:r>
      <w:r>
        <w:rPr>
          <w:spacing w:val="1"/>
          <w:sz w:val="28"/>
          <w:szCs w:val="28"/>
        </w:rPr>
        <w:t xml:space="preserve"> </w:t>
      </w:r>
      <w:r>
        <w:rPr>
          <w:sz w:val="28"/>
          <w:szCs w:val="28"/>
        </w:rPr>
        <w:t>уполномоченного</w:t>
      </w:r>
      <w:r>
        <w:rPr>
          <w:spacing w:val="1"/>
          <w:sz w:val="28"/>
          <w:szCs w:val="28"/>
        </w:rPr>
        <w:t xml:space="preserve"> </w:t>
      </w:r>
      <w:r>
        <w:rPr>
          <w:sz w:val="28"/>
          <w:szCs w:val="28"/>
        </w:rPr>
        <w:t>органа</w:t>
      </w:r>
      <w:r>
        <w:rPr>
          <w:spacing w:val="1"/>
          <w:sz w:val="28"/>
          <w:szCs w:val="28"/>
        </w:rPr>
        <w:t xml:space="preserve"> </w:t>
      </w:r>
      <w:r>
        <w:rPr>
          <w:sz w:val="28"/>
          <w:szCs w:val="28"/>
        </w:rPr>
        <w:t>осуществляется</w:t>
      </w:r>
      <w:r>
        <w:rPr>
          <w:spacing w:val="1"/>
          <w:sz w:val="28"/>
          <w:szCs w:val="28"/>
        </w:rPr>
        <w:t xml:space="preserve"> </w:t>
      </w:r>
      <w:r>
        <w:rPr>
          <w:sz w:val="28"/>
          <w:szCs w:val="28"/>
        </w:rPr>
        <w:t>в</w:t>
      </w:r>
      <w:r>
        <w:rPr>
          <w:spacing w:val="1"/>
          <w:sz w:val="28"/>
          <w:szCs w:val="28"/>
        </w:rPr>
        <w:t xml:space="preserve"> </w:t>
      </w:r>
      <w:r>
        <w:rPr>
          <w:sz w:val="28"/>
          <w:szCs w:val="28"/>
        </w:rPr>
        <w:t>соответствии с Федеральным законом № 210-ФЗ, постановлением Правительства Российской</w:t>
      </w:r>
      <w:r>
        <w:rPr>
          <w:spacing w:val="1"/>
          <w:sz w:val="28"/>
          <w:szCs w:val="28"/>
        </w:rPr>
        <w:t xml:space="preserve"> </w:t>
      </w:r>
      <w:r>
        <w:rPr>
          <w:sz w:val="28"/>
          <w:szCs w:val="28"/>
        </w:rPr>
        <w:t>Федерации</w:t>
      </w:r>
      <w:r>
        <w:rPr>
          <w:spacing w:val="-6"/>
          <w:sz w:val="28"/>
          <w:szCs w:val="28"/>
        </w:rPr>
        <w:t xml:space="preserve"> </w:t>
      </w:r>
      <w:r>
        <w:rPr>
          <w:sz w:val="28"/>
          <w:szCs w:val="28"/>
        </w:rPr>
        <w:t>от</w:t>
      </w:r>
      <w:r>
        <w:rPr>
          <w:spacing w:val="-6"/>
          <w:sz w:val="28"/>
          <w:szCs w:val="28"/>
        </w:rPr>
        <w:t xml:space="preserve"> </w:t>
      </w:r>
      <w:r>
        <w:rPr>
          <w:sz w:val="28"/>
          <w:szCs w:val="28"/>
        </w:rPr>
        <w:t>16.08.2012</w:t>
      </w:r>
      <w:r>
        <w:rPr>
          <w:spacing w:val="-6"/>
          <w:sz w:val="28"/>
          <w:szCs w:val="28"/>
        </w:rPr>
        <w:t xml:space="preserve"> </w:t>
      </w:r>
      <w:r>
        <w:rPr>
          <w:sz w:val="28"/>
          <w:szCs w:val="28"/>
        </w:rPr>
        <w:t>№</w:t>
      </w:r>
      <w:r>
        <w:rPr>
          <w:spacing w:val="-6"/>
          <w:sz w:val="28"/>
          <w:szCs w:val="28"/>
        </w:rPr>
        <w:t xml:space="preserve"> </w:t>
      </w:r>
      <w:r>
        <w:rPr>
          <w:sz w:val="28"/>
          <w:szCs w:val="28"/>
        </w:rPr>
        <w:t>840</w:t>
      </w:r>
      <w:r>
        <w:rPr>
          <w:spacing w:val="-6"/>
          <w:sz w:val="28"/>
          <w:szCs w:val="28"/>
        </w:rPr>
        <w:t xml:space="preserve"> </w:t>
      </w:r>
      <w:r>
        <w:rPr>
          <w:sz w:val="28"/>
          <w:szCs w:val="28"/>
        </w:rPr>
        <w:t>«О</w:t>
      </w:r>
      <w:r>
        <w:rPr>
          <w:spacing w:val="-6"/>
          <w:sz w:val="28"/>
          <w:szCs w:val="28"/>
        </w:rPr>
        <w:t xml:space="preserve"> </w:t>
      </w:r>
      <w:r>
        <w:rPr>
          <w:sz w:val="28"/>
          <w:szCs w:val="28"/>
        </w:rPr>
        <w:t>порядке</w:t>
      </w:r>
      <w:r>
        <w:rPr>
          <w:spacing w:val="-6"/>
          <w:sz w:val="28"/>
          <w:szCs w:val="28"/>
        </w:rPr>
        <w:t xml:space="preserve"> </w:t>
      </w:r>
      <w:r>
        <w:rPr>
          <w:sz w:val="28"/>
          <w:szCs w:val="28"/>
        </w:rPr>
        <w:t>подачи</w:t>
      </w:r>
      <w:r>
        <w:rPr>
          <w:spacing w:val="-6"/>
          <w:sz w:val="28"/>
          <w:szCs w:val="28"/>
        </w:rPr>
        <w:t xml:space="preserve"> </w:t>
      </w:r>
      <w:r>
        <w:rPr>
          <w:sz w:val="28"/>
          <w:szCs w:val="28"/>
        </w:rPr>
        <w:t>и</w:t>
      </w:r>
      <w:r>
        <w:rPr>
          <w:spacing w:val="-6"/>
          <w:sz w:val="28"/>
          <w:szCs w:val="28"/>
        </w:rPr>
        <w:t xml:space="preserve"> </w:t>
      </w:r>
      <w:r>
        <w:rPr>
          <w:sz w:val="28"/>
          <w:szCs w:val="28"/>
        </w:rPr>
        <w:t>рассмотрения</w:t>
      </w:r>
      <w:r>
        <w:rPr>
          <w:spacing w:val="-5"/>
          <w:sz w:val="28"/>
          <w:szCs w:val="28"/>
        </w:rPr>
        <w:t xml:space="preserve"> </w:t>
      </w:r>
      <w:r>
        <w:rPr>
          <w:sz w:val="28"/>
          <w:szCs w:val="28"/>
        </w:rPr>
        <w:t>жалоб</w:t>
      </w:r>
      <w:r>
        <w:rPr>
          <w:spacing w:val="-6"/>
          <w:sz w:val="28"/>
          <w:szCs w:val="28"/>
        </w:rPr>
        <w:t xml:space="preserve"> </w:t>
      </w:r>
      <w:r>
        <w:rPr>
          <w:sz w:val="28"/>
          <w:szCs w:val="28"/>
        </w:rPr>
        <w:t>на</w:t>
      </w:r>
      <w:r>
        <w:rPr>
          <w:spacing w:val="-6"/>
          <w:sz w:val="28"/>
          <w:szCs w:val="28"/>
        </w:rPr>
        <w:t xml:space="preserve"> </w:t>
      </w:r>
      <w:r>
        <w:rPr>
          <w:sz w:val="28"/>
          <w:szCs w:val="28"/>
        </w:rPr>
        <w:t>решения</w:t>
      </w:r>
      <w:r>
        <w:rPr>
          <w:spacing w:val="-6"/>
          <w:sz w:val="28"/>
          <w:szCs w:val="28"/>
        </w:rPr>
        <w:t xml:space="preserve"> </w:t>
      </w:r>
      <w:r>
        <w:rPr>
          <w:sz w:val="28"/>
          <w:szCs w:val="28"/>
        </w:rPr>
        <w:t>и</w:t>
      </w:r>
      <w:r>
        <w:rPr>
          <w:spacing w:val="-6"/>
          <w:sz w:val="28"/>
          <w:szCs w:val="28"/>
        </w:rPr>
        <w:t xml:space="preserve"> </w:t>
      </w:r>
      <w:r>
        <w:rPr>
          <w:sz w:val="28"/>
          <w:szCs w:val="28"/>
        </w:rPr>
        <w:t>действия</w:t>
      </w:r>
      <w:r>
        <w:rPr>
          <w:spacing w:val="-58"/>
          <w:sz w:val="28"/>
          <w:szCs w:val="28"/>
        </w:rPr>
        <w:t xml:space="preserve"> </w:t>
      </w:r>
      <w:r>
        <w:rPr>
          <w:sz w:val="28"/>
          <w:szCs w:val="28"/>
        </w:rPr>
        <w:t>(бездействие)</w:t>
      </w:r>
      <w:r>
        <w:rPr>
          <w:spacing w:val="-6"/>
          <w:sz w:val="28"/>
          <w:szCs w:val="28"/>
        </w:rPr>
        <w:t xml:space="preserve"> </w:t>
      </w:r>
      <w:r>
        <w:rPr>
          <w:sz w:val="28"/>
          <w:szCs w:val="28"/>
        </w:rPr>
        <w:t>федеральных</w:t>
      </w:r>
      <w:r>
        <w:rPr>
          <w:spacing w:val="-5"/>
          <w:sz w:val="28"/>
          <w:szCs w:val="28"/>
        </w:rPr>
        <w:t xml:space="preserve"> </w:t>
      </w:r>
      <w:r>
        <w:rPr>
          <w:sz w:val="28"/>
          <w:szCs w:val="28"/>
        </w:rPr>
        <w:t>органов</w:t>
      </w:r>
      <w:r>
        <w:rPr>
          <w:spacing w:val="-5"/>
          <w:sz w:val="28"/>
          <w:szCs w:val="28"/>
        </w:rPr>
        <w:t xml:space="preserve"> </w:t>
      </w:r>
      <w:r>
        <w:rPr>
          <w:sz w:val="28"/>
          <w:szCs w:val="28"/>
        </w:rPr>
        <w:t>исполнительной</w:t>
      </w:r>
      <w:r>
        <w:rPr>
          <w:spacing w:val="-6"/>
          <w:sz w:val="28"/>
          <w:szCs w:val="28"/>
        </w:rPr>
        <w:t xml:space="preserve"> </w:t>
      </w:r>
      <w:r>
        <w:rPr>
          <w:sz w:val="28"/>
          <w:szCs w:val="28"/>
        </w:rPr>
        <w:t>власти</w:t>
      </w:r>
      <w:r>
        <w:rPr>
          <w:spacing w:val="-5"/>
          <w:sz w:val="28"/>
          <w:szCs w:val="28"/>
        </w:rPr>
        <w:t xml:space="preserve"> </w:t>
      </w:r>
      <w:r>
        <w:rPr>
          <w:sz w:val="28"/>
          <w:szCs w:val="28"/>
        </w:rPr>
        <w:t>и</w:t>
      </w:r>
      <w:r>
        <w:rPr>
          <w:spacing w:val="-5"/>
          <w:sz w:val="28"/>
          <w:szCs w:val="28"/>
        </w:rPr>
        <w:t xml:space="preserve"> </w:t>
      </w:r>
      <w:r>
        <w:rPr>
          <w:sz w:val="28"/>
          <w:szCs w:val="28"/>
        </w:rPr>
        <w:t>их</w:t>
      </w:r>
      <w:r>
        <w:rPr>
          <w:spacing w:val="-5"/>
          <w:sz w:val="28"/>
          <w:szCs w:val="28"/>
        </w:rPr>
        <w:t xml:space="preserve"> </w:t>
      </w:r>
      <w:r>
        <w:rPr>
          <w:sz w:val="28"/>
          <w:szCs w:val="28"/>
        </w:rPr>
        <w:t>должностных</w:t>
      </w:r>
      <w:r>
        <w:rPr>
          <w:spacing w:val="-6"/>
          <w:sz w:val="28"/>
          <w:szCs w:val="28"/>
        </w:rPr>
        <w:t xml:space="preserve"> </w:t>
      </w:r>
      <w:r>
        <w:rPr>
          <w:sz w:val="28"/>
          <w:szCs w:val="28"/>
        </w:rPr>
        <w:t>лиц,</w:t>
      </w:r>
      <w:r>
        <w:rPr>
          <w:spacing w:val="-5"/>
          <w:sz w:val="28"/>
          <w:szCs w:val="28"/>
        </w:rPr>
        <w:t xml:space="preserve"> </w:t>
      </w:r>
      <w:r>
        <w:rPr>
          <w:sz w:val="28"/>
          <w:szCs w:val="28"/>
        </w:rPr>
        <w:t>федеральных</w:t>
      </w:r>
      <w:r>
        <w:rPr>
          <w:spacing w:val="-57"/>
          <w:sz w:val="28"/>
          <w:szCs w:val="28"/>
        </w:rPr>
        <w:t xml:space="preserve"> </w:t>
      </w:r>
      <w:r>
        <w:rPr>
          <w:sz w:val="28"/>
          <w:szCs w:val="28"/>
        </w:rPr>
        <w:t>государственных</w:t>
      </w:r>
      <w:r>
        <w:rPr>
          <w:spacing w:val="1"/>
          <w:sz w:val="28"/>
          <w:szCs w:val="28"/>
        </w:rPr>
        <w:t xml:space="preserve"> </w:t>
      </w:r>
      <w:r>
        <w:rPr>
          <w:sz w:val="28"/>
          <w:szCs w:val="28"/>
        </w:rPr>
        <w:t>служащих,</w:t>
      </w:r>
      <w:r>
        <w:rPr>
          <w:spacing w:val="1"/>
          <w:sz w:val="28"/>
          <w:szCs w:val="28"/>
        </w:rPr>
        <w:t xml:space="preserve"> </w:t>
      </w:r>
      <w:r>
        <w:rPr>
          <w:sz w:val="28"/>
          <w:szCs w:val="28"/>
        </w:rPr>
        <w:t>должностных</w:t>
      </w:r>
      <w:r>
        <w:rPr>
          <w:spacing w:val="1"/>
          <w:sz w:val="28"/>
          <w:szCs w:val="28"/>
        </w:rPr>
        <w:t xml:space="preserve"> </w:t>
      </w:r>
      <w:r>
        <w:rPr>
          <w:sz w:val="28"/>
          <w:szCs w:val="28"/>
        </w:rPr>
        <w:t>лиц</w:t>
      </w:r>
      <w:r>
        <w:rPr>
          <w:spacing w:val="1"/>
          <w:sz w:val="28"/>
          <w:szCs w:val="28"/>
        </w:rPr>
        <w:t xml:space="preserve"> </w:t>
      </w:r>
      <w:r>
        <w:rPr>
          <w:sz w:val="28"/>
          <w:szCs w:val="28"/>
        </w:rPr>
        <w:t>государственных</w:t>
      </w:r>
      <w:r>
        <w:rPr>
          <w:spacing w:val="1"/>
          <w:sz w:val="28"/>
          <w:szCs w:val="28"/>
        </w:rPr>
        <w:t xml:space="preserve"> </w:t>
      </w:r>
      <w:r>
        <w:rPr>
          <w:sz w:val="28"/>
          <w:szCs w:val="28"/>
        </w:rPr>
        <w:t>внебюджетных</w:t>
      </w:r>
      <w:r>
        <w:rPr>
          <w:spacing w:val="1"/>
          <w:sz w:val="28"/>
          <w:szCs w:val="28"/>
        </w:rPr>
        <w:t xml:space="preserve"> </w:t>
      </w:r>
      <w:r>
        <w:rPr>
          <w:sz w:val="28"/>
          <w:szCs w:val="28"/>
        </w:rPr>
        <w:t>фондов</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w:t>
      </w:r>
      <w:r>
        <w:rPr>
          <w:spacing w:val="1"/>
          <w:sz w:val="28"/>
          <w:szCs w:val="28"/>
        </w:rPr>
        <w:t xml:space="preserve"> </w:t>
      </w:r>
      <w:r>
        <w:rPr>
          <w:sz w:val="28"/>
          <w:szCs w:val="28"/>
        </w:rPr>
        <w:t>государственных</w:t>
      </w:r>
      <w:r>
        <w:rPr>
          <w:spacing w:val="1"/>
          <w:sz w:val="28"/>
          <w:szCs w:val="28"/>
        </w:rPr>
        <w:t xml:space="preserve"> </w:t>
      </w:r>
      <w:r>
        <w:rPr>
          <w:sz w:val="28"/>
          <w:szCs w:val="28"/>
        </w:rPr>
        <w:t>корпораций,</w:t>
      </w:r>
      <w:r>
        <w:rPr>
          <w:spacing w:val="1"/>
          <w:sz w:val="28"/>
          <w:szCs w:val="28"/>
        </w:rPr>
        <w:t xml:space="preserve"> </w:t>
      </w:r>
      <w:r>
        <w:rPr>
          <w:sz w:val="28"/>
          <w:szCs w:val="28"/>
        </w:rPr>
        <w:t>наделенных</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федеральными</w:t>
      </w:r>
      <w:r>
        <w:rPr>
          <w:spacing w:val="1"/>
          <w:sz w:val="28"/>
          <w:szCs w:val="28"/>
        </w:rPr>
        <w:t xml:space="preserve"> </w:t>
      </w:r>
      <w:r>
        <w:rPr>
          <w:sz w:val="28"/>
          <w:szCs w:val="28"/>
        </w:rPr>
        <w:t>законами</w:t>
      </w:r>
      <w:r>
        <w:rPr>
          <w:spacing w:val="1"/>
          <w:sz w:val="28"/>
          <w:szCs w:val="28"/>
        </w:rPr>
        <w:t xml:space="preserve"> </w:t>
      </w:r>
      <w:r>
        <w:rPr>
          <w:sz w:val="28"/>
          <w:szCs w:val="28"/>
        </w:rPr>
        <w:t>полномочиями</w:t>
      </w:r>
      <w:r>
        <w:rPr>
          <w:spacing w:val="1"/>
          <w:sz w:val="28"/>
          <w:szCs w:val="28"/>
        </w:rPr>
        <w:t xml:space="preserve"> </w:t>
      </w:r>
      <w:r>
        <w:rPr>
          <w:sz w:val="28"/>
          <w:szCs w:val="28"/>
        </w:rPr>
        <w:t>по</w:t>
      </w:r>
      <w:r>
        <w:rPr>
          <w:spacing w:val="1"/>
          <w:sz w:val="28"/>
          <w:szCs w:val="28"/>
        </w:rPr>
        <w:t xml:space="preserve"> </w:t>
      </w:r>
      <w:r>
        <w:rPr>
          <w:sz w:val="28"/>
          <w:szCs w:val="28"/>
        </w:rPr>
        <w:t>предоставлению</w:t>
      </w:r>
      <w:r>
        <w:rPr>
          <w:spacing w:val="1"/>
          <w:sz w:val="28"/>
          <w:szCs w:val="28"/>
        </w:rPr>
        <w:t xml:space="preserve"> </w:t>
      </w:r>
      <w:r>
        <w:rPr>
          <w:sz w:val="28"/>
          <w:szCs w:val="28"/>
        </w:rPr>
        <w:t>государственных</w:t>
      </w:r>
      <w:r>
        <w:rPr>
          <w:spacing w:val="1"/>
          <w:sz w:val="28"/>
          <w:szCs w:val="28"/>
        </w:rPr>
        <w:t xml:space="preserve"> </w:t>
      </w:r>
      <w:r>
        <w:rPr>
          <w:sz w:val="28"/>
          <w:szCs w:val="28"/>
        </w:rPr>
        <w:t>услуг</w:t>
      </w:r>
      <w:r>
        <w:rPr>
          <w:spacing w:val="1"/>
          <w:sz w:val="28"/>
          <w:szCs w:val="28"/>
        </w:rPr>
        <w:t xml:space="preserve"> </w:t>
      </w:r>
      <w:r>
        <w:rPr>
          <w:sz w:val="28"/>
          <w:szCs w:val="28"/>
        </w:rPr>
        <w:t>в</w:t>
      </w:r>
      <w:r>
        <w:rPr>
          <w:spacing w:val="1"/>
          <w:sz w:val="28"/>
          <w:szCs w:val="28"/>
        </w:rPr>
        <w:t xml:space="preserve"> </w:t>
      </w:r>
      <w:r>
        <w:rPr>
          <w:sz w:val="28"/>
          <w:szCs w:val="28"/>
        </w:rPr>
        <w:t>установленной</w:t>
      </w:r>
      <w:r>
        <w:rPr>
          <w:spacing w:val="1"/>
          <w:sz w:val="28"/>
          <w:szCs w:val="28"/>
        </w:rPr>
        <w:t xml:space="preserve"> </w:t>
      </w:r>
      <w:r>
        <w:rPr>
          <w:sz w:val="28"/>
          <w:szCs w:val="28"/>
        </w:rPr>
        <w:t>сфере</w:t>
      </w:r>
      <w:r>
        <w:rPr>
          <w:spacing w:val="1"/>
          <w:sz w:val="28"/>
          <w:szCs w:val="28"/>
        </w:rPr>
        <w:t xml:space="preserve"> </w:t>
      </w:r>
      <w:r>
        <w:rPr>
          <w:sz w:val="28"/>
          <w:szCs w:val="28"/>
        </w:rPr>
        <w:t>деятельности,</w:t>
      </w:r>
      <w:r>
        <w:rPr>
          <w:spacing w:val="1"/>
          <w:sz w:val="28"/>
          <w:szCs w:val="28"/>
        </w:rPr>
        <w:t xml:space="preserve"> </w:t>
      </w:r>
      <w:r>
        <w:rPr>
          <w:sz w:val="28"/>
          <w:szCs w:val="28"/>
        </w:rPr>
        <w:t>и</w:t>
      </w:r>
      <w:r>
        <w:rPr>
          <w:spacing w:val="1"/>
          <w:sz w:val="28"/>
          <w:szCs w:val="28"/>
        </w:rPr>
        <w:t xml:space="preserve"> </w:t>
      </w:r>
      <w:r>
        <w:rPr>
          <w:sz w:val="28"/>
          <w:szCs w:val="28"/>
        </w:rPr>
        <w:t>их</w:t>
      </w:r>
      <w:r>
        <w:rPr>
          <w:spacing w:val="1"/>
          <w:sz w:val="28"/>
          <w:szCs w:val="28"/>
        </w:rPr>
        <w:t xml:space="preserve"> </w:t>
      </w:r>
      <w:r>
        <w:rPr>
          <w:sz w:val="28"/>
          <w:szCs w:val="28"/>
        </w:rPr>
        <w:t>должностных</w:t>
      </w:r>
      <w:r>
        <w:rPr>
          <w:spacing w:val="1"/>
          <w:sz w:val="28"/>
          <w:szCs w:val="28"/>
        </w:rPr>
        <w:t xml:space="preserve"> </w:t>
      </w:r>
      <w:r>
        <w:rPr>
          <w:sz w:val="28"/>
          <w:szCs w:val="28"/>
        </w:rPr>
        <w:t>лиц,</w:t>
      </w:r>
      <w:r>
        <w:rPr>
          <w:spacing w:val="1"/>
          <w:sz w:val="28"/>
          <w:szCs w:val="28"/>
        </w:rPr>
        <w:t xml:space="preserve"> </w:t>
      </w:r>
      <w:r>
        <w:rPr>
          <w:sz w:val="28"/>
          <w:szCs w:val="28"/>
        </w:rPr>
        <w:t>организаций,</w:t>
      </w:r>
      <w:r>
        <w:rPr>
          <w:spacing w:val="1"/>
          <w:sz w:val="28"/>
          <w:szCs w:val="28"/>
        </w:rPr>
        <w:t xml:space="preserve"> </w:t>
      </w:r>
      <w:r>
        <w:rPr>
          <w:sz w:val="28"/>
          <w:szCs w:val="28"/>
        </w:rPr>
        <w:t>предусмотренных</w:t>
      </w:r>
      <w:r>
        <w:rPr>
          <w:spacing w:val="1"/>
          <w:sz w:val="28"/>
          <w:szCs w:val="28"/>
        </w:rPr>
        <w:t xml:space="preserve"> </w:t>
      </w:r>
      <w:r>
        <w:rPr>
          <w:sz w:val="28"/>
          <w:szCs w:val="28"/>
        </w:rPr>
        <w:t>частью 1.1 статьи 16 Федерального закона «Об организации предоставления государственных и</w:t>
      </w:r>
      <w:r>
        <w:rPr>
          <w:spacing w:val="1"/>
          <w:sz w:val="28"/>
          <w:szCs w:val="28"/>
        </w:rPr>
        <w:t xml:space="preserve"> </w:t>
      </w:r>
      <w:r>
        <w:rPr>
          <w:sz w:val="28"/>
          <w:szCs w:val="28"/>
        </w:rPr>
        <w:t>муниципальных услуг», и их работников, а также функциональных центров предоставления</w:t>
      </w:r>
      <w:r>
        <w:rPr>
          <w:spacing w:val="1"/>
          <w:sz w:val="28"/>
          <w:szCs w:val="28"/>
        </w:rPr>
        <w:t xml:space="preserve"> </w:t>
      </w:r>
      <w:r>
        <w:rPr>
          <w:sz w:val="28"/>
          <w:szCs w:val="28"/>
        </w:rPr>
        <w:t>государственных</w:t>
      </w:r>
      <w:r>
        <w:rPr>
          <w:spacing w:val="-1"/>
          <w:sz w:val="28"/>
          <w:szCs w:val="28"/>
        </w:rPr>
        <w:t xml:space="preserve"> </w:t>
      </w:r>
      <w:r>
        <w:rPr>
          <w:sz w:val="28"/>
          <w:szCs w:val="28"/>
        </w:rPr>
        <w:t>и</w:t>
      </w:r>
      <w:r>
        <w:rPr>
          <w:spacing w:val="-1"/>
          <w:sz w:val="28"/>
          <w:szCs w:val="28"/>
        </w:rPr>
        <w:t xml:space="preserve"> </w:t>
      </w:r>
      <w:r>
        <w:rPr>
          <w:sz w:val="28"/>
          <w:szCs w:val="28"/>
        </w:rPr>
        <w:t>муниципальных услуг и</w:t>
      </w:r>
      <w:r>
        <w:rPr>
          <w:spacing w:val="-1"/>
          <w:sz w:val="28"/>
          <w:szCs w:val="28"/>
        </w:rPr>
        <w:t xml:space="preserve"> </w:t>
      </w:r>
      <w:r>
        <w:rPr>
          <w:sz w:val="28"/>
          <w:szCs w:val="28"/>
        </w:rPr>
        <w:t>их</w:t>
      </w:r>
      <w:r>
        <w:rPr>
          <w:spacing w:val="-1"/>
          <w:sz w:val="28"/>
          <w:szCs w:val="28"/>
        </w:rPr>
        <w:t xml:space="preserve"> </w:t>
      </w:r>
      <w:r>
        <w:rPr>
          <w:sz w:val="28"/>
          <w:szCs w:val="28"/>
        </w:rPr>
        <w:t>работников».</w:t>
      </w:r>
    </w:p>
    <w:p>
      <w:pPr>
        <w:pStyle w:val="Style14"/>
        <w:rPr>
          <w:sz w:val="24"/>
        </w:rPr>
      </w:pPr>
      <w:r>
        <w:rPr>
          <w:sz w:val="24"/>
        </w:rPr>
      </w:r>
    </w:p>
    <w:p>
      <w:pPr>
        <w:pStyle w:val="1"/>
        <w:widowControl w:val="false"/>
        <w:numPr>
          <w:ilvl w:val="0"/>
          <w:numId w:val="0"/>
        </w:numPr>
        <w:tabs>
          <w:tab w:val="clear" w:pos="720"/>
          <w:tab w:val="left" w:pos="2352" w:leader="none"/>
        </w:tabs>
        <w:suppressAutoHyphens w:val="true"/>
        <w:bidi w:val="0"/>
        <w:spacing w:lineRule="auto" w:line="240" w:before="0" w:after="0"/>
        <w:ind w:left="1035" w:right="283" w:hanging="0"/>
        <w:jc w:val="center"/>
        <w:outlineLvl w:val="1"/>
        <w:rPr>
          <w:sz w:val="24"/>
        </w:rPr>
      </w:pPr>
      <w:r>
        <w:rPr/>
        <w:t xml:space="preserve">   </w:t>
      </w:r>
      <w:r>
        <w:rPr/>
        <w:t>6. Особенности выполнения административных</w:t>
      </w:r>
      <w:r>
        <w:rPr>
          <w:spacing w:val="-67"/>
        </w:rPr>
        <w:t xml:space="preserve"> </w:t>
      </w:r>
      <w:r>
        <w:rPr/>
        <w:t>процедур</w:t>
      </w:r>
      <w:r>
        <w:rPr>
          <w:spacing w:val="-2"/>
        </w:rPr>
        <w:t xml:space="preserve"> </w:t>
      </w:r>
      <w:r>
        <w:rPr/>
        <w:t>(действий)</w:t>
      </w:r>
      <w:r>
        <w:rPr>
          <w:spacing w:val="-1"/>
        </w:rPr>
        <w:t xml:space="preserve"> </w:t>
      </w:r>
      <w:r>
        <w:rPr/>
        <w:t>в</w:t>
      </w:r>
      <w:r>
        <w:rPr>
          <w:spacing w:val="-2"/>
        </w:rPr>
        <w:t xml:space="preserve"> </w:t>
      </w:r>
      <w:r>
        <w:rPr/>
        <w:t>МФЦ</w:t>
      </w:r>
    </w:p>
    <w:p>
      <w:pPr>
        <w:pStyle w:val="Style14"/>
        <w:rPr>
          <w:b/>
          <w:b/>
        </w:rPr>
      </w:pPr>
      <w:r>
        <w:rPr>
          <w:b/>
        </w:rPr>
      </w:r>
    </w:p>
    <w:p>
      <w:pPr>
        <w:pStyle w:val="ListParagraph"/>
        <w:numPr>
          <w:ilvl w:val="1"/>
          <w:numId w:val="2"/>
        </w:numPr>
        <w:tabs>
          <w:tab w:val="clear" w:pos="720"/>
          <w:tab w:val="left" w:pos="1231" w:leader="none"/>
        </w:tabs>
        <w:spacing w:lineRule="auto" w:line="240" w:before="0" w:after="0"/>
        <w:ind w:left="135" w:right="311" w:firstLine="540"/>
        <w:jc w:val="both"/>
        <w:rPr>
          <w:sz w:val="28"/>
          <w:szCs w:val="28"/>
        </w:rPr>
      </w:pPr>
      <w:r>
        <w:rPr>
          <w:sz w:val="28"/>
          <w:szCs w:val="28"/>
        </w:rPr>
        <w:t>Предоставление</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в</w:t>
      </w:r>
      <w:r>
        <w:rPr>
          <w:spacing w:val="1"/>
          <w:sz w:val="28"/>
          <w:szCs w:val="28"/>
        </w:rPr>
        <w:t xml:space="preserve"> </w:t>
      </w:r>
      <w:r>
        <w:rPr>
          <w:sz w:val="28"/>
          <w:szCs w:val="28"/>
        </w:rPr>
        <w:t>МФЦ</w:t>
      </w:r>
      <w:r>
        <w:rPr>
          <w:spacing w:val="1"/>
          <w:sz w:val="28"/>
          <w:szCs w:val="28"/>
        </w:rPr>
        <w:t xml:space="preserve"> </w:t>
      </w:r>
      <w:r>
        <w:rPr>
          <w:sz w:val="28"/>
          <w:szCs w:val="28"/>
        </w:rPr>
        <w:t>осуществляется</w:t>
      </w:r>
      <w:r>
        <w:rPr>
          <w:spacing w:val="1"/>
          <w:sz w:val="28"/>
          <w:szCs w:val="28"/>
        </w:rPr>
        <w:t xml:space="preserve"> </w:t>
      </w:r>
      <w:r>
        <w:rPr>
          <w:sz w:val="28"/>
          <w:szCs w:val="28"/>
        </w:rPr>
        <w:t>при</w:t>
      </w:r>
      <w:r>
        <w:rPr>
          <w:spacing w:val="1"/>
          <w:sz w:val="28"/>
          <w:szCs w:val="28"/>
        </w:rPr>
        <w:t xml:space="preserve"> </w:t>
      </w:r>
      <w:r>
        <w:rPr>
          <w:sz w:val="28"/>
          <w:szCs w:val="28"/>
        </w:rPr>
        <w:t>наличии</w:t>
      </w:r>
      <w:r>
        <w:rPr>
          <w:spacing w:val="1"/>
          <w:sz w:val="28"/>
          <w:szCs w:val="28"/>
        </w:rPr>
        <w:t xml:space="preserve"> </w:t>
      </w:r>
      <w:r>
        <w:rPr>
          <w:sz w:val="28"/>
          <w:szCs w:val="28"/>
        </w:rPr>
        <w:t>заключенного</w:t>
      </w:r>
      <w:r>
        <w:rPr>
          <w:spacing w:val="-1"/>
          <w:sz w:val="28"/>
          <w:szCs w:val="28"/>
        </w:rPr>
        <w:t xml:space="preserve"> </w:t>
      </w:r>
      <w:r>
        <w:rPr>
          <w:sz w:val="28"/>
          <w:szCs w:val="28"/>
        </w:rPr>
        <w:t>соглашения</w:t>
      </w:r>
      <w:r>
        <w:rPr>
          <w:spacing w:val="-1"/>
          <w:sz w:val="28"/>
          <w:szCs w:val="28"/>
        </w:rPr>
        <w:t xml:space="preserve"> </w:t>
      </w:r>
      <w:r>
        <w:rPr>
          <w:sz w:val="28"/>
          <w:szCs w:val="28"/>
        </w:rPr>
        <w:t>о</w:t>
      </w:r>
      <w:r>
        <w:rPr>
          <w:spacing w:val="-1"/>
          <w:sz w:val="28"/>
          <w:szCs w:val="28"/>
        </w:rPr>
        <w:t xml:space="preserve"> </w:t>
      </w:r>
      <w:r>
        <w:rPr>
          <w:sz w:val="28"/>
          <w:szCs w:val="28"/>
        </w:rPr>
        <w:t>взаимодействии</w:t>
      </w:r>
      <w:r>
        <w:rPr>
          <w:spacing w:val="-1"/>
          <w:sz w:val="28"/>
          <w:szCs w:val="28"/>
        </w:rPr>
        <w:t xml:space="preserve"> </w:t>
      </w:r>
      <w:r>
        <w:rPr>
          <w:sz w:val="28"/>
          <w:szCs w:val="28"/>
        </w:rPr>
        <w:t>между</w:t>
      </w:r>
      <w:r>
        <w:rPr>
          <w:spacing w:val="-1"/>
          <w:sz w:val="28"/>
          <w:szCs w:val="28"/>
        </w:rPr>
        <w:t xml:space="preserve"> </w:t>
      </w:r>
      <w:r>
        <w:rPr>
          <w:sz w:val="28"/>
          <w:szCs w:val="28"/>
        </w:rPr>
        <w:t>уполномоченным</w:t>
      </w:r>
      <w:r>
        <w:rPr>
          <w:spacing w:val="-2"/>
          <w:sz w:val="28"/>
          <w:szCs w:val="28"/>
        </w:rPr>
        <w:t xml:space="preserve"> </w:t>
      </w:r>
      <w:r>
        <w:rPr>
          <w:sz w:val="28"/>
          <w:szCs w:val="28"/>
        </w:rPr>
        <w:t>органом</w:t>
      </w:r>
      <w:r>
        <w:rPr>
          <w:spacing w:val="-1"/>
          <w:sz w:val="28"/>
          <w:szCs w:val="28"/>
        </w:rPr>
        <w:t xml:space="preserve"> </w:t>
      </w:r>
      <w:r>
        <w:rPr>
          <w:sz w:val="28"/>
          <w:szCs w:val="28"/>
        </w:rPr>
        <w:t>и</w:t>
      </w:r>
      <w:r>
        <w:rPr>
          <w:spacing w:val="-1"/>
          <w:sz w:val="28"/>
          <w:szCs w:val="28"/>
        </w:rPr>
        <w:t xml:space="preserve"> </w:t>
      </w:r>
      <w:r>
        <w:rPr>
          <w:sz w:val="28"/>
          <w:szCs w:val="28"/>
        </w:rPr>
        <w:t>МФЦ.</w:t>
      </w:r>
    </w:p>
    <w:p>
      <w:pPr>
        <w:pStyle w:val="ListParagraph"/>
        <w:numPr>
          <w:ilvl w:val="1"/>
          <w:numId w:val="2"/>
        </w:numPr>
        <w:tabs>
          <w:tab w:val="clear" w:pos="720"/>
          <w:tab w:val="left" w:pos="1141" w:leader="none"/>
        </w:tabs>
        <w:spacing w:lineRule="auto" w:line="240" w:before="0" w:after="0"/>
        <w:ind w:left="135" w:right="310" w:firstLine="540"/>
        <w:jc w:val="both"/>
        <w:rPr>
          <w:sz w:val="28"/>
          <w:szCs w:val="28"/>
        </w:rPr>
      </w:pPr>
      <w:r>
        <w:rPr>
          <w:sz w:val="28"/>
          <w:szCs w:val="28"/>
        </w:rPr>
        <w:t>Основанием для начала предоставления муниципальной услуги является обращение</w:t>
      </w:r>
      <w:r>
        <w:rPr>
          <w:spacing w:val="1"/>
          <w:sz w:val="28"/>
          <w:szCs w:val="28"/>
        </w:rPr>
        <w:t xml:space="preserve"> </w:t>
      </w:r>
      <w:r>
        <w:rPr>
          <w:sz w:val="28"/>
          <w:szCs w:val="28"/>
        </w:rPr>
        <w:t>заявителя</w:t>
      </w:r>
      <w:r>
        <w:rPr>
          <w:spacing w:val="1"/>
          <w:sz w:val="28"/>
          <w:szCs w:val="28"/>
        </w:rPr>
        <w:t xml:space="preserve"> </w:t>
      </w:r>
      <w:r>
        <w:rPr>
          <w:sz w:val="28"/>
          <w:szCs w:val="28"/>
        </w:rPr>
        <w:t>в</w:t>
      </w:r>
      <w:r>
        <w:rPr>
          <w:spacing w:val="1"/>
          <w:sz w:val="28"/>
          <w:szCs w:val="28"/>
        </w:rPr>
        <w:t xml:space="preserve"> </w:t>
      </w:r>
      <w:r>
        <w:rPr>
          <w:sz w:val="28"/>
          <w:szCs w:val="28"/>
        </w:rPr>
        <w:t>МФЦ,</w:t>
      </w:r>
      <w:r>
        <w:rPr>
          <w:spacing w:val="1"/>
          <w:sz w:val="28"/>
          <w:szCs w:val="28"/>
        </w:rPr>
        <w:t xml:space="preserve"> </w:t>
      </w:r>
      <w:r>
        <w:rPr>
          <w:sz w:val="28"/>
          <w:szCs w:val="28"/>
        </w:rPr>
        <w:t>расположенный</w:t>
      </w:r>
      <w:r>
        <w:rPr>
          <w:spacing w:val="1"/>
          <w:sz w:val="28"/>
          <w:szCs w:val="28"/>
        </w:rPr>
        <w:t xml:space="preserve"> </w:t>
      </w:r>
      <w:r>
        <w:rPr>
          <w:sz w:val="28"/>
          <w:szCs w:val="28"/>
        </w:rPr>
        <w:t>на</w:t>
      </w:r>
      <w:r>
        <w:rPr>
          <w:spacing w:val="1"/>
          <w:sz w:val="28"/>
          <w:szCs w:val="28"/>
        </w:rPr>
        <w:t xml:space="preserve"> </w:t>
      </w:r>
      <w:r>
        <w:rPr>
          <w:sz w:val="28"/>
          <w:szCs w:val="28"/>
        </w:rPr>
        <w:t>территории</w:t>
      </w:r>
      <w:r>
        <w:rPr>
          <w:spacing w:val="1"/>
          <w:sz w:val="28"/>
          <w:szCs w:val="28"/>
        </w:rPr>
        <w:t xml:space="preserve"> </w:t>
      </w:r>
      <w:r>
        <w:rPr>
          <w:sz w:val="28"/>
          <w:szCs w:val="28"/>
        </w:rPr>
        <w:t>муниципального</w:t>
      </w:r>
      <w:r>
        <w:rPr>
          <w:spacing w:val="1"/>
          <w:sz w:val="28"/>
          <w:szCs w:val="28"/>
        </w:rPr>
        <w:t xml:space="preserve"> </w:t>
      </w:r>
      <w:r>
        <w:rPr>
          <w:sz w:val="28"/>
          <w:szCs w:val="28"/>
        </w:rPr>
        <w:t>образования,</w:t>
      </w:r>
      <w:r>
        <w:rPr>
          <w:spacing w:val="1"/>
          <w:sz w:val="28"/>
          <w:szCs w:val="28"/>
        </w:rPr>
        <w:t xml:space="preserve"> </w:t>
      </w:r>
      <w:r>
        <w:rPr>
          <w:sz w:val="28"/>
          <w:szCs w:val="28"/>
        </w:rPr>
        <w:t>в</w:t>
      </w:r>
      <w:r>
        <w:rPr>
          <w:spacing w:val="1"/>
          <w:sz w:val="28"/>
          <w:szCs w:val="28"/>
        </w:rPr>
        <w:t xml:space="preserve"> </w:t>
      </w:r>
      <w:r>
        <w:rPr>
          <w:sz w:val="28"/>
          <w:szCs w:val="28"/>
        </w:rPr>
        <w:t>котором</w:t>
      </w:r>
      <w:r>
        <w:rPr>
          <w:spacing w:val="1"/>
          <w:sz w:val="28"/>
          <w:szCs w:val="28"/>
        </w:rPr>
        <w:t xml:space="preserve"> </w:t>
      </w:r>
      <w:r>
        <w:rPr>
          <w:sz w:val="28"/>
          <w:szCs w:val="28"/>
        </w:rPr>
        <w:t>проживает</w:t>
      </w:r>
      <w:r>
        <w:rPr>
          <w:spacing w:val="-2"/>
          <w:sz w:val="28"/>
          <w:szCs w:val="28"/>
        </w:rPr>
        <w:t xml:space="preserve"> </w:t>
      </w:r>
      <w:r>
        <w:rPr>
          <w:sz w:val="28"/>
          <w:szCs w:val="28"/>
        </w:rPr>
        <w:t>заявитель.</w:t>
      </w:r>
    </w:p>
    <w:p>
      <w:pPr>
        <w:pStyle w:val="ListParagraph"/>
        <w:numPr>
          <w:ilvl w:val="1"/>
          <w:numId w:val="2"/>
        </w:numPr>
        <w:tabs>
          <w:tab w:val="clear" w:pos="720"/>
          <w:tab w:val="left" w:pos="1096" w:leader="none"/>
        </w:tabs>
        <w:spacing w:lineRule="auto" w:line="240" w:before="0" w:after="0"/>
        <w:ind w:left="135" w:right="309" w:firstLine="540"/>
        <w:jc w:val="both"/>
        <w:rPr>
          <w:sz w:val="28"/>
          <w:szCs w:val="28"/>
        </w:rPr>
      </w:pPr>
      <w:bookmarkStart w:id="3" w:name="_bookmark21"/>
      <w:bookmarkStart w:id="4" w:name="_bookmark2"/>
      <w:bookmarkEnd w:id="3"/>
      <w:bookmarkEnd w:id="4"/>
      <w:r>
        <w:rPr>
          <w:sz w:val="28"/>
          <w:szCs w:val="28"/>
        </w:rPr>
        <w:t>Информирование заявителей о порядке предоставления муниципальной услуги в МФЦ,</w:t>
      </w:r>
      <w:r>
        <w:rPr>
          <w:spacing w:val="-57"/>
          <w:sz w:val="28"/>
          <w:szCs w:val="28"/>
        </w:rPr>
        <w:t xml:space="preserve"> </w:t>
      </w:r>
      <w:r>
        <w:rPr>
          <w:sz w:val="28"/>
          <w:szCs w:val="28"/>
        </w:rPr>
        <w:t>о</w:t>
      </w:r>
      <w:r>
        <w:rPr>
          <w:spacing w:val="1"/>
          <w:sz w:val="28"/>
          <w:szCs w:val="28"/>
        </w:rPr>
        <w:t xml:space="preserve"> </w:t>
      </w:r>
      <w:r>
        <w:rPr>
          <w:sz w:val="28"/>
          <w:szCs w:val="28"/>
        </w:rPr>
        <w:t>ходе</w:t>
      </w:r>
      <w:r>
        <w:rPr>
          <w:spacing w:val="1"/>
          <w:sz w:val="28"/>
          <w:szCs w:val="28"/>
        </w:rPr>
        <w:t xml:space="preserve"> </w:t>
      </w:r>
      <w:r>
        <w:rPr>
          <w:sz w:val="28"/>
          <w:szCs w:val="28"/>
        </w:rPr>
        <w:t>выполнения</w:t>
      </w:r>
      <w:r>
        <w:rPr>
          <w:spacing w:val="1"/>
          <w:sz w:val="28"/>
          <w:szCs w:val="28"/>
        </w:rPr>
        <w:t xml:space="preserve"> </w:t>
      </w:r>
      <w:r>
        <w:rPr>
          <w:sz w:val="28"/>
          <w:szCs w:val="28"/>
        </w:rPr>
        <w:t>запроса</w:t>
      </w:r>
      <w:r>
        <w:rPr>
          <w:spacing w:val="1"/>
          <w:sz w:val="28"/>
          <w:szCs w:val="28"/>
        </w:rPr>
        <w:t xml:space="preserve"> </w:t>
      </w:r>
      <w:r>
        <w:rPr>
          <w:sz w:val="28"/>
          <w:szCs w:val="28"/>
        </w:rPr>
        <w:t>о</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по</w:t>
      </w:r>
      <w:r>
        <w:rPr>
          <w:spacing w:val="1"/>
          <w:sz w:val="28"/>
          <w:szCs w:val="28"/>
        </w:rPr>
        <w:t xml:space="preserve"> </w:t>
      </w:r>
      <w:r>
        <w:rPr>
          <w:sz w:val="28"/>
          <w:szCs w:val="28"/>
        </w:rPr>
        <w:t>иным</w:t>
      </w:r>
      <w:r>
        <w:rPr>
          <w:spacing w:val="1"/>
          <w:sz w:val="28"/>
          <w:szCs w:val="28"/>
        </w:rPr>
        <w:t xml:space="preserve"> </w:t>
      </w:r>
      <w:r>
        <w:rPr>
          <w:sz w:val="28"/>
          <w:szCs w:val="28"/>
        </w:rPr>
        <w:t>вопросам,</w:t>
      </w:r>
      <w:r>
        <w:rPr>
          <w:spacing w:val="1"/>
          <w:sz w:val="28"/>
          <w:szCs w:val="28"/>
        </w:rPr>
        <w:t xml:space="preserve"> </w:t>
      </w:r>
      <w:r>
        <w:rPr>
          <w:sz w:val="28"/>
          <w:szCs w:val="28"/>
        </w:rPr>
        <w:t>связанным с предоставлением муниципальной услуги, а также консультирование заявителей о</w:t>
      </w:r>
      <w:r>
        <w:rPr>
          <w:spacing w:val="1"/>
          <w:sz w:val="28"/>
          <w:szCs w:val="28"/>
        </w:rPr>
        <w:t xml:space="preserve"> </w:t>
      </w:r>
      <w:r>
        <w:rPr>
          <w:sz w:val="28"/>
          <w:szCs w:val="28"/>
        </w:rPr>
        <w:t>порядке</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в</w:t>
      </w:r>
      <w:r>
        <w:rPr>
          <w:spacing w:val="1"/>
          <w:sz w:val="28"/>
          <w:szCs w:val="28"/>
        </w:rPr>
        <w:t xml:space="preserve"> </w:t>
      </w:r>
      <w:r>
        <w:rPr>
          <w:sz w:val="28"/>
          <w:szCs w:val="28"/>
        </w:rPr>
        <w:t>МФЦ</w:t>
      </w:r>
      <w:r>
        <w:rPr>
          <w:spacing w:val="1"/>
          <w:sz w:val="28"/>
          <w:szCs w:val="28"/>
        </w:rPr>
        <w:t xml:space="preserve"> </w:t>
      </w:r>
      <w:r>
        <w:rPr>
          <w:sz w:val="28"/>
          <w:szCs w:val="28"/>
        </w:rPr>
        <w:t>осуществляется</w:t>
      </w:r>
      <w:r>
        <w:rPr>
          <w:spacing w:val="1"/>
          <w:sz w:val="28"/>
          <w:szCs w:val="28"/>
        </w:rPr>
        <w:t xml:space="preserve"> </w:t>
      </w:r>
      <w:r>
        <w:rPr>
          <w:sz w:val="28"/>
          <w:szCs w:val="28"/>
        </w:rPr>
        <w:t>в</w:t>
      </w:r>
      <w:r>
        <w:rPr>
          <w:spacing w:val="1"/>
          <w:sz w:val="28"/>
          <w:szCs w:val="28"/>
        </w:rPr>
        <w:t xml:space="preserve"> </w:t>
      </w:r>
      <w:r>
        <w:rPr>
          <w:sz w:val="28"/>
          <w:szCs w:val="28"/>
        </w:rPr>
        <w:t>соответствии</w:t>
      </w:r>
      <w:r>
        <w:rPr>
          <w:spacing w:val="1"/>
          <w:sz w:val="28"/>
          <w:szCs w:val="28"/>
        </w:rPr>
        <w:t xml:space="preserve"> </w:t>
      </w:r>
      <w:r>
        <w:rPr>
          <w:sz w:val="28"/>
          <w:szCs w:val="28"/>
        </w:rPr>
        <w:t>с</w:t>
      </w:r>
      <w:r>
        <w:rPr>
          <w:spacing w:val="1"/>
          <w:sz w:val="28"/>
          <w:szCs w:val="28"/>
        </w:rPr>
        <w:t xml:space="preserve"> </w:t>
      </w:r>
      <w:r>
        <w:rPr>
          <w:sz w:val="28"/>
          <w:szCs w:val="28"/>
        </w:rPr>
        <w:t>графиком</w:t>
      </w:r>
      <w:r>
        <w:rPr>
          <w:spacing w:val="-2"/>
          <w:sz w:val="28"/>
          <w:szCs w:val="28"/>
        </w:rPr>
        <w:t xml:space="preserve"> </w:t>
      </w:r>
      <w:r>
        <w:rPr>
          <w:sz w:val="28"/>
          <w:szCs w:val="28"/>
        </w:rPr>
        <w:t>работы МФЦ.</w:t>
      </w:r>
    </w:p>
    <w:p>
      <w:pPr>
        <w:pStyle w:val="Style14"/>
        <w:spacing w:before="10" w:after="0"/>
        <w:rPr>
          <w:sz w:val="28"/>
          <w:szCs w:val="28"/>
        </w:rPr>
      </w:pPr>
      <w:r>
        <w:rPr>
          <w:sz w:val="28"/>
          <w:szCs w:val="28"/>
        </w:rPr>
      </w:r>
    </w:p>
    <w:p>
      <w:pPr>
        <w:pStyle w:val="ListParagraph"/>
        <w:numPr>
          <w:ilvl w:val="1"/>
          <w:numId w:val="2"/>
        </w:numPr>
        <w:tabs>
          <w:tab w:val="clear" w:pos="720"/>
          <w:tab w:val="left" w:pos="1188" w:leader="none"/>
        </w:tabs>
        <w:spacing w:lineRule="auto" w:line="240" w:before="0" w:after="0"/>
        <w:ind w:left="135" w:right="311" w:firstLine="540"/>
        <w:jc w:val="both"/>
        <w:rPr>
          <w:sz w:val="28"/>
          <w:szCs w:val="28"/>
        </w:rPr>
      </w:pPr>
      <w:r>
        <w:rPr>
          <w:sz w:val="28"/>
          <w:szCs w:val="28"/>
        </w:rPr>
        <w:t>Прием</w:t>
      </w:r>
      <w:r>
        <w:rPr>
          <w:spacing w:val="1"/>
          <w:sz w:val="28"/>
          <w:szCs w:val="28"/>
        </w:rPr>
        <w:t xml:space="preserve"> </w:t>
      </w:r>
      <w:r>
        <w:rPr>
          <w:sz w:val="28"/>
          <w:szCs w:val="28"/>
        </w:rPr>
        <w:t>заявлений</w:t>
      </w:r>
      <w:r>
        <w:rPr>
          <w:spacing w:val="1"/>
          <w:sz w:val="28"/>
          <w:szCs w:val="28"/>
        </w:rPr>
        <w:t xml:space="preserve"> </w:t>
      </w:r>
      <w:r>
        <w:rPr>
          <w:sz w:val="28"/>
          <w:szCs w:val="28"/>
        </w:rPr>
        <w:t>о</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и</w:t>
      </w:r>
      <w:r>
        <w:rPr>
          <w:spacing w:val="1"/>
          <w:sz w:val="28"/>
          <w:szCs w:val="28"/>
        </w:rPr>
        <w:t xml:space="preserve"> </w:t>
      </w:r>
      <w:r>
        <w:rPr>
          <w:sz w:val="28"/>
          <w:szCs w:val="28"/>
        </w:rPr>
        <w:t>иных</w:t>
      </w:r>
      <w:r>
        <w:rPr>
          <w:spacing w:val="1"/>
          <w:sz w:val="28"/>
          <w:szCs w:val="28"/>
        </w:rPr>
        <w:t xml:space="preserve"> </w:t>
      </w:r>
      <w:r>
        <w:rPr>
          <w:sz w:val="28"/>
          <w:szCs w:val="28"/>
        </w:rPr>
        <w:t>документов,</w:t>
      </w:r>
      <w:r>
        <w:rPr>
          <w:spacing w:val="1"/>
          <w:sz w:val="28"/>
          <w:szCs w:val="28"/>
        </w:rPr>
        <w:t xml:space="preserve"> </w:t>
      </w:r>
      <w:r>
        <w:rPr>
          <w:sz w:val="28"/>
          <w:szCs w:val="28"/>
        </w:rPr>
        <w:t>необходимых</w:t>
      </w:r>
      <w:r>
        <w:rPr>
          <w:spacing w:val="-1"/>
          <w:sz w:val="28"/>
          <w:szCs w:val="28"/>
        </w:rPr>
        <w:t xml:space="preserve"> </w:t>
      </w:r>
      <w:r>
        <w:rPr>
          <w:sz w:val="28"/>
          <w:szCs w:val="28"/>
        </w:rPr>
        <w:t>для предоставления</w:t>
      </w:r>
      <w:r>
        <w:rPr>
          <w:spacing w:val="-2"/>
          <w:sz w:val="28"/>
          <w:szCs w:val="28"/>
        </w:rPr>
        <w:t xml:space="preserve"> </w:t>
      </w:r>
      <w:r>
        <w:rPr>
          <w:sz w:val="28"/>
          <w:szCs w:val="28"/>
        </w:rPr>
        <w:t>муниципальной</w:t>
      </w:r>
      <w:r>
        <w:rPr>
          <w:spacing w:val="-1"/>
          <w:sz w:val="28"/>
          <w:szCs w:val="28"/>
        </w:rPr>
        <w:t xml:space="preserve"> </w:t>
      </w:r>
      <w:r>
        <w:rPr>
          <w:sz w:val="28"/>
          <w:szCs w:val="28"/>
        </w:rPr>
        <w:t>услуги.</w:t>
      </w:r>
    </w:p>
    <w:p>
      <w:pPr>
        <w:pStyle w:val="Style14"/>
        <w:ind w:left="675" w:right="0" w:hanging="0"/>
        <w:rPr>
          <w:sz w:val="28"/>
          <w:szCs w:val="28"/>
        </w:rPr>
      </w:pPr>
      <w:r>
        <w:rPr>
          <w:sz w:val="28"/>
          <w:szCs w:val="28"/>
        </w:rPr>
        <w:t>При</w:t>
      </w:r>
      <w:r>
        <w:rPr>
          <w:spacing w:val="-2"/>
          <w:sz w:val="28"/>
          <w:szCs w:val="28"/>
        </w:rPr>
        <w:t xml:space="preserve"> </w:t>
      </w:r>
      <w:r>
        <w:rPr>
          <w:sz w:val="28"/>
          <w:szCs w:val="28"/>
        </w:rPr>
        <w:t>личном</w:t>
      </w:r>
      <w:r>
        <w:rPr>
          <w:spacing w:val="-2"/>
          <w:sz w:val="28"/>
          <w:szCs w:val="28"/>
        </w:rPr>
        <w:t xml:space="preserve"> </w:t>
      </w:r>
      <w:r>
        <w:rPr>
          <w:sz w:val="28"/>
          <w:szCs w:val="28"/>
        </w:rPr>
        <w:t>обращении</w:t>
      </w:r>
      <w:r>
        <w:rPr>
          <w:spacing w:val="-1"/>
          <w:sz w:val="28"/>
          <w:szCs w:val="28"/>
        </w:rPr>
        <w:t xml:space="preserve"> </w:t>
      </w:r>
      <w:r>
        <w:rPr>
          <w:sz w:val="28"/>
          <w:szCs w:val="28"/>
        </w:rPr>
        <w:t>заявителя</w:t>
      </w:r>
      <w:r>
        <w:rPr>
          <w:spacing w:val="-1"/>
          <w:sz w:val="28"/>
          <w:szCs w:val="28"/>
        </w:rPr>
        <w:t xml:space="preserve"> </w:t>
      </w:r>
      <w:r>
        <w:rPr>
          <w:sz w:val="28"/>
          <w:szCs w:val="28"/>
        </w:rPr>
        <w:t>в</w:t>
      </w:r>
      <w:r>
        <w:rPr>
          <w:spacing w:val="-1"/>
          <w:sz w:val="28"/>
          <w:szCs w:val="28"/>
        </w:rPr>
        <w:t xml:space="preserve"> </w:t>
      </w:r>
      <w:r>
        <w:rPr>
          <w:sz w:val="28"/>
          <w:szCs w:val="28"/>
        </w:rPr>
        <w:t>МФЦ</w:t>
      </w:r>
      <w:r>
        <w:rPr>
          <w:spacing w:val="-2"/>
          <w:sz w:val="28"/>
          <w:szCs w:val="28"/>
        </w:rPr>
        <w:t xml:space="preserve"> </w:t>
      </w:r>
      <w:r>
        <w:rPr>
          <w:sz w:val="28"/>
          <w:szCs w:val="28"/>
        </w:rPr>
        <w:t>сотрудник,</w:t>
      </w:r>
      <w:r>
        <w:rPr>
          <w:spacing w:val="-1"/>
          <w:sz w:val="28"/>
          <w:szCs w:val="28"/>
        </w:rPr>
        <w:t xml:space="preserve"> </w:t>
      </w:r>
      <w:r>
        <w:rPr>
          <w:sz w:val="28"/>
          <w:szCs w:val="28"/>
        </w:rPr>
        <w:t>ответственный</w:t>
      </w:r>
      <w:r>
        <w:rPr>
          <w:spacing w:val="-1"/>
          <w:sz w:val="28"/>
          <w:szCs w:val="28"/>
        </w:rPr>
        <w:t xml:space="preserve"> </w:t>
      </w:r>
      <w:r>
        <w:rPr>
          <w:sz w:val="28"/>
          <w:szCs w:val="28"/>
        </w:rPr>
        <w:t>за</w:t>
      </w:r>
      <w:r>
        <w:rPr>
          <w:spacing w:val="-1"/>
          <w:sz w:val="28"/>
          <w:szCs w:val="28"/>
        </w:rPr>
        <w:t xml:space="preserve"> </w:t>
      </w:r>
      <w:r>
        <w:rPr>
          <w:sz w:val="28"/>
          <w:szCs w:val="28"/>
        </w:rPr>
        <w:t>прием</w:t>
      </w:r>
      <w:r>
        <w:rPr>
          <w:spacing w:val="-2"/>
          <w:sz w:val="28"/>
          <w:szCs w:val="28"/>
        </w:rPr>
        <w:t xml:space="preserve"> </w:t>
      </w:r>
      <w:r>
        <w:rPr>
          <w:sz w:val="28"/>
          <w:szCs w:val="28"/>
        </w:rPr>
        <w:t>документов:</w:t>
      </w:r>
    </w:p>
    <w:p>
      <w:pPr>
        <w:pStyle w:val="Style14"/>
        <w:ind w:left="675" w:right="0" w:hanging="0"/>
        <w:rPr>
          <w:sz w:val="28"/>
          <w:szCs w:val="28"/>
        </w:rPr>
      </w:pPr>
      <w:r>
        <w:rPr>
          <w:sz w:val="28"/>
          <w:szCs w:val="28"/>
        </w:rPr>
        <w:t>- устанавливает</w:t>
      </w:r>
      <w:r>
        <w:rPr>
          <w:spacing w:val="1"/>
          <w:sz w:val="28"/>
          <w:szCs w:val="28"/>
        </w:rPr>
        <w:t xml:space="preserve"> </w:t>
      </w:r>
      <w:r>
        <w:rPr>
          <w:sz w:val="28"/>
          <w:szCs w:val="28"/>
        </w:rPr>
        <w:t>личность</w:t>
      </w:r>
      <w:r>
        <w:rPr>
          <w:spacing w:val="1"/>
          <w:sz w:val="28"/>
          <w:szCs w:val="28"/>
        </w:rPr>
        <w:t xml:space="preserve"> </w:t>
      </w:r>
      <w:r>
        <w:rPr>
          <w:sz w:val="28"/>
          <w:szCs w:val="28"/>
        </w:rPr>
        <w:t>заявителя</w:t>
      </w:r>
      <w:r>
        <w:rPr>
          <w:spacing w:val="1"/>
          <w:sz w:val="28"/>
          <w:szCs w:val="28"/>
        </w:rPr>
        <w:t xml:space="preserve"> </w:t>
      </w:r>
      <w:r>
        <w:rPr>
          <w:sz w:val="28"/>
          <w:szCs w:val="28"/>
        </w:rPr>
        <w:t>на</w:t>
      </w:r>
      <w:r>
        <w:rPr>
          <w:spacing w:val="1"/>
          <w:sz w:val="28"/>
          <w:szCs w:val="28"/>
        </w:rPr>
        <w:t xml:space="preserve"> </w:t>
      </w:r>
      <w:r>
        <w:rPr>
          <w:sz w:val="28"/>
          <w:szCs w:val="28"/>
        </w:rPr>
        <w:t>основании</w:t>
      </w:r>
      <w:r>
        <w:rPr>
          <w:spacing w:val="1"/>
          <w:sz w:val="28"/>
          <w:szCs w:val="28"/>
        </w:rPr>
        <w:t xml:space="preserve"> </w:t>
      </w:r>
      <w:r>
        <w:rPr>
          <w:sz w:val="28"/>
          <w:szCs w:val="28"/>
        </w:rPr>
        <w:t>документа,</w:t>
      </w:r>
      <w:r>
        <w:rPr>
          <w:spacing w:val="1"/>
          <w:sz w:val="28"/>
          <w:szCs w:val="28"/>
        </w:rPr>
        <w:t xml:space="preserve"> </w:t>
      </w:r>
      <w:r>
        <w:rPr>
          <w:sz w:val="28"/>
          <w:szCs w:val="28"/>
        </w:rPr>
        <w:t>удостоверяющего</w:t>
      </w:r>
      <w:r>
        <w:rPr>
          <w:spacing w:val="1"/>
          <w:sz w:val="28"/>
          <w:szCs w:val="28"/>
        </w:rPr>
        <w:t xml:space="preserve"> </w:t>
      </w:r>
      <w:r>
        <w:rPr>
          <w:sz w:val="28"/>
          <w:szCs w:val="28"/>
        </w:rPr>
        <w:t>его</w:t>
      </w:r>
      <w:r>
        <w:rPr>
          <w:spacing w:val="1"/>
          <w:sz w:val="28"/>
          <w:szCs w:val="28"/>
        </w:rPr>
        <w:t xml:space="preserve"> </w:t>
      </w:r>
      <w:r>
        <w:rPr>
          <w:sz w:val="28"/>
          <w:szCs w:val="28"/>
        </w:rPr>
        <w:t>личность, представителя заявителя - на основании документов, удостоверяющих его личность и</w:t>
      </w:r>
      <w:r>
        <w:rPr>
          <w:spacing w:val="1"/>
          <w:sz w:val="28"/>
          <w:szCs w:val="28"/>
        </w:rPr>
        <w:t xml:space="preserve"> </w:t>
      </w:r>
      <w:r>
        <w:rPr>
          <w:sz w:val="28"/>
          <w:szCs w:val="28"/>
        </w:rPr>
        <w:t>полномочия</w:t>
      </w:r>
      <w:r>
        <w:rPr>
          <w:spacing w:val="-2"/>
          <w:sz w:val="28"/>
          <w:szCs w:val="28"/>
        </w:rPr>
        <w:t xml:space="preserve"> </w:t>
      </w:r>
      <w:r>
        <w:rPr>
          <w:sz w:val="28"/>
          <w:szCs w:val="28"/>
        </w:rPr>
        <w:t>(в случае обращения его представителя);</w:t>
      </w:r>
    </w:p>
    <w:p>
      <w:pPr>
        <w:pStyle w:val="ListParagraph"/>
        <w:numPr>
          <w:ilvl w:val="0"/>
          <w:numId w:val="8"/>
        </w:numPr>
        <w:tabs>
          <w:tab w:val="clear" w:pos="720"/>
          <w:tab w:val="left" w:pos="815" w:leader="none"/>
        </w:tabs>
        <w:spacing w:lineRule="auto" w:line="240" w:before="0" w:after="0"/>
        <w:ind w:left="814" w:right="0" w:hanging="140"/>
        <w:jc w:val="left"/>
        <w:rPr>
          <w:sz w:val="28"/>
          <w:szCs w:val="28"/>
        </w:rPr>
      </w:pPr>
      <w:r>
        <w:rPr>
          <w:sz w:val="28"/>
          <w:szCs w:val="28"/>
        </w:rPr>
        <w:t>проверяет</w:t>
      </w:r>
      <w:r>
        <w:rPr>
          <w:spacing w:val="-5"/>
          <w:sz w:val="28"/>
          <w:szCs w:val="28"/>
        </w:rPr>
        <w:t xml:space="preserve"> </w:t>
      </w:r>
      <w:r>
        <w:rPr>
          <w:sz w:val="28"/>
          <w:szCs w:val="28"/>
        </w:rPr>
        <w:t>представленное</w:t>
      </w:r>
      <w:r>
        <w:rPr>
          <w:spacing w:val="-4"/>
          <w:sz w:val="28"/>
          <w:szCs w:val="28"/>
        </w:rPr>
        <w:t xml:space="preserve"> </w:t>
      </w:r>
      <w:r>
        <w:rPr>
          <w:sz w:val="28"/>
          <w:szCs w:val="28"/>
        </w:rPr>
        <w:t>заявление</w:t>
      </w:r>
      <w:r>
        <w:rPr>
          <w:spacing w:val="-3"/>
          <w:sz w:val="28"/>
          <w:szCs w:val="28"/>
        </w:rPr>
        <w:t xml:space="preserve"> </w:t>
      </w:r>
      <w:r>
        <w:rPr>
          <w:sz w:val="28"/>
          <w:szCs w:val="28"/>
        </w:rPr>
        <w:t>и</w:t>
      </w:r>
      <w:r>
        <w:rPr>
          <w:spacing w:val="-5"/>
          <w:sz w:val="28"/>
          <w:szCs w:val="28"/>
        </w:rPr>
        <w:t xml:space="preserve"> </w:t>
      </w:r>
      <w:r>
        <w:rPr>
          <w:sz w:val="28"/>
          <w:szCs w:val="28"/>
        </w:rPr>
        <w:t>документы</w:t>
      </w:r>
      <w:r>
        <w:rPr>
          <w:spacing w:val="-3"/>
          <w:sz w:val="28"/>
          <w:szCs w:val="28"/>
        </w:rPr>
        <w:t xml:space="preserve"> </w:t>
      </w:r>
      <w:r>
        <w:rPr>
          <w:sz w:val="28"/>
          <w:szCs w:val="28"/>
        </w:rPr>
        <w:t>на</w:t>
      </w:r>
      <w:r>
        <w:rPr>
          <w:spacing w:val="-5"/>
          <w:sz w:val="28"/>
          <w:szCs w:val="28"/>
        </w:rPr>
        <w:t xml:space="preserve"> </w:t>
      </w:r>
      <w:r>
        <w:rPr>
          <w:sz w:val="28"/>
          <w:szCs w:val="28"/>
        </w:rPr>
        <w:t>предмет:</w:t>
      </w:r>
    </w:p>
    <w:p>
      <w:pPr>
        <w:pStyle w:val="ListParagraph"/>
        <w:numPr>
          <w:ilvl w:val="0"/>
          <w:numId w:val="1"/>
        </w:numPr>
        <w:tabs>
          <w:tab w:val="clear" w:pos="720"/>
          <w:tab w:val="left" w:pos="935" w:leader="none"/>
        </w:tabs>
        <w:spacing w:lineRule="auto" w:line="240" w:before="0" w:after="0"/>
        <w:ind w:left="934" w:right="0" w:hanging="260"/>
        <w:jc w:val="left"/>
        <w:rPr>
          <w:sz w:val="28"/>
          <w:szCs w:val="28"/>
        </w:rPr>
      </w:pPr>
      <w:r>
        <w:rPr>
          <w:sz w:val="28"/>
          <w:szCs w:val="28"/>
        </w:rPr>
        <w:t>текст</w:t>
      </w:r>
      <w:r>
        <w:rPr>
          <w:spacing w:val="-4"/>
          <w:sz w:val="28"/>
          <w:szCs w:val="28"/>
        </w:rPr>
        <w:t xml:space="preserve"> </w:t>
      </w:r>
      <w:r>
        <w:rPr>
          <w:sz w:val="28"/>
          <w:szCs w:val="28"/>
        </w:rPr>
        <w:t>в</w:t>
      </w:r>
      <w:r>
        <w:rPr>
          <w:spacing w:val="-4"/>
          <w:sz w:val="28"/>
          <w:szCs w:val="28"/>
        </w:rPr>
        <w:t xml:space="preserve"> </w:t>
      </w:r>
      <w:r>
        <w:rPr>
          <w:sz w:val="28"/>
          <w:szCs w:val="28"/>
        </w:rPr>
        <w:t>заявлении</w:t>
      </w:r>
      <w:r>
        <w:rPr>
          <w:spacing w:val="-3"/>
          <w:sz w:val="28"/>
          <w:szCs w:val="28"/>
        </w:rPr>
        <w:t xml:space="preserve"> </w:t>
      </w:r>
      <w:r>
        <w:rPr>
          <w:sz w:val="28"/>
          <w:szCs w:val="28"/>
        </w:rPr>
        <w:t>поддается</w:t>
      </w:r>
      <w:r>
        <w:rPr>
          <w:spacing w:val="-3"/>
          <w:sz w:val="28"/>
          <w:szCs w:val="28"/>
        </w:rPr>
        <w:t xml:space="preserve"> </w:t>
      </w:r>
      <w:r>
        <w:rPr>
          <w:sz w:val="28"/>
          <w:szCs w:val="28"/>
        </w:rPr>
        <w:t>прочтению;</w:t>
      </w:r>
    </w:p>
    <w:p>
      <w:pPr>
        <w:pStyle w:val="ListParagraph"/>
        <w:numPr>
          <w:ilvl w:val="0"/>
          <w:numId w:val="1"/>
        </w:numPr>
        <w:tabs>
          <w:tab w:val="clear" w:pos="720"/>
          <w:tab w:val="left" w:pos="931" w:leader="none"/>
        </w:tabs>
        <w:spacing w:lineRule="auto" w:line="240" w:before="0" w:after="0"/>
        <w:ind w:left="135" w:right="311" w:firstLine="540"/>
        <w:jc w:val="both"/>
        <w:rPr>
          <w:sz w:val="28"/>
          <w:szCs w:val="28"/>
        </w:rPr>
      </w:pPr>
      <w:r>
        <w:rPr>
          <w:sz w:val="28"/>
          <w:szCs w:val="28"/>
        </w:rPr>
        <w:t>в</w:t>
      </w:r>
      <w:r>
        <w:rPr>
          <w:spacing w:val="-7"/>
          <w:sz w:val="28"/>
          <w:szCs w:val="28"/>
        </w:rPr>
        <w:t xml:space="preserve"> </w:t>
      </w:r>
      <w:r>
        <w:rPr>
          <w:sz w:val="28"/>
          <w:szCs w:val="28"/>
        </w:rPr>
        <w:t>заявлении</w:t>
      </w:r>
      <w:r>
        <w:rPr>
          <w:spacing w:val="-6"/>
          <w:sz w:val="28"/>
          <w:szCs w:val="28"/>
        </w:rPr>
        <w:t xml:space="preserve"> </w:t>
      </w:r>
      <w:r>
        <w:rPr>
          <w:sz w:val="28"/>
          <w:szCs w:val="28"/>
        </w:rPr>
        <w:t>указаны</w:t>
      </w:r>
      <w:r>
        <w:rPr>
          <w:spacing w:val="-7"/>
          <w:sz w:val="28"/>
          <w:szCs w:val="28"/>
        </w:rPr>
        <w:t xml:space="preserve"> </w:t>
      </w:r>
      <w:r>
        <w:rPr>
          <w:sz w:val="28"/>
          <w:szCs w:val="28"/>
        </w:rPr>
        <w:t>фамилия,</w:t>
      </w:r>
      <w:r>
        <w:rPr>
          <w:spacing w:val="-6"/>
          <w:sz w:val="28"/>
          <w:szCs w:val="28"/>
        </w:rPr>
        <w:t xml:space="preserve"> </w:t>
      </w:r>
      <w:r>
        <w:rPr>
          <w:sz w:val="28"/>
          <w:szCs w:val="28"/>
        </w:rPr>
        <w:t>имя,</w:t>
      </w:r>
      <w:r>
        <w:rPr>
          <w:spacing w:val="-7"/>
          <w:sz w:val="28"/>
          <w:szCs w:val="28"/>
        </w:rPr>
        <w:t xml:space="preserve"> </w:t>
      </w:r>
      <w:r>
        <w:rPr>
          <w:sz w:val="28"/>
          <w:szCs w:val="28"/>
        </w:rPr>
        <w:t>отчество</w:t>
      </w:r>
      <w:r>
        <w:rPr>
          <w:spacing w:val="-6"/>
          <w:sz w:val="28"/>
          <w:szCs w:val="28"/>
        </w:rPr>
        <w:t xml:space="preserve"> </w:t>
      </w:r>
      <w:r>
        <w:rPr>
          <w:sz w:val="28"/>
          <w:szCs w:val="28"/>
        </w:rPr>
        <w:t>(последнее</w:t>
      </w:r>
      <w:r>
        <w:rPr>
          <w:spacing w:val="-7"/>
          <w:sz w:val="28"/>
          <w:szCs w:val="28"/>
        </w:rPr>
        <w:t xml:space="preserve"> </w:t>
      </w:r>
      <w:r>
        <w:rPr>
          <w:sz w:val="28"/>
          <w:szCs w:val="28"/>
        </w:rPr>
        <w:t>-</w:t>
      </w:r>
      <w:r>
        <w:rPr>
          <w:spacing w:val="-6"/>
          <w:sz w:val="28"/>
          <w:szCs w:val="28"/>
        </w:rPr>
        <w:t xml:space="preserve"> </w:t>
      </w:r>
      <w:r>
        <w:rPr>
          <w:sz w:val="28"/>
          <w:szCs w:val="28"/>
        </w:rPr>
        <w:t>при</w:t>
      </w:r>
      <w:r>
        <w:rPr>
          <w:spacing w:val="-7"/>
          <w:sz w:val="28"/>
          <w:szCs w:val="28"/>
        </w:rPr>
        <w:t xml:space="preserve"> </w:t>
      </w:r>
      <w:r>
        <w:rPr>
          <w:sz w:val="28"/>
          <w:szCs w:val="28"/>
        </w:rPr>
        <w:t>наличии)</w:t>
      </w:r>
      <w:r>
        <w:rPr>
          <w:spacing w:val="-6"/>
          <w:sz w:val="28"/>
          <w:szCs w:val="28"/>
        </w:rPr>
        <w:t xml:space="preserve"> </w:t>
      </w:r>
      <w:r>
        <w:rPr>
          <w:sz w:val="28"/>
          <w:szCs w:val="28"/>
        </w:rPr>
        <w:t>физического</w:t>
      </w:r>
      <w:r>
        <w:rPr>
          <w:spacing w:val="-7"/>
          <w:sz w:val="28"/>
          <w:szCs w:val="28"/>
        </w:rPr>
        <w:t xml:space="preserve"> </w:t>
      </w:r>
      <w:r>
        <w:rPr>
          <w:sz w:val="28"/>
          <w:szCs w:val="28"/>
        </w:rPr>
        <w:t>лица</w:t>
      </w:r>
      <w:r>
        <w:rPr>
          <w:spacing w:val="-57"/>
          <w:sz w:val="28"/>
          <w:szCs w:val="28"/>
        </w:rPr>
        <w:t xml:space="preserve"> </w:t>
      </w:r>
      <w:r>
        <w:rPr>
          <w:sz w:val="28"/>
          <w:szCs w:val="28"/>
        </w:rPr>
        <w:t>либо</w:t>
      </w:r>
      <w:r>
        <w:rPr>
          <w:spacing w:val="-1"/>
          <w:sz w:val="28"/>
          <w:szCs w:val="28"/>
        </w:rPr>
        <w:t xml:space="preserve"> </w:t>
      </w:r>
      <w:r>
        <w:rPr>
          <w:sz w:val="28"/>
          <w:szCs w:val="28"/>
        </w:rPr>
        <w:t>наименование</w:t>
      </w:r>
      <w:r>
        <w:rPr>
          <w:spacing w:val="-1"/>
          <w:sz w:val="28"/>
          <w:szCs w:val="28"/>
        </w:rPr>
        <w:t xml:space="preserve"> </w:t>
      </w:r>
      <w:r>
        <w:rPr>
          <w:sz w:val="28"/>
          <w:szCs w:val="28"/>
        </w:rPr>
        <w:t>юридического</w:t>
      </w:r>
      <w:r>
        <w:rPr>
          <w:spacing w:val="-1"/>
          <w:sz w:val="28"/>
          <w:szCs w:val="28"/>
        </w:rPr>
        <w:t xml:space="preserve"> </w:t>
      </w:r>
      <w:r>
        <w:rPr>
          <w:sz w:val="28"/>
          <w:szCs w:val="28"/>
        </w:rPr>
        <w:t>лица;</w:t>
      </w:r>
    </w:p>
    <w:p>
      <w:pPr>
        <w:pStyle w:val="ListParagraph"/>
        <w:numPr>
          <w:ilvl w:val="0"/>
          <w:numId w:val="1"/>
        </w:numPr>
        <w:tabs>
          <w:tab w:val="clear" w:pos="720"/>
          <w:tab w:val="left" w:pos="935" w:leader="none"/>
        </w:tabs>
        <w:spacing w:lineRule="auto" w:line="240" w:before="0" w:after="0"/>
        <w:ind w:left="934" w:right="0" w:hanging="260"/>
        <w:jc w:val="left"/>
        <w:rPr>
          <w:sz w:val="28"/>
          <w:szCs w:val="28"/>
        </w:rPr>
      </w:pPr>
      <w:r>
        <w:rPr>
          <w:sz w:val="28"/>
          <w:szCs w:val="28"/>
        </w:rPr>
        <w:t>заявление</w:t>
      </w:r>
      <w:r>
        <w:rPr>
          <w:spacing w:val="-2"/>
          <w:sz w:val="28"/>
          <w:szCs w:val="28"/>
        </w:rPr>
        <w:t xml:space="preserve"> </w:t>
      </w:r>
      <w:r>
        <w:rPr>
          <w:sz w:val="28"/>
          <w:szCs w:val="28"/>
        </w:rPr>
        <w:t>подписано</w:t>
      </w:r>
      <w:r>
        <w:rPr>
          <w:spacing w:val="-3"/>
          <w:sz w:val="28"/>
          <w:szCs w:val="28"/>
        </w:rPr>
        <w:t xml:space="preserve"> </w:t>
      </w:r>
      <w:r>
        <w:rPr>
          <w:sz w:val="28"/>
          <w:szCs w:val="28"/>
        </w:rPr>
        <w:t>уполномоченным</w:t>
      </w:r>
      <w:r>
        <w:rPr>
          <w:spacing w:val="-2"/>
          <w:sz w:val="28"/>
          <w:szCs w:val="28"/>
        </w:rPr>
        <w:t xml:space="preserve"> </w:t>
      </w:r>
      <w:r>
        <w:rPr>
          <w:sz w:val="28"/>
          <w:szCs w:val="28"/>
        </w:rPr>
        <w:t>лицом;</w:t>
      </w:r>
    </w:p>
    <w:p>
      <w:pPr>
        <w:pStyle w:val="ListParagraph"/>
        <w:numPr>
          <w:ilvl w:val="0"/>
          <w:numId w:val="1"/>
        </w:numPr>
        <w:tabs>
          <w:tab w:val="clear" w:pos="720"/>
          <w:tab w:val="left" w:pos="935" w:leader="none"/>
        </w:tabs>
        <w:spacing w:lineRule="auto" w:line="240" w:before="0" w:after="0"/>
        <w:ind w:left="934" w:right="0" w:hanging="260"/>
        <w:jc w:val="left"/>
        <w:rPr>
          <w:sz w:val="28"/>
          <w:szCs w:val="28"/>
        </w:rPr>
      </w:pPr>
      <w:r>
        <w:rPr>
          <w:sz w:val="28"/>
          <w:szCs w:val="28"/>
        </w:rPr>
        <w:t>приложены</w:t>
      </w:r>
      <w:r>
        <w:rPr>
          <w:spacing w:val="-4"/>
          <w:sz w:val="28"/>
          <w:szCs w:val="28"/>
        </w:rPr>
        <w:t xml:space="preserve"> </w:t>
      </w:r>
      <w:r>
        <w:rPr>
          <w:sz w:val="28"/>
          <w:szCs w:val="28"/>
        </w:rPr>
        <w:t>документы,</w:t>
      </w:r>
      <w:r>
        <w:rPr>
          <w:spacing w:val="-3"/>
          <w:sz w:val="28"/>
          <w:szCs w:val="28"/>
        </w:rPr>
        <w:t xml:space="preserve"> </w:t>
      </w:r>
      <w:r>
        <w:rPr>
          <w:sz w:val="28"/>
          <w:szCs w:val="28"/>
        </w:rPr>
        <w:t>необходимые</w:t>
      </w:r>
      <w:r>
        <w:rPr>
          <w:spacing w:val="-2"/>
          <w:sz w:val="28"/>
          <w:szCs w:val="28"/>
        </w:rPr>
        <w:t xml:space="preserve"> </w:t>
      </w:r>
      <w:r>
        <w:rPr>
          <w:sz w:val="28"/>
          <w:szCs w:val="28"/>
        </w:rPr>
        <w:t>для</w:t>
      </w:r>
      <w:r>
        <w:rPr>
          <w:spacing w:val="-4"/>
          <w:sz w:val="28"/>
          <w:szCs w:val="28"/>
        </w:rPr>
        <w:t xml:space="preserve"> </w:t>
      </w:r>
      <w:r>
        <w:rPr>
          <w:sz w:val="28"/>
          <w:szCs w:val="28"/>
        </w:rPr>
        <w:t>предоставления</w:t>
      </w:r>
      <w:r>
        <w:rPr>
          <w:spacing w:val="-2"/>
          <w:sz w:val="28"/>
          <w:szCs w:val="28"/>
        </w:rPr>
        <w:t xml:space="preserve"> </w:t>
      </w:r>
      <w:r>
        <w:rPr>
          <w:sz w:val="28"/>
          <w:szCs w:val="28"/>
        </w:rPr>
        <w:t>муниципальной</w:t>
      </w:r>
      <w:r>
        <w:rPr>
          <w:spacing w:val="-4"/>
          <w:sz w:val="28"/>
          <w:szCs w:val="28"/>
        </w:rPr>
        <w:t xml:space="preserve"> </w:t>
      </w:r>
      <w:r>
        <w:rPr>
          <w:sz w:val="28"/>
          <w:szCs w:val="28"/>
        </w:rPr>
        <w:t>услуги;</w:t>
      </w:r>
    </w:p>
    <w:p>
      <w:pPr>
        <w:pStyle w:val="ListParagraph"/>
        <w:numPr>
          <w:ilvl w:val="0"/>
          <w:numId w:val="1"/>
        </w:numPr>
        <w:tabs>
          <w:tab w:val="clear" w:pos="720"/>
          <w:tab w:val="left" w:pos="1013" w:leader="none"/>
        </w:tabs>
        <w:spacing w:lineRule="auto" w:line="240" w:before="0" w:after="0"/>
        <w:ind w:left="135" w:right="310" w:firstLine="540"/>
        <w:jc w:val="both"/>
        <w:rPr>
          <w:sz w:val="28"/>
          <w:szCs w:val="28"/>
        </w:rPr>
      </w:pPr>
      <w:r>
        <w:rPr>
          <w:sz w:val="28"/>
          <w:szCs w:val="28"/>
        </w:rPr>
        <w:t>соответствие</w:t>
      </w:r>
      <w:r>
        <w:rPr>
          <w:spacing w:val="1"/>
          <w:sz w:val="28"/>
          <w:szCs w:val="28"/>
        </w:rPr>
        <w:t xml:space="preserve"> </w:t>
      </w:r>
      <w:r>
        <w:rPr>
          <w:sz w:val="28"/>
          <w:szCs w:val="28"/>
        </w:rPr>
        <w:t>данных</w:t>
      </w:r>
      <w:r>
        <w:rPr>
          <w:spacing w:val="1"/>
          <w:sz w:val="28"/>
          <w:szCs w:val="28"/>
        </w:rPr>
        <w:t xml:space="preserve"> </w:t>
      </w:r>
      <w:r>
        <w:rPr>
          <w:sz w:val="28"/>
          <w:szCs w:val="28"/>
        </w:rPr>
        <w:t>документа,</w:t>
      </w:r>
      <w:r>
        <w:rPr>
          <w:spacing w:val="1"/>
          <w:sz w:val="28"/>
          <w:szCs w:val="28"/>
        </w:rPr>
        <w:t xml:space="preserve"> </w:t>
      </w:r>
      <w:r>
        <w:rPr>
          <w:sz w:val="28"/>
          <w:szCs w:val="28"/>
        </w:rPr>
        <w:t>удостоверяющего</w:t>
      </w:r>
      <w:r>
        <w:rPr>
          <w:spacing w:val="1"/>
          <w:sz w:val="28"/>
          <w:szCs w:val="28"/>
        </w:rPr>
        <w:t xml:space="preserve"> </w:t>
      </w:r>
      <w:r>
        <w:rPr>
          <w:sz w:val="28"/>
          <w:szCs w:val="28"/>
        </w:rPr>
        <w:t>личность,</w:t>
      </w:r>
      <w:r>
        <w:rPr>
          <w:spacing w:val="1"/>
          <w:sz w:val="28"/>
          <w:szCs w:val="28"/>
        </w:rPr>
        <w:t xml:space="preserve"> </w:t>
      </w:r>
      <w:r>
        <w:rPr>
          <w:sz w:val="28"/>
          <w:szCs w:val="28"/>
        </w:rPr>
        <w:t>данным,</w:t>
      </w:r>
      <w:r>
        <w:rPr>
          <w:spacing w:val="1"/>
          <w:sz w:val="28"/>
          <w:szCs w:val="28"/>
        </w:rPr>
        <w:t xml:space="preserve"> </w:t>
      </w:r>
      <w:r>
        <w:rPr>
          <w:sz w:val="28"/>
          <w:szCs w:val="28"/>
        </w:rPr>
        <w:t>указанным</w:t>
      </w:r>
      <w:r>
        <w:rPr>
          <w:spacing w:val="1"/>
          <w:sz w:val="28"/>
          <w:szCs w:val="28"/>
        </w:rPr>
        <w:t xml:space="preserve"> </w:t>
      </w:r>
      <w:r>
        <w:rPr>
          <w:sz w:val="28"/>
          <w:szCs w:val="28"/>
        </w:rPr>
        <w:t>в</w:t>
      </w:r>
      <w:r>
        <w:rPr>
          <w:spacing w:val="1"/>
          <w:sz w:val="28"/>
          <w:szCs w:val="28"/>
        </w:rPr>
        <w:t xml:space="preserve"> </w:t>
      </w:r>
      <w:r>
        <w:rPr>
          <w:sz w:val="28"/>
          <w:szCs w:val="28"/>
        </w:rPr>
        <w:t>заявлении</w:t>
      </w:r>
      <w:r>
        <w:rPr>
          <w:spacing w:val="-1"/>
          <w:sz w:val="28"/>
          <w:szCs w:val="28"/>
        </w:rPr>
        <w:t xml:space="preserve"> </w:t>
      </w:r>
      <w:r>
        <w:rPr>
          <w:sz w:val="28"/>
          <w:szCs w:val="28"/>
        </w:rPr>
        <w:t>и</w:t>
      </w:r>
      <w:r>
        <w:rPr>
          <w:spacing w:val="-1"/>
          <w:sz w:val="28"/>
          <w:szCs w:val="28"/>
        </w:rPr>
        <w:t xml:space="preserve"> </w:t>
      </w:r>
      <w:r>
        <w:rPr>
          <w:sz w:val="28"/>
          <w:szCs w:val="28"/>
        </w:rPr>
        <w:t>необходимых документах;</w:t>
      </w:r>
    </w:p>
    <w:p>
      <w:pPr>
        <w:pStyle w:val="ListParagraph"/>
        <w:numPr>
          <w:ilvl w:val="0"/>
          <w:numId w:val="8"/>
        </w:numPr>
        <w:tabs>
          <w:tab w:val="clear" w:pos="720"/>
          <w:tab w:val="left" w:pos="876" w:leader="none"/>
        </w:tabs>
        <w:spacing w:lineRule="auto" w:line="240" w:before="0" w:after="0"/>
        <w:ind w:left="135" w:right="310" w:firstLine="540"/>
        <w:jc w:val="both"/>
        <w:rPr>
          <w:sz w:val="28"/>
          <w:szCs w:val="28"/>
        </w:rPr>
      </w:pPr>
      <w:r>
        <w:rPr>
          <w:sz w:val="28"/>
          <w:szCs w:val="28"/>
        </w:rPr>
        <w:t>заполняет</w:t>
      </w:r>
      <w:r>
        <w:rPr>
          <w:spacing w:val="1"/>
          <w:sz w:val="28"/>
          <w:szCs w:val="28"/>
        </w:rPr>
        <w:t xml:space="preserve"> </w:t>
      </w:r>
      <w:r>
        <w:rPr>
          <w:sz w:val="28"/>
          <w:szCs w:val="28"/>
        </w:rPr>
        <w:t>сведения</w:t>
      </w:r>
      <w:r>
        <w:rPr>
          <w:spacing w:val="1"/>
          <w:sz w:val="28"/>
          <w:szCs w:val="28"/>
        </w:rPr>
        <w:t xml:space="preserve"> </w:t>
      </w:r>
      <w:r>
        <w:rPr>
          <w:sz w:val="28"/>
          <w:szCs w:val="28"/>
        </w:rPr>
        <w:t>о</w:t>
      </w:r>
      <w:r>
        <w:rPr>
          <w:spacing w:val="1"/>
          <w:sz w:val="28"/>
          <w:szCs w:val="28"/>
        </w:rPr>
        <w:t xml:space="preserve"> </w:t>
      </w:r>
      <w:r>
        <w:rPr>
          <w:sz w:val="28"/>
          <w:szCs w:val="28"/>
        </w:rPr>
        <w:t>заявителе</w:t>
      </w:r>
      <w:r>
        <w:rPr>
          <w:spacing w:val="1"/>
          <w:sz w:val="28"/>
          <w:szCs w:val="28"/>
        </w:rPr>
        <w:t xml:space="preserve"> </w:t>
      </w:r>
      <w:r>
        <w:rPr>
          <w:sz w:val="28"/>
          <w:szCs w:val="28"/>
        </w:rPr>
        <w:t>и</w:t>
      </w:r>
      <w:r>
        <w:rPr>
          <w:spacing w:val="1"/>
          <w:sz w:val="28"/>
          <w:szCs w:val="28"/>
        </w:rPr>
        <w:t xml:space="preserve"> </w:t>
      </w:r>
      <w:r>
        <w:rPr>
          <w:sz w:val="28"/>
          <w:szCs w:val="28"/>
        </w:rPr>
        <w:t>представленных</w:t>
      </w:r>
      <w:r>
        <w:rPr>
          <w:spacing w:val="1"/>
          <w:sz w:val="28"/>
          <w:szCs w:val="28"/>
        </w:rPr>
        <w:t xml:space="preserve"> </w:t>
      </w:r>
      <w:r>
        <w:rPr>
          <w:sz w:val="28"/>
          <w:szCs w:val="28"/>
        </w:rPr>
        <w:t>документах</w:t>
      </w:r>
      <w:r>
        <w:rPr>
          <w:spacing w:val="1"/>
          <w:sz w:val="28"/>
          <w:szCs w:val="28"/>
        </w:rPr>
        <w:t xml:space="preserve"> </w:t>
      </w:r>
      <w:r>
        <w:rPr>
          <w:sz w:val="28"/>
          <w:szCs w:val="28"/>
        </w:rPr>
        <w:t>в</w:t>
      </w:r>
      <w:r>
        <w:rPr>
          <w:spacing w:val="1"/>
          <w:sz w:val="28"/>
          <w:szCs w:val="28"/>
        </w:rPr>
        <w:t xml:space="preserve"> </w:t>
      </w:r>
      <w:r>
        <w:rPr>
          <w:sz w:val="28"/>
          <w:szCs w:val="28"/>
        </w:rPr>
        <w:t>автоматизированной</w:t>
      </w:r>
      <w:r>
        <w:rPr>
          <w:spacing w:val="-57"/>
          <w:sz w:val="28"/>
          <w:szCs w:val="28"/>
        </w:rPr>
        <w:t xml:space="preserve"> </w:t>
      </w:r>
      <w:r>
        <w:rPr>
          <w:sz w:val="28"/>
          <w:szCs w:val="28"/>
        </w:rPr>
        <w:t>информационной</w:t>
      </w:r>
      <w:r>
        <w:rPr>
          <w:spacing w:val="-1"/>
          <w:sz w:val="28"/>
          <w:szCs w:val="28"/>
        </w:rPr>
        <w:t xml:space="preserve"> </w:t>
      </w:r>
      <w:r>
        <w:rPr>
          <w:sz w:val="28"/>
          <w:szCs w:val="28"/>
        </w:rPr>
        <w:t>системе (АИС МФЦ);</w:t>
      </w:r>
    </w:p>
    <w:p>
      <w:pPr>
        <w:pStyle w:val="ListParagraph"/>
        <w:numPr>
          <w:ilvl w:val="0"/>
          <w:numId w:val="8"/>
        </w:numPr>
        <w:tabs>
          <w:tab w:val="clear" w:pos="720"/>
          <w:tab w:val="left" w:pos="835" w:leader="none"/>
        </w:tabs>
        <w:spacing w:lineRule="auto" w:line="240" w:before="0" w:after="0"/>
        <w:ind w:left="135" w:right="311" w:firstLine="540"/>
        <w:jc w:val="both"/>
        <w:rPr>
          <w:sz w:val="28"/>
          <w:szCs w:val="28"/>
        </w:rPr>
      </w:pPr>
      <w:r>
        <w:rPr>
          <w:sz w:val="28"/>
          <w:szCs w:val="28"/>
        </w:rPr>
        <w:t>выдает расписку в получении документов на предоставление услуги, сформированную в</w:t>
      </w:r>
      <w:r>
        <w:rPr>
          <w:spacing w:val="1"/>
          <w:sz w:val="28"/>
          <w:szCs w:val="28"/>
        </w:rPr>
        <w:t xml:space="preserve"> </w:t>
      </w:r>
      <w:r>
        <w:rPr>
          <w:sz w:val="28"/>
          <w:szCs w:val="28"/>
        </w:rPr>
        <w:t>АИС</w:t>
      </w:r>
      <w:r>
        <w:rPr>
          <w:spacing w:val="-2"/>
          <w:sz w:val="28"/>
          <w:szCs w:val="28"/>
        </w:rPr>
        <w:t xml:space="preserve"> </w:t>
      </w:r>
      <w:r>
        <w:rPr>
          <w:sz w:val="28"/>
          <w:szCs w:val="28"/>
        </w:rPr>
        <w:t>МФЦ;</w:t>
      </w:r>
    </w:p>
    <w:p>
      <w:pPr>
        <w:pStyle w:val="ListParagraph"/>
        <w:numPr>
          <w:ilvl w:val="0"/>
          <w:numId w:val="8"/>
        </w:numPr>
        <w:tabs>
          <w:tab w:val="clear" w:pos="720"/>
          <w:tab w:val="left" w:pos="927" w:leader="none"/>
        </w:tabs>
        <w:spacing w:lineRule="auto" w:line="240" w:before="0" w:after="0"/>
        <w:ind w:left="135" w:right="310" w:firstLine="540"/>
        <w:jc w:val="both"/>
        <w:rPr>
          <w:sz w:val="28"/>
          <w:szCs w:val="28"/>
        </w:rPr>
      </w:pPr>
      <w:r>
        <w:rPr>
          <w:sz w:val="28"/>
          <w:szCs w:val="28"/>
        </w:rPr>
        <w:t>информирует</w:t>
      </w:r>
      <w:r>
        <w:rPr>
          <w:spacing w:val="1"/>
          <w:sz w:val="28"/>
          <w:szCs w:val="28"/>
        </w:rPr>
        <w:t xml:space="preserve"> </w:t>
      </w:r>
      <w:r>
        <w:rPr>
          <w:sz w:val="28"/>
          <w:szCs w:val="28"/>
        </w:rPr>
        <w:t>заявителя</w:t>
      </w:r>
      <w:r>
        <w:rPr>
          <w:spacing w:val="1"/>
          <w:sz w:val="28"/>
          <w:szCs w:val="28"/>
        </w:rPr>
        <w:t xml:space="preserve"> </w:t>
      </w:r>
      <w:r>
        <w:rPr>
          <w:sz w:val="28"/>
          <w:szCs w:val="28"/>
        </w:rPr>
        <w:t>о</w:t>
      </w:r>
      <w:r>
        <w:rPr>
          <w:spacing w:val="1"/>
          <w:sz w:val="28"/>
          <w:szCs w:val="28"/>
        </w:rPr>
        <w:t xml:space="preserve"> </w:t>
      </w:r>
      <w:r>
        <w:rPr>
          <w:sz w:val="28"/>
          <w:szCs w:val="28"/>
        </w:rPr>
        <w:t>сроке</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способах</w:t>
      </w:r>
      <w:r>
        <w:rPr>
          <w:spacing w:val="1"/>
          <w:sz w:val="28"/>
          <w:szCs w:val="28"/>
        </w:rPr>
        <w:t xml:space="preserve"> </w:t>
      </w:r>
      <w:r>
        <w:rPr>
          <w:sz w:val="28"/>
          <w:szCs w:val="28"/>
        </w:rPr>
        <w:t>получения</w:t>
      </w:r>
      <w:r>
        <w:rPr>
          <w:spacing w:val="-2"/>
          <w:sz w:val="28"/>
          <w:szCs w:val="28"/>
        </w:rPr>
        <w:t xml:space="preserve"> </w:t>
      </w:r>
      <w:r>
        <w:rPr>
          <w:sz w:val="28"/>
          <w:szCs w:val="28"/>
        </w:rPr>
        <w:t>информации о ходе</w:t>
      </w:r>
      <w:r>
        <w:rPr>
          <w:spacing w:val="-1"/>
          <w:sz w:val="28"/>
          <w:szCs w:val="28"/>
        </w:rPr>
        <w:t xml:space="preserve"> </w:t>
      </w:r>
      <w:r>
        <w:rPr>
          <w:sz w:val="28"/>
          <w:szCs w:val="28"/>
        </w:rPr>
        <w:t>исполнения</w:t>
      </w:r>
      <w:r>
        <w:rPr>
          <w:spacing w:val="-1"/>
          <w:sz w:val="28"/>
          <w:szCs w:val="28"/>
        </w:rPr>
        <w:t xml:space="preserve"> </w:t>
      </w:r>
      <w:r>
        <w:rPr>
          <w:sz w:val="28"/>
          <w:szCs w:val="28"/>
        </w:rPr>
        <w:t>муниципальной услуги;</w:t>
      </w:r>
    </w:p>
    <w:p>
      <w:pPr>
        <w:pStyle w:val="ListParagraph"/>
        <w:numPr>
          <w:ilvl w:val="0"/>
          <w:numId w:val="8"/>
        </w:numPr>
        <w:tabs>
          <w:tab w:val="clear" w:pos="720"/>
          <w:tab w:val="left" w:pos="819" w:leader="none"/>
        </w:tabs>
        <w:spacing w:lineRule="auto" w:line="240" w:before="0" w:after="0"/>
        <w:ind w:left="819" w:right="0" w:hanging="144"/>
        <w:jc w:val="left"/>
        <w:rPr>
          <w:sz w:val="28"/>
          <w:szCs w:val="28"/>
        </w:rPr>
      </w:pPr>
      <w:r>
        <w:rPr>
          <w:sz w:val="28"/>
          <w:szCs w:val="28"/>
        </w:rPr>
        <w:t>уведомляет</w:t>
      </w:r>
      <w:r>
        <w:rPr>
          <w:spacing w:val="2"/>
          <w:sz w:val="28"/>
          <w:szCs w:val="28"/>
        </w:rPr>
        <w:t xml:space="preserve"> </w:t>
      </w:r>
      <w:r>
        <w:rPr>
          <w:sz w:val="28"/>
          <w:szCs w:val="28"/>
        </w:rPr>
        <w:t>заявителя</w:t>
      </w:r>
      <w:r>
        <w:rPr>
          <w:spacing w:val="2"/>
          <w:sz w:val="28"/>
          <w:szCs w:val="28"/>
        </w:rPr>
        <w:t xml:space="preserve"> </w:t>
      </w:r>
      <w:r>
        <w:rPr>
          <w:sz w:val="28"/>
          <w:szCs w:val="28"/>
        </w:rPr>
        <w:t>о</w:t>
      </w:r>
      <w:r>
        <w:rPr>
          <w:spacing w:val="2"/>
          <w:sz w:val="28"/>
          <w:szCs w:val="28"/>
        </w:rPr>
        <w:t xml:space="preserve"> </w:t>
      </w:r>
      <w:r>
        <w:rPr>
          <w:sz w:val="28"/>
          <w:szCs w:val="28"/>
        </w:rPr>
        <w:t>том,</w:t>
      </w:r>
      <w:r>
        <w:rPr>
          <w:spacing w:val="1"/>
          <w:sz w:val="28"/>
          <w:szCs w:val="28"/>
        </w:rPr>
        <w:t xml:space="preserve"> </w:t>
      </w:r>
      <w:r>
        <w:rPr>
          <w:sz w:val="28"/>
          <w:szCs w:val="28"/>
        </w:rPr>
        <w:t>что</w:t>
      </w:r>
      <w:r>
        <w:rPr>
          <w:spacing w:val="3"/>
          <w:sz w:val="28"/>
          <w:szCs w:val="28"/>
        </w:rPr>
        <w:t xml:space="preserve"> </w:t>
      </w:r>
      <w:r>
        <w:rPr>
          <w:sz w:val="28"/>
          <w:szCs w:val="28"/>
        </w:rPr>
        <w:t>невостребованные</w:t>
      </w:r>
      <w:r>
        <w:rPr>
          <w:spacing w:val="2"/>
          <w:sz w:val="28"/>
          <w:szCs w:val="28"/>
        </w:rPr>
        <w:t xml:space="preserve"> </w:t>
      </w:r>
      <w:r>
        <w:rPr>
          <w:sz w:val="28"/>
          <w:szCs w:val="28"/>
        </w:rPr>
        <w:t>документы</w:t>
      </w:r>
      <w:r>
        <w:rPr>
          <w:spacing w:val="2"/>
          <w:sz w:val="28"/>
          <w:szCs w:val="28"/>
        </w:rPr>
        <w:t xml:space="preserve"> </w:t>
      </w:r>
      <w:r>
        <w:rPr>
          <w:sz w:val="28"/>
          <w:szCs w:val="28"/>
        </w:rPr>
        <w:t>хранятся</w:t>
      </w:r>
      <w:r>
        <w:rPr>
          <w:spacing w:val="2"/>
          <w:sz w:val="28"/>
          <w:szCs w:val="28"/>
        </w:rPr>
        <w:t xml:space="preserve"> </w:t>
      </w:r>
      <w:r>
        <w:rPr>
          <w:sz w:val="28"/>
          <w:szCs w:val="28"/>
        </w:rPr>
        <w:t>в</w:t>
      </w:r>
      <w:r>
        <w:rPr>
          <w:spacing w:val="2"/>
          <w:sz w:val="28"/>
          <w:szCs w:val="28"/>
        </w:rPr>
        <w:t xml:space="preserve"> </w:t>
      </w:r>
      <w:r>
        <w:rPr>
          <w:sz w:val="28"/>
          <w:szCs w:val="28"/>
        </w:rPr>
        <w:t>МФЦ</w:t>
      </w:r>
      <w:r>
        <w:rPr>
          <w:spacing w:val="3"/>
          <w:sz w:val="28"/>
          <w:szCs w:val="28"/>
        </w:rPr>
        <w:t xml:space="preserve"> </w:t>
      </w:r>
      <w:r>
        <w:rPr>
          <w:sz w:val="28"/>
          <w:szCs w:val="28"/>
        </w:rPr>
        <w:t>в</w:t>
      </w:r>
      <w:r>
        <w:rPr>
          <w:spacing w:val="2"/>
          <w:sz w:val="28"/>
          <w:szCs w:val="28"/>
        </w:rPr>
        <w:t xml:space="preserve"> </w:t>
      </w:r>
      <w:r>
        <w:rPr>
          <w:sz w:val="28"/>
          <w:szCs w:val="28"/>
        </w:rPr>
        <w:t>течение</w:t>
      </w:r>
    </w:p>
    <w:p>
      <w:pPr>
        <w:pStyle w:val="Style14"/>
        <w:ind w:left="135" w:right="0" w:hanging="0"/>
        <w:rPr>
          <w:sz w:val="28"/>
          <w:szCs w:val="28"/>
        </w:rPr>
      </w:pPr>
      <w:r>
        <w:rPr>
          <w:sz w:val="28"/>
          <w:szCs w:val="28"/>
        </w:rPr>
        <w:t>30</w:t>
      </w:r>
      <w:r>
        <w:rPr>
          <w:spacing w:val="-2"/>
          <w:sz w:val="28"/>
          <w:szCs w:val="28"/>
        </w:rPr>
        <w:t xml:space="preserve"> </w:t>
      </w:r>
      <w:r>
        <w:rPr>
          <w:sz w:val="28"/>
          <w:szCs w:val="28"/>
        </w:rPr>
        <w:t>дней,</w:t>
      </w:r>
      <w:r>
        <w:rPr>
          <w:spacing w:val="-1"/>
          <w:sz w:val="28"/>
          <w:szCs w:val="28"/>
        </w:rPr>
        <w:t xml:space="preserve"> </w:t>
      </w:r>
      <w:r>
        <w:rPr>
          <w:sz w:val="28"/>
          <w:szCs w:val="28"/>
        </w:rPr>
        <w:t>после</w:t>
      </w:r>
      <w:r>
        <w:rPr>
          <w:spacing w:val="-2"/>
          <w:sz w:val="28"/>
          <w:szCs w:val="28"/>
        </w:rPr>
        <w:t xml:space="preserve"> </w:t>
      </w:r>
      <w:r>
        <w:rPr>
          <w:sz w:val="28"/>
          <w:szCs w:val="28"/>
        </w:rPr>
        <w:t>чего</w:t>
      </w:r>
      <w:r>
        <w:rPr>
          <w:spacing w:val="-1"/>
          <w:sz w:val="28"/>
          <w:szCs w:val="28"/>
        </w:rPr>
        <w:t xml:space="preserve"> </w:t>
      </w:r>
      <w:r>
        <w:rPr>
          <w:sz w:val="28"/>
          <w:szCs w:val="28"/>
        </w:rPr>
        <w:t>передаются</w:t>
      </w:r>
      <w:r>
        <w:rPr>
          <w:spacing w:val="-1"/>
          <w:sz w:val="28"/>
          <w:szCs w:val="28"/>
        </w:rPr>
        <w:t xml:space="preserve"> </w:t>
      </w:r>
      <w:r>
        <w:rPr>
          <w:sz w:val="28"/>
          <w:szCs w:val="28"/>
        </w:rPr>
        <w:t>в</w:t>
      </w:r>
      <w:r>
        <w:rPr>
          <w:spacing w:val="-3"/>
          <w:sz w:val="28"/>
          <w:szCs w:val="28"/>
        </w:rPr>
        <w:t xml:space="preserve"> </w:t>
      </w:r>
      <w:r>
        <w:rPr>
          <w:sz w:val="28"/>
          <w:szCs w:val="28"/>
        </w:rPr>
        <w:t>уполномоченный</w:t>
      </w:r>
      <w:r>
        <w:rPr>
          <w:spacing w:val="-1"/>
          <w:sz w:val="28"/>
          <w:szCs w:val="28"/>
        </w:rPr>
        <w:t xml:space="preserve"> </w:t>
      </w:r>
      <w:r>
        <w:rPr>
          <w:sz w:val="28"/>
          <w:szCs w:val="28"/>
        </w:rPr>
        <w:t>орган.</w:t>
      </w:r>
    </w:p>
    <w:p>
      <w:pPr>
        <w:pStyle w:val="ListParagraph"/>
        <w:numPr>
          <w:ilvl w:val="1"/>
          <w:numId w:val="2"/>
        </w:numPr>
        <w:tabs>
          <w:tab w:val="clear" w:pos="720"/>
          <w:tab w:val="left" w:pos="1152" w:leader="none"/>
        </w:tabs>
        <w:spacing w:lineRule="auto" w:line="240" w:before="0" w:after="0"/>
        <w:ind w:left="135" w:right="310" w:firstLine="540"/>
        <w:jc w:val="both"/>
        <w:rPr>
          <w:sz w:val="28"/>
          <w:szCs w:val="28"/>
        </w:rPr>
      </w:pPr>
      <w:r>
        <w:rPr>
          <w:sz w:val="28"/>
          <w:szCs w:val="28"/>
        </w:rPr>
        <w:t>Заявление и документы, принятые от заявителя на предоставление муниципальной</w:t>
      </w:r>
      <w:r>
        <w:rPr>
          <w:spacing w:val="1"/>
          <w:sz w:val="28"/>
          <w:szCs w:val="28"/>
        </w:rPr>
        <w:t xml:space="preserve"> </w:t>
      </w:r>
      <w:r>
        <w:rPr>
          <w:sz w:val="28"/>
          <w:szCs w:val="28"/>
        </w:rPr>
        <w:t>услуги, передаются в уполномоченный орган не позднее 1 рабочего дня, следующего за днем</w:t>
      </w:r>
      <w:r>
        <w:rPr>
          <w:spacing w:val="1"/>
          <w:sz w:val="28"/>
          <w:szCs w:val="28"/>
        </w:rPr>
        <w:t xml:space="preserve"> </w:t>
      </w:r>
      <w:r>
        <w:rPr>
          <w:sz w:val="28"/>
          <w:szCs w:val="28"/>
        </w:rPr>
        <w:t>регистрации</w:t>
      </w:r>
      <w:r>
        <w:rPr>
          <w:spacing w:val="1"/>
          <w:sz w:val="28"/>
          <w:szCs w:val="28"/>
        </w:rPr>
        <w:t xml:space="preserve"> </w:t>
      </w:r>
      <w:r>
        <w:rPr>
          <w:sz w:val="28"/>
          <w:szCs w:val="28"/>
        </w:rPr>
        <w:t>заявления</w:t>
      </w:r>
      <w:r>
        <w:rPr>
          <w:spacing w:val="1"/>
          <w:sz w:val="28"/>
          <w:szCs w:val="28"/>
        </w:rPr>
        <w:t xml:space="preserve"> </w:t>
      </w:r>
      <w:r>
        <w:rPr>
          <w:sz w:val="28"/>
          <w:szCs w:val="28"/>
        </w:rPr>
        <w:t>и</w:t>
      </w:r>
      <w:r>
        <w:rPr>
          <w:spacing w:val="1"/>
          <w:sz w:val="28"/>
          <w:szCs w:val="28"/>
        </w:rPr>
        <w:t xml:space="preserve"> </w:t>
      </w:r>
      <w:r>
        <w:rPr>
          <w:sz w:val="28"/>
          <w:szCs w:val="28"/>
        </w:rPr>
        <w:t>документов</w:t>
      </w:r>
      <w:r>
        <w:rPr>
          <w:spacing w:val="1"/>
          <w:sz w:val="28"/>
          <w:szCs w:val="28"/>
        </w:rPr>
        <w:t xml:space="preserve"> </w:t>
      </w:r>
      <w:r>
        <w:rPr>
          <w:sz w:val="28"/>
          <w:szCs w:val="28"/>
        </w:rPr>
        <w:t>в</w:t>
      </w:r>
      <w:r>
        <w:rPr>
          <w:spacing w:val="1"/>
          <w:sz w:val="28"/>
          <w:szCs w:val="28"/>
        </w:rPr>
        <w:t xml:space="preserve"> </w:t>
      </w:r>
      <w:r>
        <w:rPr>
          <w:sz w:val="28"/>
          <w:szCs w:val="28"/>
        </w:rPr>
        <w:t>МФЦ,</w:t>
      </w:r>
      <w:r>
        <w:rPr>
          <w:spacing w:val="1"/>
          <w:sz w:val="28"/>
          <w:szCs w:val="28"/>
        </w:rPr>
        <w:t xml:space="preserve"> </w:t>
      </w:r>
      <w:r>
        <w:rPr>
          <w:sz w:val="28"/>
          <w:szCs w:val="28"/>
        </w:rPr>
        <w:t>посредством</w:t>
      </w:r>
      <w:r>
        <w:rPr>
          <w:spacing w:val="1"/>
          <w:sz w:val="28"/>
          <w:szCs w:val="28"/>
        </w:rPr>
        <w:t xml:space="preserve"> </w:t>
      </w:r>
      <w:r>
        <w:rPr>
          <w:sz w:val="28"/>
          <w:szCs w:val="28"/>
        </w:rPr>
        <w:t>личного</w:t>
      </w:r>
      <w:r>
        <w:rPr>
          <w:spacing w:val="1"/>
          <w:sz w:val="28"/>
          <w:szCs w:val="28"/>
        </w:rPr>
        <w:t xml:space="preserve"> </w:t>
      </w:r>
      <w:r>
        <w:rPr>
          <w:sz w:val="28"/>
          <w:szCs w:val="28"/>
        </w:rPr>
        <w:t>обращения</w:t>
      </w:r>
      <w:r>
        <w:rPr>
          <w:spacing w:val="1"/>
          <w:sz w:val="28"/>
          <w:szCs w:val="28"/>
        </w:rPr>
        <w:t xml:space="preserve"> </w:t>
      </w:r>
      <w:r>
        <w:rPr>
          <w:sz w:val="28"/>
          <w:szCs w:val="28"/>
        </w:rPr>
        <w:t>по</w:t>
      </w:r>
      <w:r>
        <w:rPr>
          <w:spacing w:val="1"/>
          <w:sz w:val="28"/>
          <w:szCs w:val="28"/>
        </w:rPr>
        <w:t xml:space="preserve"> </w:t>
      </w:r>
      <w:r>
        <w:rPr>
          <w:sz w:val="28"/>
          <w:szCs w:val="28"/>
        </w:rPr>
        <w:t>сопроводительному реестру, содержащему дату и отметку о передаче, оформленному в двух</w:t>
      </w:r>
      <w:r>
        <w:rPr>
          <w:spacing w:val="1"/>
          <w:sz w:val="28"/>
          <w:szCs w:val="28"/>
        </w:rPr>
        <w:t xml:space="preserve"> </w:t>
      </w:r>
      <w:r>
        <w:rPr>
          <w:sz w:val="28"/>
          <w:szCs w:val="28"/>
        </w:rPr>
        <w:t>экземплярах.</w:t>
      </w:r>
      <w:r>
        <w:rPr>
          <w:spacing w:val="1"/>
          <w:sz w:val="28"/>
          <w:szCs w:val="28"/>
        </w:rPr>
        <w:t xml:space="preserve"> </w:t>
      </w:r>
      <w:r>
        <w:rPr>
          <w:sz w:val="28"/>
          <w:szCs w:val="28"/>
        </w:rPr>
        <w:t>Указанный</w:t>
      </w:r>
      <w:r>
        <w:rPr>
          <w:spacing w:val="1"/>
          <w:sz w:val="28"/>
          <w:szCs w:val="28"/>
        </w:rPr>
        <w:t xml:space="preserve"> </w:t>
      </w:r>
      <w:r>
        <w:rPr>
          <w:sz w:val="28"/>
          <w:szCs w:val="28"/>
        </w:rPr>
        <w:t>реестр</w:t>
      </w:r>
      <w:r>
        <w:rPr>
          <w:spacing w:val="1"/>
          <w:sz w:val="28"/>
          <w:szCs w:val="28"/>
        </w:rPr>
        <w:t xml:space="preserve"> </w:t>
      </w:r>
      <w:r>
        <w:rPr>
          <w:sz w:val="28"/>
          <w:szCs w:val="28"/>
        </w:rPr>
        <w:t>заверяется</w:t>
      </w:r>
      <w:r>
        <w:rPr>
          <w:spacing w:val="1"/>
          <w:sz w:val="28"/>
          <w:szCs w:val="28"/>
        </w:rPr>
        <w:t xml:space="preserve"> </w:t>
      </w:r>
      <w:r>
        <w:rPr>
          <w:sz w:val="28"/>
          <w:szCs w:val="28"/>
        </w:rPr>
        <w:t>сотрудником</w:t>
      </w:r>
      <w:r>
        <w:rPr>
          <w:spacing w:val="1"/>
          <w:sz w:val="28"/>
          <w:szCs w:val="28"/>
        </w:rPr>
        <w:t xml:space="preserve"> </w:t>
      </w:r>
      <w:r>
        <w:rPr>
          <w:sz w:val="28"/>
          <w:szCs w:val="28"/>
        </w:rPr>
        <w:t>МФЦ</w:t>
      </w:r>
      <w:r>
        <w:rPr>
          <w:spacing w:val="1"/>
          <w:sz w:val="28"/>
          <w:szCs w:val="28"/>
        </w:rPr>
        <w:t xml:space="preserve"> </w:t>
      </w:r>
      <w:r>
        <w:rPr>
          <w:sz w:val="28"/>
          <w:szCs w:val="28"/>
        </w:rPr>
        <w:t>и</w:t>
      </w:r>
      <w:r>
        <w:rPr>
          <w:spacing w:val="1"/>
          <w:sz w:val="28"/>
          <w:szCs w:val="28"/>
        </w:rPr>
        <w:t xml:space="preserve"> </w:t>
      </w:r>
      <w:r>
        <w:rPr>
          <w:sz w:val="28"/>
          <w:szCs w:val="28"/>
        </w:rPr>
        <w:t>передается</w:t>
      </w:r>
      <w:r>
        <w:rPr>
          <w:spacing w:val="1"/>
          <w:sz w:val="28"/>
          <w:szCs w:val="28"/>
        </w:rPr>
        <w:t xml:space="preserve"> </w:t>
      </w:r>
      <w:r>
        <w:rPr>
          <w:sz w:val="28"/>
          <w:szCs w:val="28"/>
        </w:rPr>
        <w:t>специалисту</w:t>
      </w:r>
      <w:r>
        <w:rPr>
          <w:spacing w:val="1"/>
          <w:sz w:val="28"/>
          <w:szCs w:val="28"/>
        </w:rPr>
        <w:t xml:space="preserve"> </w:t>
      </w:r>
      <w:r>
        <w:rPr>
          <w:sz w:val="28"/>
          <w:szCs w:val="28"/>
        </w:rPr>
        <w:t>уполномоченного органа под подпись. Один экземпляр сопроводительного реестра остается в</w:t>
      </w:r>
      <w:r>
        <w:rPr>
          <w:spacing w:val="1"/>
          <w:sz w:val="28"/>
          <w:szCs w:val="28"/>
        </w:rPr>
        <w:t xml:space="preserve"> </w:t>
      </w:r>
      <w:r>
        <w:rPr>
          <w:sz w:val="28"/>
          <w:szCs w:val="28"/>
        </w:rPr>
        <w:t>уполномоченном органе и хранится как документ строгой отчетности отдельно от личных дел,</w:t>
      </w:r>
      <w:r>
        <w:rPr>
          <w:spacing w:val="1"/>
          <w:sz w:val="28"/>
          <w:szCs w:val="28"/>
        </w:rPr>
        <w:t xml:space="preserve"> </w:t>
      </w:r>
      <w:r>
        <w:rPr>
          <w:sz w:val="28"/>
          <w:szCs w:val="28"/>
        </w:rPr>
        <w:t>второй</w:t>
      </w:r>
      <w:r>
        <w:rPr>
          <w:spacing w:val="-6"/>
          <w:sz w:val="28"/>
          <w:szCs w:val="28"/>
        </w:rPr>
        <w:t xml:space="preserve"> </w:t>
      </w:r>
      <w:r>
        <w:rPr>
          <w:sz w:val="28"/>
          <w:szCs w:val="28"/>
        </w:rPr>
        <w:t>-</w:t>
      </w:r>
      <w:r>
        <w:rPr>
          <w:spacing w:val="-5"/>
          <w:sz w:val="28"/>
          <w:szCs w:val="28"/>
        </w:rPr>
        <w:t xml:space="preserve"> </w:t>
      </w:r>
      <w:r>
        <w:rPr>
          <w:sz w:val="28"/>
          <w:szCs w:val="28"/>
        </w:rPr>
        <w:t>хранится</w:t>
      </w:r>
      <w:r>
        <w:rPr>
          <w:spacing w:val="-5"/>
          <w:sz w:val="28"/>
          <w:szCs w:val="28"/>
        </w:rPr>
        <w:t xml:space="preserve"> </w:t>
      </w:r>
      <w:r>
        <w:rPr>
          <w:sz w:val="28"/>
          <w:szCs w:val="28"/>
        </w:rPr>
        <w:t>в</w:t>
      </w:r>
      <w:r>
        <w:rPr>
          <w:spacing w:val="-5"/>
          <w:sz w:val="28"/>
          <w:szCs w:val="28"/>
        </w:rPr>
        <w:t xml:space="preserve"> </w:t>
      </w:r>
      <w:r>
        <w:rPr>
          <w:sz w:val="28"/>
          <w:szCs w:val="28"/>
        </w:rPr>
        <w:t>МФЦ.</w:t>
      </w:r>
      <w:r>
        <w:rPr>
          <w:spacing w:val="-5"/>
          <w:sz w:val="28"/>
          <w:szCs w:val="28"/>
        </w:rPr>
        <w:t xml:space="preserve"> </w:t>
      </w:r>
      <w:r>
        <w:rPr>
          <w:sz w:val="28"/>
          <w:szCs w:val="28"/>
        </w:rPr>
        <w:t>В</w:t>
      </w:r>
      <w:r>
        <w:rPr>
          <w:spacing w:val="-6"/>
          <w:sz w:val="28"/>
          <w:szCs w:val="28"/>
        </w:rPr>
        <w:t xml:space="preserve"> </w:t>
      </w:r>
      <w:r>
        <w:rPr>
          <w:sz w:val="28"/>
          <w:szCs w:val="28"/>
        </w:rPr>
        <w:t>заявлении</w:t>
      </w:r>
      <w:r>
        <w:rPr>
          <w:spacing w:val="-5"/>
          <w:sz w:val="28"/>
          <w:szCs w:val="28"/>
        </w:rPr>
        <w:t xml:space="preserve"> </w:t>
      </w:r>
      <w:r>
        <w:rPr>
          <w:sz w:val="28"/>
          <w:szCs w:val="28"/>
        </w:rPr>
        <w:t>производится</w:t>
      </w:r>
      <w:r>
        <w:rPr>
          <w:spacing w:val="-5"/>
          <w:sz w:val="28"/>
          <w:szCs w:val="28"/>
        </w:rPr>
        <w:t xml:space="preserve"> </w:t>
      </w:r>
      <w:r>
        <w:rPr>
          <w:sz w:val="28"/>
          <w:szCs w:val="28"/>
        </w:rPr>
        <w:t>отметка</w:t>
      </w:r>
      <w:r>
        <w:rPr>
          <w:spacing w:val="-5"/>
          <w:sz w:val="28"/>
          <w:szCs w:val="28"/>
        </w:rPr>
        <w:t xml:space="preserve"> </w:t>
      </w:r>
      <w:r>
        <w:rPr>
          <w:sz w:val="28"/>
          <w:szCs w:val="28"/>
        </w:rPr>
        <w:t>с</w:t>
      </w:r>
      <w:r>
        <w:rPr>
          <w:spacing w:val="-5"/>
          <w:sz w:val="28"/>
          <w:szCs w:val="28"/>
        </w:rPr>
        <w:t xml:space="preserve"> </w:t>
      </w:r>
      <w:r>
        <w:rPr>
          <w:sz w:val="28"/>
          <w:szCs w:val="28"/>
        </w:rPr>
        <w:t>указанием</w:t>
      </w:r>
      <w:r>
        <w:rPr>
          <w:spacing w:val="-5"/>
          <w:sz w:val="28"/>
          <w:szCs w:val="28"/>
        </w:rPr>
        <w:t xml:space="preserve"> </w:t>
      </w:r>
      <w:r>
        <w:rPr>
          <w:sz w:val="28"/>
          <w:szCs w:val="28"/>
        </w:rPr>
        <w:t>реквизитов</w:t>
      </w:r>
      <w:r>
        <w:rPr>
          <w:spacing w:val="-6"/>
          <w:sz w:val="28"/>
          <w:szCs w:val="28"/>
        </w:rPr>
        <w:t xml:space="preserve"> </w:t>
      </w:r>
      <w:r>
        <w:rPr>
          <w:sz w:val="28"/>
          <w:szCs w:val="28"/>
        </w:rPr>
        <w:t>реестра,</w:t>
      </w:r>
      <w:r>
        <w:rPr>
          <w:spacing w:val="-5"/>
          <w:sz w:val="28"/>
          <w:szCs w:val="28"/>
        </w:rPr>
        <w:t xml:space="preserve"> </w:t>
      </w:r>
      <w:r>
        <w:rPr>
          <w:sz w:val="28"/>
          <w:szCs w:val="28"/>
        </w:rPr>
        <w:t>по</w:t>
      </w:r>
      <w:r>
        <w:rPr>
          <w:spacing w:val="-57"/>
          <w:sz w:val="28"/>
          <w:szCs w:val="28"/>
        </w:rPr>
        <w:t xml:space="preserve"> </w:t>
      </w:r>
      <w:r>
        <w:rPr>
          <w:sz w:val="28"/>
          <w:szCs w:val="28"/>
        </w:rPr>
        <w:t>которому</w:t>
      </w:r>
      <w:r>
        <w:rPr>
          <w:spacing w:val="-1"/>
          <w:sz w:val="28"/>
          <w:szCs w:val="28"/>
        </w:rPr>
        <w:t xml:space="preserve"> </w:t>
      </w:r>
      <w:r>
        <w:rPr>
          <w:sz w:val="28"/>
          <w:szCs w:val="28"/>
        </w:rPr>
        <w:t>переданы заявление и</w:t>
      </w:r>
      <w:r>
        <w:rPr>
          <w:spacing w:val="-1"/>
          <w:sz w:val="28"/>
          <w:szCs w:val="28"/>
        </w:rPr>
        <w:t xml:space="preserve"> </w:t>
      </w:r>
      <w:r>
        <w:rPr>
          <w:sz w:val="28"/>
          <w:szCs w:val="28"/>
        </w:rPr>
        <w:t>документы.</w:t>
      </w:r>
    </w:p>
    <w:p>
      <w:pPr>
        <w:pStyle w:val="ListParagraph"/>
        <w:numPr>
          <w:ilvl w:val="1"/>
          <w:numId w:val="2"/>
        </w:numPr>
        <w:tabs>
          <w:tab w:val="clear" w:pos="720"/>
          <w:tab w:val="left" w:pos="1157" w:leader="none"/>
        </w:tabs>
        <w:spacing w:lineRule="auto" w:line="240" w:before="0" w:after="0"/>
        <w:ind w:left="135" w:right="311" w:firstLine="540"/>
        <w:jc w:val="both"/>
        <w:rPr>
          <w:sz w:val="28"/>
          <w:szCs w:val="28"/>
        </w:rPr>
      </w:pPr>
      <w:r>
        <w:rPr>
          <w:sz w:val="28"/>
          <w:szCs w:val="28"/>
        </w:rPr>
        <w:t>Выдача</w:t>
      </w:r>
      <w:r>
        <w:rPr>
          <w:spacing w:val="1"/>
          <w:sz w:val="28"/>
          <w:szCs w:val="28"/>
        </w:rPr>
        <w:t xml:space="preserve"> </w:t>
      </w:r>
      <w:r>
        <w:rPr>
          <w:sz w:val="28"/>
          <w:szCs w:val="28"/>
        </w:rPr>
        <w:t>заявителю</w:t>
      </w:r>
      <w:r>
        <w:rPr>
          <w:spacing w:val="1"/>
          <w:sz w:val="28"/>
          <w:szCs w:val="28"/>
        </w:rPr>
        <w:t xml:space="preserve"> </w:t>
      </w:r>
      <w:r>
        <w:rPr>
          <w:sz w:val="28"/>
          <w:szCs w:val="28"/>
        </w:rPr>
        <w:t>результата</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в</w:t>
      </w:r>
      <w:r>
        <w:rPr>
          <w:spacing w:val="1"/>
          <w:sz w:val="28"/>
          <w:szCs w:val="28"/>
        </w:rPr>
        <w:t xml:space="preserve"> </w:t>
      </w:r>
      <w:r>
        <w:rPr>
          <w:sz w:val="28"/>
          <w:szCs w:val="28"/>
        </w:rPr>
        <w:t>том</w:t>
      </w:r>
      <w:r>
        <w:rPr>
          <w:spacing w:val="1"/>
          <w:sz w:val="28"/>
          <w:szCs w:val="28"/>
        </w:rPr>
        <w:t xml:space="preserve"> </w:t>
      </w:r>
      <w:r>
        <w:rPr>
          <w:sz w:val="28"/>
          <w:szCs w:val="28"/>
        </w:rPr>
        <w:t>числе</w:t>
      </w:r>
      <w:r>
        <w:rPr>
          <w:spacing w:val="-57"/>
          <w:sz w:val="28"/>
          <w:szCs w:val="28"/>
        </w:rPr>
        <w:t xml:space="preserve"> </w:t>
      </w:r>
      <w:r>
        <w:rPr>
          <w:sz w:val="28"/>
          <w:szCs w:val="28"/>
        </w:rPr>
        <w:t>выдача</w:t>
      </w:r>
      <w:r>
        <w:rPr>
          <w:spacing w:val="1"/>
          <w:sz w:val="28"/>
          <w:szCs w:val="28"/>
        </w:rPr>
        <w:t xml:space="preserve"> </w:t>
      </w:r>
      <w:r>
        <w:rPr>
          <w:sz w:val="28"/>
          <w:szCs w:val="28"/>
        </w:rPr>
        <w:t>документов</w:t>
      </w:r>
      <w:r>
        <w:rPr>
          <w:spacing w:val="1"/>
          <w:sz w:val="28"/>
          <w:szCs w:val="28"/>
        </w:rPr>
        <w:t xml:space="preserve"> </w:t>
      </w:r>
      <w:r>
        <w:rPr>
          <w:sz w:val="28"/>
          <w:szCs w:val="28"/>
        </w:rPr>
        <w:t>на</w:t>
      </w:r>
      <w:r>
        <w:rPr>
          <w:spacing w:val="1"/>
          <w:sz w:val="28"/>
          <w:szCs w:val="28"/>
        </w:rPr>
        <w:t xml:space="preserve"> </w:t>
      </w:r>
      <w:r>
        <w:rPr>
          <w:sz w:val="28"/>
          <w:szCs w:val="28"/>
        </w:rPr>
        <w:t>бумажном</w:t>
      </w:r>
      <w:r>
        <w:rPr>
          <w:spacing w:val="1"/>
          <w:sz w:val="28"/>
          <w:szCs w:val="28"/>
        </w:rPr>
        <w:t xml:space="preserve"> </w:t>
      </w:r>
      <w:r>
        <w:rPr>
          <w:sz w:val="28"/>
          <w:szCs w:val="28"/>
        </w:rPr>
        <w:t>носителе,</w:t>
      </w:r>
      <w:r>
        <w:rPr>
          <w:spacing w:val="1"/>
          <w:sz w:val="28"/>
          <w:szCs w:val="28"/>
        </w:rPr>
        <w:t xml:space="preserve"> </w:t>
      </w:r>
      <w:r>
        <w:rPr>
          <w:sz w:val="28"/>
          <w:szCs w:val="28"/>
        </w:rPr>
        <w:t>подтверждающих</w:t>
      </w:r>
      <w:r>
        <w:rPr>
          <w:spacing w:val="1"/>
          <w:sz w:val="28"/>
          <w:szCs w:val="28"/>
        </w:rPr>
        <w:t xml:space="preserve"> </w:t>
      </w:r>
      <w:r>
        <w:rPr>
          <w:sz w:val="28"/>
          <w:szCs w:val="28"/>
        </w:rPr>
        <w:t>содержание</w:t>
      </w:r>
      <w:r>
        <w:rPr>
          <w:spacing w:val="1"/>
          <w:sz w:val="28"/>
          <w:szCs w:val="28"/>
        </w:rPr>
        <w:t xml:space="preserve"> </w:t>
      </w:r>
      <w:r>
        <w:rPr>
          <w:sz w:val="28"/>
          <w:szCs w:val="28"/>
        </w:rPr>
        <w:t>электронных</w:t>
      </w:r>
      <w:r>
        <w:rPr>
          <w:spacing w:val="1"/>
          <w:sz w:val="28"/>
          <w:szCs w:val="28"/>
        </w:rPr>
        <w:t xml:space="preserve"> </w:t>
      </w:r>
      <w:r>
        <w:rPr>
          <w:sz w:val="28"/>
          <w:szCs w:val="28"/>
        </w:rPr>
        <w:t>документов,</w:t>
      </w:r>
      <w:r>
        <w:rPr>
          <w:spacing w:val="1"/>
          <w:sz w:val="28"/>
          <w:szCs w:val="28"/>
        </w:rPr>
        <w:t xml:space="preserve"> </w:t>
      </w:r>
      <w:r>
        <w:rPr>
          <w:sz w:val="28"/>
          <w:szCs w:val="28"/>
        </w:rPr>
        <w:t>направленных</w:t>
      </w:r>
      <w:r>
        <w:rPr>
          <w:spacing w:val="1"/>
          <w:sz w:val="28"/>
          <w:szCs w:val="28"/>
        </w:rPr>
        <w:t xml:space="preserve"> </w:t>
      </w:r>
      <w:r>
        <w:rPr>
          <w:sz w:val="28"/>
          <w:szCs w:val="28"/>
        </w:rPr>
        <w:t>в</w:t>
      </w:r>
      <w:r>
        <w:rPr>
          <w:spacing w:val="1"/>
          <w:sz w:val="28"/>
          <w:szCs w:val="28"/>
        </w:rPr>
        <w:t xml:space="preserve"> </w:t>
      </w:r>
      <w:r>
        <w:rPr>
          <w:sz w:val="28"/>
          <w:szCs w:val="28"/>
        </w:rPr>
        <w:t>МФЦ</w:t>
      </w:r>
      <w:r>
        <w:rPr>
          <w:spacing w:val="1"/>
          <w:sz w:val="28"/>
          <w:szCs w:val="28"/>
        </w:rPr>
        <w:t xml:space="preserve"> </w:t>
      </w:r>
      <w:r>
        <w:rPr>
          <w:sz w:val="28"/>
          <w:szCs w:val="28"/>
        </w:rPr>
        <w:t>по</w:t>
      </w:r>
      <w:r>
        <w:rPr>
          <w:spacing w:val="1"/>
          <w:sz w:val="28"/>
          <w:szCs w:val="28"/>
        </w:rPr>
        <w:t xml:space="preserve"> </w:t>
      </w:r>
      <w:r>
        <w:rPr>
          <w:sz w:val="28"/>
          <w:szCs w:val="28"/>
        </w:rPr>
        <w:t>результатам</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муниципальных</w:t>
      </w:r>
      <w:r>
        <w:rPr>
          <w:spacing w:val="1"/>
          <w:sz w:val="28"/>
          <w:szCs w:val="28"/>
        </w:rPr>
        <w:t xml:space="preserve"> </w:t>
      </w:r>
      <w:r>
        <w:rPr>
          <w:sz w:val="28"/>
          <w:szCs w:val="28"/>
        </w:rPr>
        <w:t>услуг</w:t>
      </w:r>
      <w:r>
        <w:rPr>
          <w:spacing w:val="1"/>
          <w:sz w:val="28"/>
          <w:szCs w:val="28"/>
        </w:rPr>
        <w:t xml:space="preserve"> </w:t>
      </w:r>
      <w:r>
        <w:rPr>
          <w:sz w:val="28"/>
          <w:szCs w:val="28"/>
        </w:rPr>
        <w:t>органами,</w:t>
      </w:r>
      <w:r>
        <w:rPr>
          <w:spacing w:val="1"/>
          <w:sz w:val="28"/>
          <w:szCs w:val="28"/>
        </w:rPr>
        <w:t xml:space="preserve"> </w:t>
      </w:r>
      <w:r>
        <w:rPr>
          <w:sz w:val="28"/>
          <w:szCs w:val="28"/>
        </w:rPr>
        <w:t>предоставляющими</w:t>
      </w:r>
      <w:r>
        <w:rPr>
          <w:spacing w:val="1"/>
          <w:sz w:val="28"/>
          <w:szCs w:val="28"/>
        </w:rPr>
        <w:t xml:space="preserve"> </w:t>
      </w:r>
      <w:r>
        <w:rPr>
          <w:sz w:val="28"/>
          <w:szCs w:val="28"/>
        </w:rPr>
        <w:t>муниципальные</w:t>
      </w:r>
      <w:r>
        <w:rPr>
          <w:spacing w:val="1"/>
          <w:sz w:val="28"/>
          <w:szCs w:val="28"/>
        </w:rPr>
        <w:t xml:space="preserve"> </w:t>
      </w:r>
      <w:r>
        <w:rPr>
          <w:sz w:val="28"/>
          <w:szCs w:val="28"/>
        </w:rPr>
        <w:t>услуги,</w:t>
      </w:r>
      <w:r>
        <w:rPr>
          <w:spacing w:val="1"/>
          <w:sz w:val="28"/>
          <w:szCs w:val="28"/>
        </w:rPr>
        <w:t xml:space="preserve"> </w:t>
      </w:r>
      <w:r>
        <w:rPr>
          <w:sz w:val="28"/>
          <w:szCs w:val="28"/>
        </w:rPr>
        <w:t>а</w:t>
      </w:r>
      <w:r>
        <w:rPr>
          <w:spacing w:val="1"/>
          <w:sz w:val="28"/>
          <w:szCs w:val="28"/>
        </w:rPr>
        <w:t xml:space="preserve"> </w:t>
      </w:r>
      <w:r>
        <w:rPr>
          <w:sz w:val="28"/>
          <w:szCs w:val="28"/>
        </w:rPr>
        <w:t>также</w:t>
      </w:r>
      <w:r>
        <w:rPr>
          <w:spacing w:val="1"/>
          <w:sz w:val="28"/>
          <w:szCs w:val="28"/>
        </w:rPr>
        <w:t xml:space="preserve"> </w:t>
      </w:r>
      <w:r>
        <w:rPr>
          <w:sz w:val="28"/>
          <w:szCs w:val="28"/>
        </w:rPr>
        <w:t>выдача</w:t>
      </w:r>
      <w:r>
        <w:rPr>
          <w:spacing w:val="1"/>
          <w:sz w:val="28"/>
          <w:szCs w:val="28"/>
        </w:rPr>
        <w:t xml:space="preserve"> </w:t>
      </w:r>
      <w:r>
        <w:rPr>
          <w:sz w:val="28"/>
          <w:szCs w:val="28"/>
        </w:rPr>
        <w:t>документов,</w:t>
      </w:r>
      <w:r>
        <w:rPr>
          <w:spacing w:val="1"/>
          <w:sz w:val="28"/>
          <w:szCs w:val="28"/>
        </w:rPr>
        <w:t xml:space="preserve"> </w:t>
      </w:r>
      <w:r>
        <w:rPr>
          <w:sz w:val="28"/>
          <w:szCs w:val="28"/>
        </w:rPr>
        <w:t>включая</w:t>
      </w:r>
      <w:r>
        <w:rPr>
          <w:spacing w:val="-57"/>
          <w:sz w:val="28"/>
          <w:szCs w:val="28"/>
        </w:rPr>
        <w:t xml:space="preserve"> </w:t>
      </w:r>
      <w:r>
        <w:rPr>
          <w:sz w:val="28"/>
          <w:szCs w:val="28"/>
        </w:rPr>
        <w:t>составление на бумажном носителе и заверение выписок из информационных систем органов,</w:t>
      </w:r>
      <w:r>
        <w:rPr>
          <w:spacing w:val="1"/>
          <w:sz w:val="28"/>
          <w:szCs w:val="28"/>
        </w:rPr>
        <w:t xml:space="preserve"> </w:t>
      </w:r>
      <w:r>
        <w:rPr>
          <w:sz w:val="28"/>
          <w:szCs w:val="28"/>
        </w:rPr>
        <w:t>предоставляющих</w:t>
      </w:r>
      <w:r>
        <w:rPr>
          <w:spacing w:val="-1"/>
          <w:sz w:val="28"/>
          <w:szCs w:val="28"/>
        </w:rPr>
        <w:t xml:space="preserve"> </w:t>
      </w:r>
      <w:r>
        <w:rPr>
          <w:sz w:val="28"/>
          <w:szCs w:val="28"/>
        </w:rPr>
        <w:t>муниципальные услуги.</w:t>
      </w:r>
    </w:p>
    <w:p>
      <w:pPr>
        <w:pStyle w:val="Style14"/>
        <w:ind w:left="135" w:right="311" w:firstLine="540"/>
        <w:jc w:val="both"/>
        <w:rPr>
          <w:sz w:val="28"/>
          <w:szCs w:val="28"/>
        </w:rPr>
      </w:pPr>
      <w:r>
        <w:rPr>
          <w:sz w:val="28"/>
          <w:szCs w:val="28"/>
        </w:rPr>
        <w:t>При обращении заявителя за предоставлением муниципальной услуги через МФЦ выдача</w:t>
      </w:r>
      <w:r>
        <w:rPr>
          <w:spacing w:val="1"/>
          <w:sz w:val="28"/>
          <w:szCs w:val="28"/>
        </w:rPr>
        <w:t xml:space="preserve"> </w:t>
      </w:r>
      <w:r>
        <w:rPr>
          <w:sz w:val="28"/>
          <w:szCs w:val="28"/>
        </w:rPr>
        <w:t>результата предоставления муниципальной услуги осуществляется при личном обращении в</w:t>
      </w:r>
      <w:r>
        <w:rPr>
          <w:spacing w:val="1"/>
          <w:sz w:val="28"/>
          <w:szCs w:val="28"/>
        </w:rPr>
        <w:t xml:space="preserve"> </w:t>
      </w:r>
      <w:r>
        <w:rPr>
          <w:sz w:val="28"/>
          <w:szCs w:val="28"/>
        </w:rPr>
        <w:t>МФЦ.</w:t>
      </w:r>
    </w:p>
    <w:p>
      <w:pPr>
        <w:pStyle w:val="ListParagraph"/>
        <w:numPr>
          <w:ilvl w:val="2"/>
          <w:numId w:val="2"/>
        </w:numPr>
        <w:tabs>
          <w:tab w:val="clear" w:pos="720"/>
          <w:tab w:val="left" w:pos="1297" w:leader="none"/>
        </w:tabs>
        <w:spacing w:lineRule="auto" w:line="240" w:before="0" w:after="0"/>
        <w:ind w:left="135" w:right="311" w:firstLine="540"/>
        <w:jc w:val="both"/>
        <w:rPr>
          <w:sz w:val="28"/>
          <w:szCs w:val="28"/>
        </w:rPr>
      </w:pPr>
      <w:r>
        <w:rPr>
          <w:sz w:val="28"/>
          <w:szCs w:val="28"/>
        </w:rPr>
        <w:t>Ответственность за выдачу результата предоставления муниципальной услуги несет</w:t>
      </w:r>
      <w:r>
        <w:rPr>
          <w:spacing w:val="1"/>
          <w:sz w:val="28"/>
          <w:szCs w:val="28"/>
        </w:rPr>
        <w:t xml:space="preserve"> </w:t>
      </w:r>
      <w:r>
        <w:rPr>
          <w:sz w:val="28"/>
          <w:szCs w:val="28"/>
        </w:rPr>
        <w:t>сотрудник</w:t>
      </w:r>
      <w:r>
        <w:rPr>
          <w:spacing w:val="-1"/>
          <w:sz w:val="28"/>
          <w:szCs w:val="28"/>
        </w:rPr>
        <w:t xml:space="preserve"> </w:t>
      </w:r>
      <w:r>
        <w:rPr>
          <w:sz w:val="28"/>
          <w:szCs w:val="28"/>
        </w:rPr>
        <w:t>МФЦ,</w:t>
      </w:r>
      <w:r>
        <w:rPr>
          <w:spacing w:val="-1"/>
          <w:sz w:val="28"/>
          <w:szCs w:val="28"/>
        </w:rPr>
        <w:t xml:space="preserve"> </w:t>
      </w:r>
      <w:r>
        <w:rPr>
          <w:sz w:val="28"/>
          <w:szCs w:val="28"/>
        </w:rPr>
        <w:t>уполномоченный руководителем МФЦ.</w:t>
      </w:r>
    </w:p>
    <w:p>
      <w:pPr>
        <w:pStyle w:val="ListParagraph"/>
        <w:widowControl w:val="false"/>
        <w:numPr>
          <w:ilvl w:val="0"/>
          <w:numId w:val="0"/>
        </w:numPr>
        <w:tabs>
          <w:tab w:val="clear" w:pos="720"/>
          <w:tab w:val="left" w:pos="1296" w:leader="none"/>
        </w:tabs>
        <w:suppressAutoHyphens w:val="true"/>
        <w:bidi w:val="0"/>
        <w:spacing w:lineRule="auto" w:line="240" w:before="0" w:after="0"/>
        <w:ind w:left="248" w:right="283" w:hanging="0"/>
        <w:jc w:val="both"/>
        <w:rPr>
          <w:sz w:val="28"/>
          <w:szCs w:val="28"/>
        </w:rPr>
      </w:pPr>
      <w:r>
        <w:rPr>
          <w:sz w:val="28"/>
          <w:szCs w:val="28"/>
        </w:rPr>
        <w:t xml:space="preserve">    </w:t>
      </w:r>
      <w:r>
        <w:rPr>
          <w:sz w:val="28"/>
          <w:szCs w:val="28"/>
        </w:rPr>
        <w:t>6.6.2. Для</w:t>
      </w:r>
      <w:r>
        <w:rPr>
          <w:spacing w:val="17"/>
          <w:sz w:val="28"/>
          <w:szCs w:val="28"/>
        </w:rPr>
        <w:t xml:space="preserve"> </w:t>
      </w:r>
      <w:r>
        <w:rPr>
          <w:sz w:val="28"/>
          <w:szCs w:val="28"/>
        </w:rPr>
        <w:t>получения</w:t>
      </w:r>
      <w:r>
        <w:rPr>
          <w:spacing w:val="17"/>
          <w:sz w:val="28"/>
          <w:szCs w:val="28"/>
        </w:rPr>
        <w:t xml:space="preserve"> </w:t>
      </w:r>
      <w:r>
        <w:rPr>
          <w:sz w:val="28"/>
          <w:szCs w:val="28"/>
        </w:rPr>
        <w:t>результата</w:t>
      </w:r>
      <w:r>
        <w:rPr>
          <w:spacing w:val="17"/>
          <w:sz w:val="28"/>
          <w:szCs w:val="28"/>
        </w:rPr>
        <w:t xml:space="preserve"> </w:t>
      </w:r>
      <w:r>
        <w:rPr>
          <w:sz w:val="28"/>
          <w:szCs w:val="28"/>
        </w:rPr>
        <w:t>предоставления</w:t>
      </w:r>
      <w:r>
        <w:rPr>
          <w:spacing w:val="17"/>
          <w:sz w:val="28"/>
          <w:szCs w:val="28"/>
        </w:rPr>
        <w:t xml:space="preserve"> </w:t>
      </w:r>
      <w:r>
        <w:rPr>
          <w:sz w:val="28"/>
          <w:szCs w:val="28"/>
        </w:rPr>
        <w:t>муниципальной</w:t>
      </w:r>
      <w:r>
        <w:rPr>
          <w:spacing w:val="17"/>
          <w:sz w:val="28"/>
          <w:szCs w:val="28"/>
        </w:rPr>
        <w:t xml:space="preserve"> </w:t>
      </w:r>
      <w:r>
        <w:rPr>
          <w:sz w:val="28"/>
          <w:szCs w:val="28"/>
        </w:rPr>
        <w:t>услуги</w:t>
      </w:r>
      <w:r>
        <w:rPr>
          <w:spacing w:val="17"/>
          <w:sz w:val="28"/>
          <w:szCs w:val="28"/>
        </w:rPr>
        <w:t xml:space="preserve"> </w:t>
      </w:r>
      <w:r>
        <w:rPr>
          <w:sz w:val="28"/>
          <w:szCs w:val="28"/>
        </w:rPr>
        <w:t>в</w:t>
      </w:r>
      <w:r>
        <w:rPr>
          <w:spacing w:val="17"/>
          <w:sz w:val="28"/>
          <w:szCs w:val="28"/>
        </w:rPr>
        <w:t xml:space="preserve"> </w:t>
      </w:r>
      <w:r>
        <w:rPr>
          <w:sz w:val="28"/>
          <w:szCs w:val="28"/>
        </w:rPr>
        <w:t>МФЦ</w:t>
      </w:r>
      <w:r>
        <w:rPr>
          <w:spacing w:val="17"/>
          <w:sz w:val="28"/>
          <w:szCs w:val="28"/>
        </w:rPr>
        <w:t xml:space="preserve"> </w:t>
      </w:r>
      <w:r>
        <w:rPr>
          <w:sz w:val="28"/>
          <w:szCs w:val="28"/>
        </w:rPr>
        <w:t>заявитель предъявляет</w:t>
      </w:r>
      <w:r>
        <w:rPr>
          <w:spacing w:val="-3"/>
          <w:sz w:val="28"/>
          <w:szCs w:val="28"/>
        </w:rPr>
        <w:t xml:space="preserve"> </w:t>
      </w:r>
      <w:r>
        <w:rPr>
          <w:sz w:val="28"/>
          <w:szCs w:val="28"/>
        </w:rPr>
        <w:t>документ,</w:t>
      </w:r>
      <w:r>
        <w:rPr>
          <w:spacing w:val="-2"/>
          <w:sz w:val="28"/>
          <w:szCs w:val="28"/>
        </w:rPr>
        <w:t xml:space="preserve"> </w:t>
      </w:r>
      <w:r>
        <w:rPr>
          <w:sz w:val="28"/>
          <w:szCs w:val="28"/>
        </w:rPr>
        <w:t>удостоверяющий</w:t>
      </w:r>
      <w:r>
        <w:rPr>
          <w:spacing w:val="-2"/>
          <w:sz w:val="28"/>
          <w:szCs w:val="28"/>
        </w:rPr>
        <w:t xml:space="preserve"> </w:t>
      </w:r>
      <w:r>
        <w:rPr>
          <w:sz w:val="28"/>
          <w:szCs w:val="28"/>
        </w:rPr>
        <w:t>его</w:t>
      </w:r>
      <w:r>
        <w:rPr>
          <w:spacing w:val="-2"/>
          <w:sz w:val="28"/>
          <w:szCs w:val="28"/>
        </w:rPr>
        <w:t xml:space="preserve"> </w:t>
      </w:r>
      <w:r>
        <w:rPr>
          <w:sz w:val="28"/>
          <w:szCs w:val="28"/>
        </w:rPr>
        <w:t>личность</w:t>
      </w:r>
      <w:r>
        <w:rPr>
          <w:spacing w:val="-2"/>
          <w:sz w:val="28"/>
          <w:szCs w:val="28"/>
        </w:rPr>
        <w:t xml:space="preserve"> </w:t>
      </w:r>
      <w:r>
        <w:rPr>
          <w:sz w:val="28"/>
          <w:szCs w:val="28"/>
        </w:rPr>
        <w:t>и</w:t>
      </w:r>
      <w:r>
        <w:rPr>
          <w:spacing w:val="-2"/>
          <w:sz w:val="28"/>
          <w:szCs w:val="28"/>
        </w:rPr>
        <w:t xml:space="preserve"> </w:t>
      </w:r>
      <w:r>
        <w:rPr>
          <w:sz w:val="28"/>
          <w:szCs w:val="28"/>
        </w:rPr>
        <w:t>расписку.</w:t>
      </w:r>
    </w:p>
    <w:p>
      <w:pPr>
        <w:pStyle w:val="Style14"/>
        <w:ind w:left="135" w:right="310" w:firstLine="540"/>
        <w:jc w:val="both"/>
        <w:rPr>
          <w:sz w:val="28"/>
          <w:szCs w:val="28"/>
        </w:rPr>
      </w:pPr>
      <w:r>
        <w:rPr>
          <w:sz w:val="28"/>
          <w:szCs w:val="28"/>
        </w:rPr>
        <w:t>В случае обращения представителя заявителя представляются документы, удостоверяющие</w:t>
      </w:r>
      <w:r>
        <w:rPr>
          <w:spacing w:val="-57"/>
          <w:sz w:val="28"/>
          <w:szCs w:val="28"/>
        </w:rPr>
        <w:t xml:space="preserve"> </w:t>
      </w:r>
      <w:r>
        <w:rPr>
          <w:sz w:val="28"/>
          <w:szCs w:val="28"/>
        </w:rPr>
        <w:t>личность</w:t>
      </w:r>
      <w:r>
        <w:rPr>
          <w:spacing w:val="-1"/>
          <w:sz w:val="28"/>
          <w:szCs w:val="28"/>
        </w:rPr>
        <w:t xml:space="preserve"> </w:t>
      </w:r>
      <w:r>
        <w:rPr>
          <w:sz w:val="28"/>
          <w:szCs w:val="28"/>
        </w:rPr>
        <w:t>и</w:t>
      </w:r>
      <w:r>
        <w:rPr>
          <w:spacing w:val="-2"/>
          <w:sz w:val="28"/>
          <w:szCs w:val="28"/>
        </w:rPr>
        <w:t xml:space="preserve"> </w:t>
      </w:r>
      <w:r>
        <w:rPr>
          <w:sz w:val="28"/>
          <w:szCs w:val="28"/>
        </w:rPr>
        <w:t>подтверждающие</w:t>
      </w:r>
      <w:r>
        <w:rPr>
          <w:spacing w:val="-1"/>
          <w:sz w:val="28"/>
          <w:szCs w:val="28"/>
        </w:rPr>
        <w:t xml:space="preserve"> </w:t>
      </w:r>
      <w:r>
        <w:rPr>
          <w:sz w:val="28"/>
          <w:szCs w:val="28"/>
        </w:rPr>
        <w:t>полномочия</w:t>
      </w:r>
      <w:r>
        <w:rPr>
          <w:spacing w:val="-2"/>
          <w:sz w:val="28"/>
          <w:szCs w:val="28"/>
        </w:rPr>
        <w:t xml:space="preserve"> </w:t>
      </w:r>
      <w:r>
        <w:rPr>
          <w:sz w:val="28"/>
          <w:szCs w:val="28"/>
        </w:rPr>
        <w:t>представителя</w:t>
      </w:r>
      <w:r>
        <w:rPr>
          <w:spacing w:val="-1"/>
          <w:sz w:val="28"/>
          <w:szCs w:val="28"/>
        </w:rPr>
        <w:t xml:space="preserve"> </w:t>
      </w:r>
      <w:r>
        <w:rPr>
          <w:sz w:val="28"/>
          <w:szCs w:val="28"/>
        </w:rPr>
        <w:t>заявителя.</w:t>
      </w:r>
    </w:p>
    <w:p>
      <w:pPr>
        <w:pStyle w:val="Style14"/>
        <w:ind w:left="135" w:right="311" w:firstLine="540"/>
        <w:jc w:val="both"/>
        <w:rPr>
          <w:sz w:val="28"/>
          <w:szCs w:val="28"/>
        </w:rPr>
      </w:pPr>
      <w:r>
        <w:rPr>
          <w:sz w:val="28"/>
          <w:szCs w:val="28"/>
        </w:rPr>
        <w:t>Сотрудник МФЦ, ответственный за выдачу документов, выдает документы заявителю и</w:t>
      </w:r>
      <w:r>
        <w:rPr>
          <w:spacing w:val="1"/>
          <w:sz w:val="28"/>
          <w:szCs w:val="28"/>
        </w:rPr>
        <w:t xml:space="preserve"> </w:t>
      </w:r>
      <w:r>
        <w:rPr>
          <w:sz w:val="28"/>
          <w:szCs w:val="28"/>
        </w:rPr>
        <w:t>регистрирует факт их выдачи в АИС МФЦ. Заявитель подтверждает факт получения документов</w:t>
      </w:r>
      <w:r>
        <w:rPr>
          <w:spacing w:val="-57"/>
          <w:sz w:val="28"/>
          <w:szCs w:val="28"/>
        </w:rPr>
        <w:t xml:space="preserve"> </w:t>
      </w:r>
      <w:r>
        <w:rPr>
          <w:sz w:val="28"/>
          <w:szCs w:val="28"/>
        </w:rPr>
        <w:t>своей</w:t>
      </w:r>
      <w:r>
        <w:rPr>
          <w:spacing w:val="-1"/>
          <w:sz w:val="28"/>
          <w:szCs w:val="28"/>
        </w:rPr>
        <w:t xml:space="preserve"> </w:t>
      </w:r>
      <w:r>
        <w:rPr>
          <w:sz w:val="28"/>
          <w:szCs w:val="28"/>
        </w:rPr>
        <w:t>подписью</w:t>
      </w:r>
      <w:r>
        <w:rPr>
          <w:spacing w:val="-1"/>
          <w:sz w:val="28"/>
          <w:szCs w:val="28"/>
        </w:rPr>
        <w:t xml:space="preserve"> </w:t>
      </w:r>
      <w:r>
        <w:rPr>
          <w:sz w:val="28"/>
          <w:szCs w:val="28"/>
        </w:rPr>
        <w:t>в</w:t>
      </w:r>
      <w:r>
        <w:rPr>
          <w:spacing w:val="-1"/>
          <w:sz w:val="28"/>
          <w:szCs w:val="28"/>
        </w:rPr>
        <w:t xml:space="preserve"> </w:t>
      </w:r>
      <w:r>
        <w:rPr>
          <w:sz w:val="28"/>
          <w:szCs w:val="28"/>
        </w:rPr>
        <w:t>расписке, которая остается в</w:t>
      </w:r>
      <w:r>
        <w:rPr>
          <w:spacing w:val="-1"/>
          <w:sz w:val="28"/>
          <w:szCs w:val="28"/>
        </w:rPr>
        <w:t xml:space="preserve"> </w:t>
      </w:r>
      <w:r>
        <w:rPr>
          <w:sz w:val="28"/>
          <w:szCs w:val="28"/>
        </w:rPr>
        <w:t>МФЦ.</w:t>
      </w:r>
    </w:p>
    <w:p>
      <w:pPr>
        <w:pStyle w:val="Style14"/>
        <w:ind w:left="135" w:right="312" w:firstLine="540"/>
        <w:jc w:val="both"/>
        <w:rPr>
          <w:sz w:val="28"/>
          <w:szCs w:val="28"/>
        </w:rPr>
      </w:pPr>
      <w:r>
        <w:rPr>
          <w:sz w:val="28"/>
          <w:szCs w:val="28"/>
        </w:rPr>
        <w:t>Невостребованные документы хранятся в МФЦ в течение 30 дней, после чего передаются в</w:t>
      </w:r>
      <w:r>
        <w:rPr>
          <w:spacing w:val="-57"/>
          <w:sz w:val="28"/>
          <w:szCs w:val="28"/>
        </w:rPr>
        <w:t xml:space="preserve"> </w:t>
      </w:r>
      <w:r>
        <w:rPr>
          <w:sz w:val="28"/>
          <w:szCs w:val="28"/>
        </w:rPr>
        <w:t>уполномоченный орган.</w:t>
      </w:r>
    </w:p>
    <w:p>
      <w:pPr>
        <w:pStyle w:val="ListParagraph"/>
        <w:numPr>
          <w:ilvl w:val="1"/>
          <w:numId w:val="2"/>
        </w:numPr>
        <w:tabs>
          <w:tab w:val="clear" w:pos="720"/>
          <w:tab w:val="left" w:pos="1109" w:leader="none"/>
        </w:tabs>
        <w:spacing w:lineRule="auto" w:line="240" w:before="0" w:after="0"/>
        <w:ind w:left="135" w:right="310" w:firstLine="540"/>
        <w:jc w:val="both"/>
        <w:rPr>
          <w:sz w:val="28"/>
          <w:szCs w:val="28"/>
        </w:rPr>
      </w:pPr>
      <w:r>
        <w:rPr>
          <w:sz w:val="28"/>
          <w:szCs w:val="28"/>
        </w:rPr>
        <w:t>Иные действия, необходимые для предоставления муниципальной услуги, в том числе</w:t>
      </w:r>
      <w:r>
        <w:rPr>
          <w:spacing w:val="1"/>
          <w:sz w:val="28"/>
          <w:szCs w:val="28"/>
        </w:rPr>
        <w:t xml:space="preserve"> </w:t>
      </w:r>
      <w:r>
        <w:rPr>
          <w:sz w:val="28"/>
          <w:szCs w:val="28"/>
        </w:rPr>
        <w:t>связанные с проверкой действительности усиленной квалифицированной электронной подписи</w:t>
      </w:r>
      <w:r>
        <w:rPr>
          <w:spacing w:val="1"/>
          <w:sz w:val="28"/>
          <w:szCs w:val="28"/>
        </w:rPr>
        <w:t xml:space="preserve"> </w:t>
      </w:r>
      <w:r>
        <w:rPr>
          <w:sz w:val="28"/>
          <w:szCs w:val="28"/>
        </w:rPr>
        <w:t>заявителя, использованной при обращении за получением муниципальной услуги, а также с</w:t>
      </w:r>
      <w:r>
        <w:rPr>
          <w:spacing w:val="1"/>
          <w:sz w:val="28"/>
          <w:szCs w:val="28"/>
        </w:rPr>
        <w:t xml:space="preserve"> </w:t>
      </w:r>
      <w:r>
        <w:rPr>
          <w:sz w:val="28"/>
          <w:szCs w:val="28"/>
        </w:rPr>
        <w:t>установлением</w:t>
      </w:r>
      <w:r>
        <w:rPr>
          <w:spacing w:val="1"/>
          <w:sz w:val="28"/>
          <w:szCs w:val="28"/>
        </w:rPr>
        <w:t xml:space="preserve"> </w:t>
      </w:r>
      <w:r>
        <w:rPr>
          <w:sz w:val="28"/>
          <w:szCs w:val="28"/>
        </w:rPr>
        <w:t>перечня</w:t>
      </w:r>
      <w:r>
        <w:rPr>
          <w:spacing w:val="1"/>
          <w:sz w:val="28"/>
          <w:szCs w:val="28"/>
        </w:rPr>
        <w:t xml:space="preserve"> </w:t>
      </w:r>
      <w:r>
        <w:rPr>
          <w:sz w:val="28"/>
          <w:szCs w:val="28"/>
        </w:rPr>
        <w:t>средств</w:t>
      </w:r>
      <w:r>
        <w:rPr>
          <w:spacing w:val="1"/>
          <w:sz w:val="28"/>
          <w:szCs w:val="28"/>
        </w:rPr>
        <w:t xml:space="preserve"> </w:t>
      </w:r>
      <w:r>
        <w:rPr>
          <w:sz w:val="28"/>
          <w:szCs w:val="28"/>
        </w:rPr>
        <w:t>удостоверяющих</w:t>
      </w:r>
      <w:r>
        <w:rPr>
          <w:spacing w:val="1"/>
          <w:sz w:val="28"/>
          <w:szCs w:val="28"/>
        </w:rPr>
        <w:t xml:space="preserve"> </w:t>
      </w:r>
      <w:r>
        <w:rPr>
          <w:sz w:val="28"/>
          <w:szCs w:val="28"/>
        </w:rPr>
        <w:t>центров,</w:t>
      </w:r>
      <w:r>
        <w:rPr>
          <w:spacing w:val="1"/>
          <w:sz w:val="28"/>
          <w:szCs w:val="28"/>
        </w:rPr>
        <w:t xml:space="preserve"> </w:t>
      </w:r>
      <w:r>
        <w:rPr>
          <w:sz w:val="28"/>
          <w:szCs w:val="28"/>
        </w:rPr>
        <w:t>которые</w:t>
      </w:r>
      <w:r>
        <w:rPr>
          <w:spacing w:val="1"/>
          <w:sz w:val="28"/>
          <w:szCs w:val="28"/>
        </w:rPr>
        <w:t xml:space="preserve"> </w:t>
      </w:r>
      <w:r>
        <w:rPr>
          <w:sz w:val="28"/>
          <w:szCs w:val="28"/>
        </w:rPr>
        <w:t>допускаются</w:t>
      </w:r>
      <w:r>
        <w:rPr>
          <w:spacing w:val="1"/>
          <w:sz w:val="28"/>
          <w:szCs w:val="28"/>
        </w:rPr>
        <w:t xml:space="preserve"> </w:t>
      </w:r>
      <w:r>
        <w:rPr>
          <w:sz w:val="28"/>
          <w:szCs w:val="28"/>
        </w:rPr>
        <w:t>для</w:t>
      </w:r>
      <w:r>
        <w:rPr>
          <w:spacing w:val="-57"/>
          <w:sz w:val="28"/>
          <w:szCs w:val="28"/>
        </w:rPr>
        <w:t xml:space="preserve"> </w:t>
      </w:r>
      <w:r>
        <w:rPr>
          <w:sz w:val="28"/>
          <w:szCs w:val="28"/>
        </w:rPr>
        <w:t>использования</w:t>
      </w:r>
      <w:r>
        <w:rPr>
          <w:spacing w:val="1"/>
          <w:sz w:val="28"/>
          <w:szCs w:val="28"/>
        </w:rPr>
        <w:t xml:space="preserve"> </w:t>
      </w:r>
      <w:r>
        <w:rPr>
          <w:sz w:val="28"/>
          <w:szCs w:val="28"/>
        </w:rPr>
        <w:t>в</w:t>
      </w:r>
      <w:r>
        <w:rPr>
          <w:spacing w:val="1"/>
          <w:sz w:val="28"/>
          <w:szCs w:val="28"/>
        </w:rPr>
        <w:t xml:space="preserve"> </w:t>
      </w:r>
      <w:r>
        <w:rPr>
          <w:sz w:val="28"/>
          <w:szCs w:val="28"/>
        </w:rPr>
        <w:t>целях</w:t>
      </w:r>
      <w:r>
        <w:rPr>
          <w:spacing w:val="1"/>
          <w:sz w:val="28"/>
          <w:szCs w:val="28"/>
        </w:rPr>
        <w:t xml:space="preserve"> </w:t>
      </w:r>
      <w:r>
        <w:rPr>
          <w:sz w:val="28"/>
          <w:szCs w:val="28"/>
        </w:rPr>
        <w:t>обеспечения</w:t>
      </w:r>
      <w:r>
        <w:rPr>
          <w:spacing w:val="1"/>
          <w:sz w:val="28"/>
          <w:szCs w:val="28"/>
        </w:rPr>
        <w:t xml:space="preserve"> </w:t>
      </w:r>
      <w:r>
        <w:rPr>
          <w:sz w:val="28"/>
          <w:szCs w:val="28"/>
        </w:rPr>
        <w:t>указанной</w:t>
      </w:r>
      <w:r>
        <w:rPr>
          <w:spacing w:val="1"/>
          <w:sz w:val="28"/>
          <w:szCs w:val="28"/>
        </w:rPr>
        <w:t xml:space="preserve"> </w:t>
      </w:r>
      <w:r>
        <w:rPr>
          <w:sz w:val="28"/>
          <w:szCs w:val="28"/>
        </w:rPr>
        <w:t>проверки</w:t>
      </w:r>
      <w:r>
        <w:rPr>
          <w:spacing w:val="1"/>
          <w:sz w:val="28"/>
          <w:szCs w:val="28"/>
        </w:rPr>
        <w:t xml:space="preserve"> </w:t>
      </w:r>
      <w:r>
        <w:rPr>
          <w:sz w:val="28"/>
          <w:szCs w:val="28"/>
        </w:rPr>
        <w:t>и</w:t>
      </w:r>
      <w:r>
        <w:rPr>
          <w:spacing w:val="1"/>
          <w:sz w:val="28"/>
          <w:szCs w:val="28"/>
        </w:rPr>
        <w:t xml:space="preserve"> </w:t>
      </w:r>
      <w:r>
        <w:rPr>
          <w:sz w:val="28"/>
          <w:szCs w:val="28"/>
        </w:rPr>
        <w:t>определяются</w:t>
      </w:r>
      <w:r>
        <w:rPr>
          <w:spacing w:val="1"/>
          <w:sz w:val="28"/>
          <w:szCs w:val="28"/>
        </w:rPr>
        <w:t xml:space="preserve"> </w:t>
      </w:r>
      <w:r>
        <w:rPr>
          <w:sz w:val="28"/>
          <w:szCs w:val="28"/>
        </w:rPr>
        <w:t>на</w:t>
      </w:r>
      <w:r>
        <w:rPr>
          <w:spacing w:val="1"/>
          <w:sz w:val="28"/>
          <w:szCs w:val="28"/>
        </w:rPr>
        <w:t xml:space="preserve"> </w:t>
      </w:r>
      <w:r>
        <w:rPr>
          <w:sz w:val="28"/>
          <w:szCs w:val="28"/>
        </w:rPr>
        <w:t>основании</w:t>
      </w:r>
      <w:r>
        <w:rPr>
          <w:spacing w:val="-57"/>
          <w:sz w:val="28"/>
          <w:szCs w:val="28"/>
        </w:rPr>
        <w:t xml:space="preserve"> </w:t>
      </w:r>
      <w:r>
        <w:rPr>
          <w:sz w:val="28"/>
          <w:szCs w:val="28"/>
        </w:rPr>
        <w:t>утверждаемой уполномоченным органом по согласованию с Федеральной службой безопасности</w:t>
      </w:r>
      <w:r>
        <w:rPr>
          <w:spacing w:val="-57"/>
          <w:sz w:val="28"/>
          <w:szCs w:val="28"/>
        </w:rPr>
        <w:t xml:space="preserve"> </w:t>
      </w:r>
      <w:r>
        <w:rPr>
          <w:sz w:val="28"/>
          <w:szCs w:val="28"/>
        </w:rPr>
        <w:t>Российской Федерации модели угроз безопасности информации в информационной системе,</w:t>
      </w:r>
      <w:r>
        <w:rPr>
          <w:spacing w:val="1"/>
          <w:sz w:val="28"/>
          <w:szCs w:val="28"/>
        </w:rPr>
        <w:t xml:space="preserve"> </w:t>
      </w:r>
      <w:r>
        <w:rPr>
          <w:sz w:val="28"/>
          <w:szCs w:val="28"/>
        </w:rPr>
        <w:t>используемой</w:t>
      </w:r>
      <w:r>
        <w:rPr>
          <w:spacing w:val="1"/>
          <w:sz w:val="28"/>
          <w:szCs w:val="28"/>
        </w:rPr>
        <w:t xml:space="preserve"> </w:t>
      </w:r>
      <w:r>
        <w:rPr>
          <w:sz w:val="28"/>
          <w:szCs w:val="28"/>
        </w:rPr>
        <w:t>в</w:t>
      </w:r>
      <w:r>
        <w:rPr>
          <w:spacing w:val="1"/>
          <w:sz w:val="28"/>
          <w:szCs w:val="28"/>
        </w:rPr>
        <w:t xml:space="preserve"> </w:t>
      </w:r>
      <w:r>
        <w:rPr>
          <w:sz w:val="28"/>
          <w:szCs w:val="28"/>
        </w:rPr>
        <w:t>целях</w:t>
      </w:r>
      <w:r>
        <w:rPr>
          <w:spacing w:val="1"/>
          <w:sz w:val="28"/>
          <w:szCs w:val="28"/>
        </w:rPr>
        <w:t xml:space="preserve"> </w:t>
      </w:r>
      <w:r>
        <w:rPr>
          <w:sz w:val="28"/>
          <w:szCs w:val="28"/>
        </w:rPr>
        <w:t>приема</w:t>
      </w:r>
      <w:r>
        <w:rPr>
          <w:spacing w:val="1"/>
          <w:sz w:val="28"/>
          <w:szCs w:val="28"/>
        </w:rPr>
        <w:t xml:space="preserve"> </w:t>
      </w:r>
      <w:r>
        <w:rPr>
          <w:sz w:val="28"/>
          <w:szCs w:val="28"/>
        </w:rPr>
        <w:t>обращений</w:t>
      </w:r>
      <w:r>
        <w:rPr>
          <w:spacing w:val="1"/>
          <w:sz w:val="28"/>
          <w:szCs w:val="28"/>
        </w:rPr>
        <w:t xml:space="preserve"> </w:t>
      </w:r>
      <w:r>
        <w:rPr>
          <w:sz w:val="28"/>
          <w:szCs w:val="28"/>
        </w:rPr>
        <w:t>за</w:t>
      </w:r>
      <w:r>
        <w:rPr>
          <w:spacing w:val="1"/>
          <w:sz w:val="28"/>
          <w:szCs w:val="28"/>
        </w:rPr>
        <w:t xml:space="preserve"> </w:t>
      </w:r>
      <w:r>
        <w:rPr>
          <w:sz w:val="28"/>
          <w:szCs w:val="28"/>
        </w:rPr>
        <w:t>получением</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и</w:t>
      </w:r>
      <w:r>
        <w:rPr>
          <w:spacing w:val="1"/>
          <w:sz w:val="28"/>
          <w:szCs w:val="28"/>
        </w:rPr>
        <w:t xml:space="preserve"> </w:t>
      </w:r>
      <w:r>
        <w:rPr>
          <w:sz w:val="28"/>
          <w:szCs w:val="28"/>
        </w:rPr>
        <w:t>(или)</w:t>
      </w:r>
      <w:r>
        <w:rPr>
          <w:spacing w:val="1"/>
          <w:sz w:val="28"/>
          <w:szCs w:val="28"/>
        </w:rPr>
        <w:t xml:space="preserve"> </w:t>
      </w:r>
      <w:r>
        <w:rPr>
          <w:sz w:val="28"/>
          <w:szCs w:val="28"/>
        </w:rPr>
        <w:t>предоставления</w:t>
      </w:r>
      <w:r>
        <w:rPr>
          <w:spacing w:val="-1"/>
          <w:sz w:val="28"/>
          <w:szCs w:val="28"/>
        </w:rPr>
        <w:t xml:space="preserve"> </w:t>
      </w:r>
      <w:r>
        <w:rPr>
          <w:sz w:val="28"/>
          <w:szCs w:val="28"/>
        </w:rPr>
        <w:t>такой услуги, в</w:t>
      </w:r>
      <w:r>
        <w:rPr>
          <w:spacing w:val="-2"/>
          <w:sz w:val="28"/>
          <w:szCs w:val="28"/>
        </w:rPr>
        <w:t xml:space="preserve"> </w:t>
      </w:r>
      <w:r>
        <w:rPr>
          <w:sz w:val="28"/>
          <w:szCs w:val="28"/>
        </w:rPr>
        <w:t>МФЦ</w:t>
      </w:r>
      <w:r>
        <w:rPr>
          <w:spacing w:val="-1"/>
          <w:sz w:val="28"/>
          <w:szCs w:val="28"/>
        </w:rPr>
        <w:t xml:space="preserve"> </w:t>
      </w:r>
      <w:r>
        <w:rPr>
          <w:sz w:val="28"/>
          <w:szCs w:val="28"/>
        </w:rPr>
        <w:t>не</w:t>
      </w:r>
      <w:r>
        <w:rPr>
          <w:spacing w:val="-1"/>
          <w:sz w:val="28"/>
          <w:szCs w:val="28"/>
        </w:rPr>
        <w:t xml:space="preserve"> </w:t>
      </w:r>
      <w:r>
        <w:rPr>
          <w:sz w:val="28"/>
          <w:szCs w:val="28"/>
        </w:rPr>
        <w:t>предусмотрены.</w:t>
      </w:r>
    </w:p>
    <w:p>
      <w:pPr>
        <w:pStyle w:val="ListParagraph"/>
        <w:numPr>
          <w:ilvl w:val="1"/>
          <w:numId w:val="2"/>
        </w:numPr>
        <w:tabs>
          <w:tab w:val="clear" w:pos="720"/>
          <w:tab w:val="left" w:pos="1172" w:leader="none"/>
        </w:tabs>
        <w:spacing w:lineRule="auto" w:line="240" w:before="0" w:after="0"/>
        <w:ind w:left="135" w:right="310" w:firstLine="540"/>
        <w:jc w:val="both"/>
        <w:rPr/>
      </w:pPr>
      <w:r>
        <w:rPr>
          <w:sz w:val="28"/>
          <w:szCs w:val="28"/>
        </w:rPr>
        <w:t>Досудебное</w:t>
      </w:r>
      <w:r>
        <w:rPr>
          <w:spacing w:val="1"/>
          <w:sz w:val="28"/>
          <w:szCs w:val="28"/>
        </w:rPr>
        <w:t xml:space="preserve"> </w:t>
      </w:r>
      <w:r>
        <w:rPr>
          <w:sz w:val="28"/>
          <w:szCs w:val="28"/>
        </w:rPr>
        <w:t>(внесудебное)</w:t>
      </w:r>
      <w:r>
        <w:rPr>
          <w:spacing w:val="1"/>
          <w:sz w:val="28"/>
          <w:szCs w:val="28"/>
        </w:rPr>
        <w:t xml:space="preserve"> </w:t>
      </w:r>
      <w:r>
        <w:rPr>
          <w:sz w:val="28"/>
          <w:szCs w:val="28"/>
        </w:rPr>
        <w:t>обжалование</w:t>
      </w:r>
      <w:r>
        <w:rPr>
          <w:spacing w:val="1"/>
          <w:sz w:val="28"/>
          <w:szCs w:val="28"/>
        </w:rPr>
        <w:t xml:space="preserve"> </w:t>
      </w:r>
      <w:r>
        <w:rPr>
          <w:sz w:val="28"/>
          <w:szCs w:val="28"/>
        </w:rPr>
        <w:t>решений</w:t>
      </w:r>
      <w:r>
        <w:rPr>
          <w:spacing w:val="1"/>
          <w:sz w:val="28"/>
          <w:szCs w:val="28"/>
        </w:rPr>
        <w:t xml:space="preserve"> </w:t>
      </w:r>
      <w:r>
        <w:rPr>
          <w:sz w:val="28"/>
          <w:szCs w:val="28"/>
        </w:rPr>
        <w:t>и</w:t>
      </w:r>
      <w:r>
        <w:rPr>
          <w:spacing w:val="1"/>
          <w:sz w:val="28"/>
          <w:szCs w:val="28"/>
        </w:rPr>
        <w:t xml:space="preserve"> </w:t>
      </w:r>
      <w:r>
        <w:rPr>
          <w:sz w:val="28"/>
          <w:szCs w:val="28"/>
        </w:rPr>
        <w:t>действий</w:t>
      </w:r>
      <w:r>
        <w:rPr>
          <w:spacing w:val="1"/>
          <w:sz w:val="28"/>
          <w:szCs w:val="28"/>
        </w:rPr>
        <w:t xml:space="preserve"> </w:t>
      </w:r>
      <w:r>
        <w:rPr>
          <w:sz w:val="28"/>
          <w:szCs w:val="28"/>
        </w:rPr>
        <w:t>(бездействия)</w:t>
      </w:r>
      <w:r>
        <w:rPr>
          <w:spacing w:val="1"/>
          <w:sz w:val="28"/>
          <w:szCs w:val="28"/>
        </w:rPr>
        <w:t xml:space="preserve"> </w:t>
      </w:r>
      <w:r>
        <w:rPr>
          <w:sz w:val="28"/>
          <w:szCs w:val="28"/>
        </w:rPr>
        <w:t>МФЦ,</w:t>
      </w:r>
      <w:r>
        <w:rPr>
          <w:spacing w:val="1"/>
          <w:sz w:val="28"/>
          <w:szCs w:val="28"/>
        </w:rPr>
        <w:t xml:space="preserve"> </w:t>
      </w:r>
      <w:r>
        <w:rPr>
          <w:sz w:val="28"/>
          <w:szCs w:val="28"/>
        </w:rPr>
        <w:t>сотрудника</w:t>
      </w:r>
      <w:r>
        <w:rPr>
          <w:spacing w:val="1"/>
          <w:sz w:val="28"/>
          <w:szCs w:val="28"/>
        </w:rPr>
        <w:t xml:space="preserve"> </w:t>
      </w:r>
      <w:r>
        <w:rPr>
          <w:sz w:val="28"/>
          <w:szCs w:val="28"/>
        </w:rPr>
        <w:t>МФЦ</w:t>
      </w:r>
      <w:r>
        <w:rPr>
          <w:spacing w:val="1"/>
          <w:sz w:val="28"/>
          <w:szCs w:val="28"/>
        </w:rPr>
        <w:t xml:space="preserve"> </w:t>
      </w:r>
      <w:r>
        <w:rPr>
          <w:sz w:val="28"/>
          <w:szCs w:val="28"/>
        </w:rPr>
        <w:t>осуществляется</w:t>
      </w:r>
      <w:r>
        <w:rPr>
          <w:spacing w:val="1"/>
          <w:sz w:val="28"/>
          <w:szCs w:val="28"/>
        </w:rPr>
        <w:t xml:space="preserve"> </w:t>
      </w:r>
      <w:r>
        <w:rPr>
          <w:sz w:val="28"/>
          <w:szCs w:val="28"/>
        </w:rPr>
        <w:t>в</w:t>
      </w:r>
      <w:r>
        <w:rPr>
          <w:spacing w:val="1"/>
          <w:sz w:val="28"/>
          <w:szCs w:val="28"/>
        </w:rPr>
        <w:t xml:space="preserve"> </w:t>
      </w:r>
      <w:r>
        <w:rPr>
          <w:sz w:val="28"/>
          <w:szCs w:val="28"/>
        </w:rPr>
        <w:t>порядке,</w:t>
      </w:r>
      <w:r>
        <w:rPr>
          <w:spacing w:val="1"/>
          <w:sz w:val="28"/>
          <w:szCs w:val="28"/>
        </w:rPr>
        <w:t xml:space="preserve"> </w:t>
      </w:r>
      <w:r>
        <w:rPr>
          <w:sz w:val="28"/>
          <w:szCs w:val="28"/>
        </w:rPr>
        <w:t>предусмотренном</w:t>
      </w:r>
      <w:r>
        <w:rPr>
          <w:spacing w:val="1"/>
          <w:sz w:val="28"/>
          <w:szCs w:val="28"/>
        </w:rPr>
        <w:t xml:space="preserve"> </w:t>
      </w:r>
      <w:hyperlink w:anchor="_bookmark1">
        <w:r>
          <w:rPr>
            <w:sz w:val="28"/>
            <w:szCs w:val="28"/>
          </w:rPr>
          <w:t>пунктом</w:t>
        </w:r>
        <w:r>
          <w:rPr>
            <w:spacing w:val="1"/>
            <w:sz w:val="28"/>
            <w:szCs w:val="28"/>
          </w:rPr>
          <w:t xml:space="preserve"> </w:t>
        </w:r>
        <w:r>
          <w:rPr>
            <w:sz w:val="28"/>
            <w:szCs w:val="28"/>
          </w:rPr>
          <w:t>5.1</w:t>
        </w:r>
      </w:hyperlink>
      <w:r>
        <w:rPr>
          <w:spacing w:val="1"/>
          <w:sz w:val="28"/>
          <w:szCs w:val="28"/>
        </w:rPr>
        <w:t xml:space="preserve"> </w:t>
      </w:r>
      <w:r>
        <w:rPr>
          <w:sz w:val="28"/>
          <w:szCs w:val="28"/>
        </w:rPr>
        <w:t>настоящего</w:t>
      </w:r>
      <w:r>
        <w:rPr>
          <w:spacing w:val="1"/>
          <w:sz w:val="28"/>
          <w:szCs w:val="28"/>
        </w:rPr>
        <w:t xml:space="preserve"> </w:t>
      </w:r>
      <w:r>
        <w:rPr>
          <w:sz w:val="28"/>
          <w:szCs w:val="28"/>
        </w:rPr>
        <w:t>административного</w:t>
      </w:r>
      <w:r>
        <w:rPr>
          <w:spacing w:val="-2"/>
          <w:sz w:val="28"/>
          <w:szCs w:val="28"/>
        </w:rPr>
        <w:t xml:space="preserve"> </w:t>
      </w:r>
      <w:r>
        <w:rPr>
          <w:sz w:val="28"/>
          <w:szCs w:val="28"/>
        </w:rPr>
        <w:t>регламента.</w:t>
      </w:r>
    </w:p>
    <w:p>
      <w:pPr>
        <w:pStyle w:val="Style14"/>
        <w:rPr>
          <w:sz w:val="28"/>
          <w:szCs w:val="28"/>
        </w:rPr>
      </w:pPr>
      <w:r>
        <w:rPr>
          <w:sz w:val="28"/>
          <w:szCs w:val="28"/>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rPr>
          <w:sz w:val="26"/>
        </w:rPr>
      </w:pPr>
      <w:r>
        <w:rPr>
          <w:sz w:val="26"/>
        </w:rPr>
      </w:r>
    </w:p>
    <w:p>
      <w:pPr>
        <w:pStyle w:val="Style14"/>
        <w:widowControl w:val="false"/>
        <w:tabs>
          <w:tab w:val="clear" w:pos="720"/>
          <w:tab w:val="left" w:pos="5675" w:leader="none"/>
        </w:tabs>
        <w:suppressAutoHyphens w:val="true"/>
        <w:bidi w:val="0"/>
        <w:spacing w:lineRule="auto" w:line="240" w:before="0" w:after="0"/>
        <w:ind w:left="0" w:right="0" w:hanging="0"/>
        <w:jc w:val="right"/>
        <w:rPr/>
      </w:pPr>
      <w:r>
        <w:rPr/>
        <w:t xml:space="preserve">Приложение №1 к административному </w:t>
      </w:r>
    </w:p>
    <w:p>
      <w:pPr>
        <w:pStyle w:val="Style14"/>
        <w:widowControl w:val="false"/>
        <w:tabs>
          <w:tab w:val="clear" w:pos="720"/>
          <w:tab w:val="left" w:pos="6125" w:leader="none"/>
        </w:tabs>
        <w:suppressAutoHyphens w:val="true"/>
        <w:bidi w:val="0"/>
        <w:spacing w:lineRule="auto" w:line="240" w:before="0" w:after="0"/>
        <w:ind w:left="0" w:right="0" w:hanging="0"/>
        <w:jc w:val="right"/>
        <w:rPr/>
      </w:pPr>
      <w:r>
        <w:rPr/>
        <w:t>регламенту</w:t>
      </w:r>
    </w:p>
    <w:p>
      <w:pPr>
        <w:pStyle w:val="Style14"/>
        <w:widowControl w:val="false"/>
        <w:tabs>
          <w:tab w:val="clear" w:pos="720"/>
          <w:tab w:val="left" w:pos="6125" w:leader="none"/>
        </w:tabs>
        <w:suppressAutoHyphens w:val="true"/>
        <w:bidi w:val="0"/>
        <w:spacing w:lineRule="auto" w:line="240" w:before="0" w:after="0"/>
        <w:ind w:left="0" w:right="0" w:hanging="0"/>
        <w:jc w:val="right"/>
        <w:rPr/>
      </w:pPr>
      <w:r>
        <w:rPr>
          <w:spacing w:val="1"/>
        </w:rPr>
        <w:t xml:space="preserve"> </w:t>
      </w:r>
      <w:r>
        <w:rPr/>
        <w:t>предоставления</w:t>
      </w:r>
      <w:r>
        <w:rPr>
          <w:spacing w:val="-4"/>
        </w:rPr>
        <w:t xml:space="preserve"> </w:t>
      </w:r>
      <w:r>
        <w:rPr/>
        <w:t>муниципальной</w:t>
      </w:r>
      <w:r>
        <w:rPr>
          <w:spacing w:val="-4"/>
        </w:rPr>
        <w:t xml:space="preserve"> </w:t>
      </w:r>
      <w:r>
        <w:rPr/>
        <w:t>услуги</w:t>
      </w:r>
    </w:p>
    <w:p>
      <w:pPr>
        <w:pStyle w:val="Style14"/>
        <w:widowControl w:val="false"/>
        <w:suppressAutoHyphens w:val="true"/>
        <w:bidi w:val="0"/>
        <w:spacing w:lineRule="auto" w:line="240" w:before="0" w:after="0"/>
        <w:ind w:left="5669" w:right="340" w:hanging="0"/>
        <w:jc w:val="both"/>
        <w:rPr>
          <w:u w:val="none"/>
        </w:rPr>
      </w:pPr>
      <w:r>
        <w:rPr>
          <w:sz w:val="24"/>
          <w:u w:val="none"/>
        </w:rPr>
        <w:t>«</w:t>
      </w:r>
      <w:r>
        <w:rPr>
          <w:rFonts w:eastAsia="Arial Unicode MS" w:cs="Arial"/>
          <w:b w:val="false"/>
          <w:bCs/>
          <w:kern w:val="2"/>
          <w:sz w:val="24"/>
          <w:szCs w:val="24"/>
          <w:u w:val="none"/>
          <w:lang w:eastAsia="zxx"/>
        </w:rPr>
        <w:t>Выдача разрешений на установку и эксплуатацию рекламных конструкций на территории Мантуровского района Курской области, аннулирование таких разрешений</w:t>
      </w:r>
      <w:r>
        <w:rPr>
          <w:sz w:val="24"/>
          <w:u w:val="none"/>
        </w:rPr>
        <w:t>»</w:t>
      </w:r>
    </w:p>
    <w:p>
      <w:pPr>
        <w:pStyle w:val="Style14"/>
        <w:rPr>
          <w:sz w:val="20"/>
        </w:rPr>
      </w:pPr>
      <w:r>
        <w:rPr>
          <w:sz w:val="20"/>
        </w:rPr>
      </w:r>
    </w:p>
    <w:p>
      <w:pPr>
        <w:pStyle w:val="2"/>
        <w:spacing w:before="226" w:after="0"/>
        <w:ind w:left="174" w:right="349" w:hanging="0"/>
        <w:rPr>
          <w:sz w:val="24"/>
        </w:rPr>
      </w:pPr>
      <w:r>
        <w:rPr/>
        <w:t>Правовые</w:t>
      </w:r>
      <w:r>
        <w:rPr>
          <w:spacing w:val="-3"/>
        </w:rPr>
        <w:t xml:space="preserve"> </w:t>
      </w:r>
      <w:r>
        <w:rPr/>
        <w:t>основания</w:t>
      </w:r>
      <w:r>
        <w:rPr>
          <w:spacing w:val="-3"/>
        </w:rPr>
        <w:t xml:space="preserve"> </w:t>
      </w:r>
      <w:r>
        <w:rPr/>
        <w:t>предоставления</w:t>
      </w:r>
      <w:r>
        <w:rPr>
          <w:spacing w:val="-3"/>
        </w:rPr>
        <w:t xml:space="preserve"> </w:t>
      </w:r>
      <w:r>
        <w:rPr/>
        <w:t>муниципальной</w:t>
      </w:r>
      <w:r>
        <w:rPr>
          <w:spacing w:val="-3"/>
        </w:rPr>
        <w:t xml:space="preserve"> </w:t>
      </w:r>
      <w:r>
        <w:rPr/>
        <w:t xml:space="preserve">услуги </w:t>
      </w:r>
      <w:r>
        <w:rPr>
          <w:b/>
          <w:sz w:val="24"/>
        </w:rPr>
        <w:t>«Перевод жилого помещения в нежилое помещение и нежилого помещения</w:t>
      </w:r>
      <w:r>
        <w:rPr>
          <w:b/>
          <w:spacing w:val="-57"/>
          <w:sz w:val="24"/>
        </w:rPr>
        <w:t xml:space="preserve"> </w:t>
      </w:r>
      <w:r>
        <w:rPr>
          <w:b/>
          <w:sz w:val="24"/>
        </w:rPr>
        <w:t>в</w:t>
      </w:r>
      <w:r>
        <w:rPr>
          <w:b/>
          <w:spacing w:val="-1"/>
          <w:sz w:val="24"/>
        </w:rPr>
        <w:t xml:space="preserve"> </w:t>
      </w:r>
      <w:r>
        <w:rPr>
          <w:b/>
          <w:sz w:val="24"/>
        </w:rPr>
        <w:t>жилое</w:t>
      </w:r>
      <w:r>
        <w:rPr>
          <w:b/>
          <w:spacing w:val="-1"/>
          <w:sz w:val="24"/>
        </w:rPr>
        <w:t xml:space="preserve"> </w:t>
      </w:r>
      <w:r>
        <w:rPr>
          <w:b/>
          <w:sz w:val="24"/>
        </w:rPr>
        <w:t>помещение»</w:t>
      </w:r>
    </w:p>
    <w:p>
      <w:pPr>
        <w:pStyle w:val="2"/>
        <w:spacing w:lineRule="exact" w:line="276"/>
        <w:rPr>
          <w:sz w:val="24"/>
        </w:rPr>
      </w:pPr>
      <w:r>
        <w:rPr/>
        <w:t>(далее</w:t>
      </w:r>
      <w:r>
        <w:rPr>
          <w:spacing w:val="-2"/>
        </w:rPr>
        <w:t xml:space="preserve"> </w:t>
      </w:r>
      <w:r>
        <w:rPr/>
        <w:t>–</w:t>
      </w:r>
      <w:r>
        <w:rPr>
          <w:spacing w:val="-2"/>
        </w:rPr>
        <w:t xml:space="preserve"> </w:t>
      </w:r>
      <w:r>
        <w:rPr/>
        <w:t>муниципальная</w:t>
      </w:r>
      <w:r>
        <w:rPr>
          <w:spacing w:val="-1"/>
        </w:rPr>
        <w:t xml:space="preserve"> </w:t>
      </w:r>
      <w:r>
        <w:rPr/>
        <w:t>услуга)</w:t>
      </w:r>
    </w:p>
    <w:p>
      <w:pPr>
        <w:pStyle w:val="2"/>
        <w:spacing w:lineRule="exact" w:line="276"/>
        <w:rPr>
          <w:sz w:val="24"/>
        </w:rPr>
      </w:pPr>
      <w:r>
        <w:rPr>
          <w:sz w:val="24"/>
        </w:rPr>
      </w:r>
    </w:p>
    <w:p>
      <w:pPr>
        <w:pStyle w:val="Normal"/>
        <w:widowControl w:val="false"/>
        <w:suppressAutoHyphens w:val="true"/>
        <w:bidi w:val="0"/>
        <w:spacing w:lineRule="auto" w:line="240" w:before="0" w:after="0"/>
        <w:ind w:left="0" w:right="397" w:firstLine="567"/>
        <w:jc w:val="both"/>
        <w:rPr/>
      </w:pPr>
      <w:r>
        <w:rPr>
          <w:rFonts w:eastAsia="Calibri" w:cs="Times New Roman"/>
          <w:sz w:val="28"/>
          <w:szCs w:val="28"/>
          <w:lang w:eastAsia="en-US"/>
        </w:rPr>
        <w:t xml:space="preserve"> </w:t>
      </w:r>
      <w:r>
        <w:rPr>
          <w:rFonts w:eastAsia="Calibri" w:cs="Times New Roman"/>
          <w:sz w:val="28"/>
          <w:szCs w:val="28"/>
          <w:lang w:eastAsia="en-US"/>
        </w:rPr>
        <w:t xml:space="preserve">- Градостроительный    кодекс    Российской Федерации от 29.12.2004 г.         № 190-ФЗ («Российская газета» от 30.12.2004 г. № 290), (с изм., внесенными Федеральным законом от 27.07.2010 г. № 226-ФЗ); </w:t>
      </w:r>
    </w:p>
    <w:p>
      <w:pPr>
        <w:pStyle w:val="Normal"/>
        <w:widowControl w:val="false"/>
        <w:suppressAutoHyphens w:val="true"/>
        <w:bidi w:val="0"/>
        <w:spacing w:lineRule="auto" w:line="240" w:before="0" w:after="0"/>
        <w:ind w:left="0" w:right="454" w:firstLine="737"/>
        <w:jc w:val="both"/>
        <w:rPr/>
      </w:pPr>
      <w:r>
        <w:rPr>
          <w:rFonts w:eastAsia="Calibri" w:cs="Times New Roman"/>
          <w:sz w:val="28"/>
          <w:szCs w:val="28"/>
          <w:lang w:eastAsia="en-US"/>
        </w:rPr>
        <w:t>- Налоговый кодекс Российской Федерации (текст части первой Налогового кодекса опубликован в «Российской газете» от 6.08.1998 года № 148-149,  в  Собрании законодательства Российской Федерации от 3.08. 1998 года № 31 ст. 3824; текст части второй Налогового кодекса опубликован в «Российской газете» от 10.08.2000 года № 153-154, в «Парламентской газете» от 10.08. 2000 года № 151-152, в Собрании законодательства Российской Федерации от 7.08 2000 года № 32 ст. 3340);</w:t>
      </w:r>
    </w:p>
    <w:p>
      <w:pPr>
        <w:pStyle w:val="Normal"/>
        <w:widowControl w:val="false"/>
        <w:suppressAutoHyphens w:val="true"/>
        <w:bidi w:val="0"/>
        <w:spacing w:lineRule="auto" w:line="240" w:before="0" w:after="0"/>
        <w:ind w:left="0" w:right="454" w:firstLine="737"/>
        <w:jc w:val="both"/>
        <w:rPr/>
      </w:pPr>
      <w:r>
        <w:rPr>
          <w:rFonts w:eastAsia="Calibri" w:cs="Times New Roman"/>
          <w:sz w:val="28"/>
          <w:szCs w:val="28"/>
          <w:lang w:eastAsia="en-US"/>
        </w:rPr>
        <w:t>- Земельный кодекс Российской Федерации (текст Кодекса опубликован в «Российской газете» от 30.10. 2001 года № 211-212, в «Парламентской газете» от 30.10. 2001 года N 204-205, в Собрании законодательства Российской Федерации от 29.10. 2001 года N 44 ст. 4147);</w:t>
      </w:r>
    </w:p>
    <w:p>
      <w:pPr>
        <w:pStyle w:val="Normal"/>
        <w:widowControl w:val="false"/>
        <w:suppressAutoHyphens w:val="true"/>
        <w:bidi w:val="0"/>
        <w:spacing w:lineRule="auto" w:line="240" w:before="0" w:after="0"/>
        <w:ind w:left="0" w:right="454" w:firstLine="737"/>
        <w:jc w:val="both"/>
        <w:rPr/>
      </w:pPr>
      <w:r>
        <w:rPr>
          <w:rFonts w:eastAsia="Calibri" w:cs="Times New Roman"/>
          <w:sz w:val="28"/>
          <w:szCs w:val="28"/>
          <w:lang w:eastAsia="en-US"/>
        </w:rPr>
        <w:t>- Федеральный закон от 25.06.2002 № 73-ФЗ «Об объектах культурного наследия (памятниках истории и культуры) народов Российской Федерации» («Российская газета»  от 29.06. 2002 года № 116-117);</w:t>
      </w:r>
    </w:p>
    <w:p>
      <w:pPr>
        <w:pStyle w:val="Normal"/>
        <w:widowControl w:val="false"/>
        <w:suppressAutoHyphens w:val="true"/>
        <w:bidi w:val="0"/>
        <w:spacing w:lineRule="auto" w:line="240" w:before="0" w:after="0"/>
        <w:ind w:left="0" w:right="454" w:firstLine="737"/>
        <w:jc w:val="both"/>
        <w:rPr/>
      </w:pPr>
      <w:r>
        <w:rPr>
          <w:rFonts w:eastAsia="Calibri" w:cs="Times New Roman"/>
          <w:sz w:val="28"/>
          <w:szCs w:val="28"/>
          <w:lang w:eastAsia="en-US"/>
        </w:rPr>
        <w:t>- Федеральный закон от 06.10.2003 № 131-ФЗ «Об общих принципах организации местного самоуправления в Российской Федерации» («Российская    газета» от 8.10.2003 года № 202);</w:t>
      </w:r>
    </w:p>
    <w:p>
      <w:pPr>
        <w:pStyle w:val="Normal"/>
        <w:widowControl w:val="false"/>
        <w:suppressAutoHyphens w:val="true"/>
        <w:bidi w:val="0"/>
        <w:spacing w:lineRule="auto" w:line="240" w:before="0" w:after="0"/>
        <w:ind w:left="0" w:right="454" w:firstLine="737"/>
        <w:jc w:val="both"/>
        <w:rPr/>
      </w:pPr>
      <w:r>
        <w:rPr>
          <w:rFonts w:eastAsia="Calibri" w:cs="Times New Roman"/>
          <w:sz w:val="28"/>
          <w:szCs w:val="28"/>
          <w:lang w:eastAsia="en-US"/>
        </w:rPr>
        <w:t>- Федеральный закон от 13.03.2006 № 38-ФЗ «О рекламе» (текст опубликован «Российская    газета»  от 15.03. 2006 года № 51);</w:t>
      </w:r>
    </w:p>
    <w:p>
      <w:pPr>
        <w:pStyle w:val="Normal"/>
        <w:widowControl w:val="false"/>
        <w:suppressAutoHyphens w:val="true"/>
        <w:bidi w:val="0"/>
        <w:spacing w:lineRule="auto" w:line="240" w:before="0" w:after="0"/>
        <w:ind w:left="0" w:right="454" w:firstLine="737"/>
        <w:jc w:val="both"/>
        <w:rPr/>
      </w:pPr>
      <w:r>
        <w:rPr>
          <w:rFonts w:eastAsia="Calibri" w:cs="Times New Roman"/>
          <w:sz w:val="28"/>
          <w:szCs w:val="28"/>
          <w:lang w:eastAsia="en-US"/>
        </w:rPr>
        <w:t>- Федеральный закон от 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 текст опубликован «Парламентская газета» от 14.11.2007 года № 156-157);</w:t>
      </w:r>
    </w:p>
    <w:p>
      <w:pPr>
        <w:pStyle w:val="Normal"/>
        <w:widowControl w:val="false"/>
        <w:suppressAutoHyphens w:val="true"/>
        <w:bidi w:val="0"/>
        <w:spacing w:lineRule="auto" w:line="240" w:before="0" w:after="0"/>
        <w:ind w:left="0" w:right="454" w:firstLine="737"/>
        <w:jc w:val="both"/>
        <w:rPr/>
      </w:pPr>
      <w:r>
        <w:rPr>
          <w:rFonts w:eastAsia="Calibri" w:cs="Times New Roman"/>
          <w:sz w:val="28"/>
          <w:szCs w:val="28"/>
          <w:lang w:eastAsia="en-US"/>
        </w:rPr>
        <w:t>- Федеральный закон от 27.07. 2010 года    №210-ФЗ «Об организации предоставления государственных и муниципальных услуг» (текст Федерального закона опубликован в «Российской газете» от 30.07.2010 года № 168, в Собрании законодательства Российской Федерации от 2 августа 2010 года № 31 ст. 4179);</w:t>
      </w:r>
    </w:p>
    <w:p>
      <w:pPr>
        <w:pStyle w:val="Normal"/>
        <w:widowControl w:val="false"/>
        <w:suppressAutoHyphens w:val="true"/>
        <w:bidi w:val="0"/>
        <w:spacing w:lineRule="auto" w:line="240" w:before="0" w:after="0"/>
        <w:ind w:left="0" w:right="510" w:firstLine="737"/>
        <w:jc w:val="both"/>
        <w:rPr/>
      </w:pPr>
      <w:r>
        <w:rPr>
          <w:rFonts w:eastAsia="Calibri" w:cs="Times New Roman"/>
          <w:sz w:val="28"/>
          <w:szCs w:val="28"/>
          <w:lang w:eastAsia="en-US"/>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утвержденный постановлением Госстандарта Российской Федерации от 22.04.2003 (текст ГОСТа приводится по официальному изданию Госстандарта России, ИПК Издательство стандартов, 2003 г.);</w:t>
      </w:r>
    </w:p>
    <w:p>
      <w:pPr>
        <w:pStyle w:val="Normal"/>
        <w:widowControl w:val="false"/>
        <w:suppressAutoHyphens w:val="true"/>
        <w:bidi w:val="0"/>
        <w:spacing w:lineRule="auto" w:line="240" w:before="0" w:after="0"/>
        <w:ind w:left="0" w:right="454" w:firstLine="737"/>
        <w:jc w:val="both"/>
        <w:rPr/>
      </w:pPr>
      <w:r>
        <w:rPr>
          <w:rFonts w:eastAsia="Calibri" w:cs="Times New Roman"/>
          <w:sz w:val="28"/>
          <w:szCs w:val="28"/>
          <w:lang w:eastAsia="en-US"/>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pPr>
        <w:pStyle w:val="Normal"/>
        <w:widowControl w:val="false"/>
        <w:suppressAutoHyphens w:val="true"/>
        <w:bidi w:val="0"/>
        <w:spacing w:lineRule="auto" w:line="240" w:before="0" w:after="0"/>
        <w:ind w:left="0" w:right="454" w:firstLine="737"/>
        <w:jc w:val="both"/>
        <w:rPr/>
      </w:pPr>
      <w:r>
        <w:rPr>
          <w:rFonts w:eastAsia="Calibri" w:cs="Times New Roman"/>
          <w:bCs/>
          <w:sz w:val="28"/>
          <w:szCs w:val="28"/>
          <w:lang w:eastAsia="en-US"/>
        </w:rPr>
        <w:t xml:space="preserve">-постановление 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pPr>
        <w:pStyle w:val="Normal"/>
        <w:widowControl w:val="false"/>
        <w:suppressAutoHyphens w:val="true"/>
        <w:bidi w:val="0"/>
        <w:spacing w:lineRule="auto" w:line="240" w:before="0" w:after="0"/>
        <w:ind w:left="0" w:right="454" w:firstLine="567"/>
        <w:jc w:val="both"/>
        <w:rPr/>
      </w:pPr>
      <w:r>
        <w:rPr>
          <w:rFonts w:cs="Times New Roman"/>
          <w:bCs/>
          <w:sz w:val="28"/>
          <w:szCs w:val="28"/>
        </w:rPr>
        <w:t xml:space="preserve">- постановление Правительства РФ от 26.03.2016 № 236 «О требованиях к предоставлению в электронной форме государственных и муниципальных услуг» </w:t>
      </w:r>
      <w:r>
        <w:rPr>
          <w:rFonts w:cs="Times New Roman"/>
          <w:sz w:val="28"/>
          <w:szCs w:val="28"/>
        </w:rPr>
        <w:t>(«Собрание законодательства Российской Федерации», 2016, № 15, ст. 2084);</w:t>
      </w:r>
    </w:p>
    <w:p>
      <w:pPr>
        <w:pStyle w:val="Normal"/>
        <w:widowControl w:val="false"/>
        <w:suppressAutoHyphens w:val="true"/>
        <w:bidi w:val="0"/>
        <w:spacing w:lineRule="auto" w:line="240" w:before="0" w:after="0"/>
        <w:ind w:left="0" w:right="454" w:firstLine="737"/>
        <w:jc w:val="both"/>
        <w:rPr/>
      </w:pPr>
      <w:r>
        <w:rPr>
          <w:rFonts w:eastAsia="Calibri" w:cs="Times New Roman"/>
          <w:sz w:val="28"/>
          <w:szCs w:val="28"/>
          <w:lang w:eastAsia="en-US"/>
        </w:rPr>
        <w:t>- Закон Курской области от 29.12. 2005 года № 120-ЗКО «Об объектах культурного наследия Курской области» («Курская  правда» от 19.01. 2006 года № 7);</w:t>
      </w:r>
    </w:p>
    <w:p>
      <w:pPr>
        <w:pStyle w:val="Normal"/>
        <w:widowControl w:val="false"/>
        <w:suppressAutoHyphens w:val="true"/>
        <w:bidi w:val="0"/>
        <w:spacing w:lineRule="auto" w:line="240" w:before="0" w:after="0"/>
        <w:ind w:left="0" w:right="397" w:firstLine="567"/>
        <w:jc w:val="both"/>
        <w:rPr/>
      </w:pPr>
      <w:r>
        <w:rPr>
          <w:rFonts w:eastAsia="Calibri" w:cs="Times New Roman"/>
          <w:sz w:val="28"/>
          <w:szCs w:val="28"/>
          <w:lang w:eastAsia="en-US"/>
        </w:rPr>
        <w:t>-Закон Курской области от 04.01.2003г. № 1-ЗКО «Об административных правонарушениях в Курской области» («Курская правда», №4-5, 11.01.2003);</w:t>
      </w:r>
      <w:r>
        <w:rPr>
          <w:rFonts w:eastAsia="Calibri" w:cs="Times New Roman"/>
          <w:b/>
          <w:bCs/>
          <w:sz w:val="28"/>
          <w:szCs w:val="28"/>
          <w:lang w:eastAsia="en-US"/>
        </w:rPr>
        <w:t xml:space="preserve"> </w:t>
      </w:r>
    </w:p>
    <w:p>
      <w:pPr>
        <w:pStyle w:val="Normal"/>
        <w:widowControl w:val="false"/>
        <w:suppressAutoHyphens w:val="true"/>
        <w:bidi w:val="0"/>
        <w:spacing w:lineRule="auto" w:line="240" w:before="0" w:after="0"/>
        <w:ind w:left="0" w:right="454" w:firstLine="510"/>
        <w:jc w:val="both"/>
        <w:rPr/>
      </w:pPr>
      <w:r>
        <w:rPr>
          <w:rFonts w:cs="Times New Roman"/>
          <w:sz w:val="28"/>
          <w:szCs w:val="28"/>
        </w:rPr>
        <w:t xml:space="preserve">- </w:t>
      </w:r>
      <w:hyperlink r:id="rId5">
        <w:r>
          <w:rPr>
            <w:rFonts w:cs="Times New Roman"/>
            <w:sz w:val="28"/>
            <w:szCs w:val="28"/>
          </w:rPr>
          <w:t>Закон</w:t>
        </w:r>
      </w:hyperlink>
      <w:r>
        <w:rPr>
          <w:rFonts w:cs="Times New Roman"/>
          <w:sz w:val="28"/>
          <w:szCs w:val="28"/>
        </w:rPr>
        <w:t xml:space="preserve"> Курской области от 23.08.2013 №    75-ЗКО «Об установлении предельных сроков заключения договоров на установку и эксплуатацию рекламных конструкций на территории Курской области» («Курская правда», № 105, 31.08.2013);</w:t>
      </w:r>
    </w:p>
    <w:p>
      <w:pPr>
        <w:pStyle w:val="Normal"/>
        <w:widowControl w:val="false"/>
        <w:suppressAutoHyphens w:val="true"/>
        <w:bidi w:val="0"/>
        <w:spacing w:lineRule="auto" w:line="240" w:before="0" w:after="0"/>
        <w:ind w:left="0" w:right="454" w:firstLine="510"/>
        <w:jc w:val="both"/>
        <w:rPr/>
      </w:pPr>
      <w:r>
        <w:rPr>
          <w:rFonts w:cs="Times New Roman"/>
          <w:sz w:val="28"/>
          <w:szCs w:val="28"/>
        </w:rPr>
        <w:t xml:space="preserve">- </w:t>
      </w:r>
      <w:hyperlink r:id="rId6">
        <w:r>
          <w:rPr>
            <w:rFonts w:cs="Times New Roman"/>
            <w:sz w:val="28"/>
            <w:szCs w:val="28"/>
          </w:rPr>
          <w:t>постановление</w:t>
        </w:r>
      </w:hyperlink>
      <w:r>
        <w:rPr>
          <w:rFonts w:cs="Times New Roman"/>
          <w:sz w:val="28"/>
          <w:szCs w:val="28"/>
        </w:rPr>
        <w:t xml:space="preserve"> Администрации Курской области от 7 февраля 2014 года № 65-па «О мерах реализации положений Федерального закона от 13 марта 2006 года    № 38-ФЗ «О рекламе» («Курская правда», № 15, 13.02.2014); </w:t>
      </w:r>
    </w:p>
    <w:p>
      <w:pPr>
        <w:pStyle w:val="Normal"/>
        <w:widowControl w:val="false"/>
        <w:suppressAutoHyphens w:val="true"/>
        <w:bidi w:val="0"/>
        <w:spacing w:lineRule="auto" w:line="240" w:before="0" w:after="0"/>
        <w:ind w:left="0" w:right="454" w:firstLine="510"/>
        <w:jc w:val="both"/>
        <w:rPr/>
      </w:pPr>
      <w:r>
        <w:rPr>
          <w:rFonts w:cs="Times New Roman"/>
          <w:sz w:val="28"/>
          <w:szCs w:val="28"/>
        </w:rPr>
        <w:t>-    постановление    Администрации      Курской    области от    13.07.2016 № 507-па «О перечне услуг, для которых предусмотрена возможность предоставления их в электронной форме» («Курская правда», № 86, 19.07.2016);</w:t>
      </w:r>
    </w:p>
    <w:p>
      <w:pPr>
        <w:pStyle w:val="Normal"/>
        <w:widowControl w:val="false"/>
        <w:tabs>
          <w:tab w:val="clear" w:pos="720"/>
          <w:tab w:val="left" w:pos="2268" w:leader="none"/>
        </w:tabs>
        <w:suppressAutoHyphens w:val="true"/>
        <w:bidi w:val="0"/>
        <w:spacing w:lineRule="auto" w:line="240" w:before="0" w:after="0"/>
        <w:ind w:left="0" w:right="397" w:firstLine="510"/>
        <w:jc w:val="both"/>
        <w:rPr/>
      </w:pPr>
      <w:r>
        <w:rPr>
          <w:rFonts w:cs="Times New Roman"/>
          <w:sz w:val="28"/>
          <w:szCs w:val="24"/>
        </w:rPr>
        <w:t xml:space="preserve">- Распоряжение    Администрации Курской области от 18.05.2015 № 350-ра </w:t>
      </w:r>
      <w:r>
        <w:rPr>
          <w:rFonts w:cs="Times New Roman"/>
          <w:sz w:val="32"/>
          <w:szCs w:val="28"/>
        </w:rPr>
        <w:t xml:space="preserve"> </w:t>
      </w:r>
      <w:r>
        <w:rPr>
          <w:rFonts w:cs="Times New Roman"/>
          <w:sz w:val="28"/>
          <w:szCs w:val="24"/>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pPr>
        <w:pStyle w:val="23"/>
        <w:widowControl w:val="false"/>
        <w:shd w:val="clear" w:fill="FFFFFF"/>
        <w:tabs>
          <w:tab w:val="clear" w:pos="720"/>
          <w:tab w:val="left" w:pos="9072" w:leader="none"/>
        </w:tabs>
        <w:suppressAutoHyphens w:val="true"/>
        <w:bidi w:val="0"/>
        <w:spacing w:lineRule="exact" w:line="317" w:before="0" w:after="0"/>
        <w:ind w:left="0" w:right="454" w:hanging="0"/>
        <w:jc w:val="both"/>
        <w:rPr/>
      </w:pPr>
      <w:r>
        <w:rPr>
          <w:rFonts w:eastAsia="Calibri"/>
          <w:color w:val="000000"/>
          <w:lang w:eastAsia="ar-SA"/>
        </w:rPr>
        <w:t xml:space="preserve">          </w:t>
      </w:r>
      <w:r>
        <w:rPr>
          <w:rFonts w:eastAsia="Calibri"/>
          <w:color w:val="000000"/>
          <w:lang w:eastAsia="ar-SA"/>
        </w:rPr>
        <w:t>-    постановлением Администрации Мантуровского района Курской области от 01.11.2018 г.    № 640 «</w:t>
      </w:r>
      <w:r>
        <w:rPr>
          <w:szCs w:val="24"/>
        </w:rPr>
        <w:t>О разработке и утверждении административных регламентов осуществления муниципального контроля и предоставления муниципальных услуг</w:t>
      </w:r>
      <w:r>
        <w:rPr>
          <w:rFonts w:eastAsia="Calibri"/>
          <w:color w:val="000000"/>
          <w:lang w:eastAsia="ar-SA"/>
        </w:rPr>
        <w:t>»;</w:t>
      </w:r>
    </w:p>
    <w:p>
      <w:pPr>
        <w:pStyle w:val="Normal"/>
        <w:widowControl w:val="false"/>
        <w:suppressAutoHyphens w:val="true"/>
        <w:bidi w:val="0"/>
        <w:spacing w:lineRule="auto" w:line="240" w:before="0" w:after="0"/>
        <w:ind w:left="0" w:right="454" w:hanging="0"/>
        <w:jc w:val="both"/>
        <w:rPr/>
      </w:pPr>
      <w:r>
        <w:rPr>
          <w:rFonts w:eastAsia="Calibri" w:cs="Times New Roman"/>
          <w:color w:val="000000"/>
          <w:sz w:val="28"/>
          <w:szCs w:val="28"/>
          <w:lang w:eastAsia="ar-SA"/>
        </w:rPr>
        <w:t xml:space="preserve">          </w:t>
      </w:r>
      <w:r>
        <w:rPr>
          <w:rFonts w:eastAsia="Calibri" w:cs="Times New Roman"/>
          <w:color w:val="000000"/>
          <w:sz w:val="28"/>
          <w:szCs w:val="28"/>
          <w:lang w:eastAsia="ar-SA"/>
        </w:rPr>
        <w:t>-    постановлением Администрации Мантуровского района Курской области от 08.06.2017 г.    № 197 «</w:t>
      </w:r>
      <w:r>
        <w:rPr>
          <w:rFonts w:eastAsia="Calibri" w:cs="Times New Roman"/>
          <w:bCs/>
          <w:color w:val="000000"/>
          <w:kern w:val="2"/>
          <w:sz w:val="28"/>
          <w:szCs w:val="28"/>
          <w:lang w:eastAsia="zxx"/>
        </w:rPr>
        <w:t>Об</w:t>
      </w:r>
      <w:r>
        <w:rPr>
          <w:rFonts w:eastAsia="Calibri" w:cs="Times New Roman"/>
          <w:bCs/>
          <w:color w:val="303233"/>
          <w:kern w:val="2"/>
          <w:sz w:val="28"/>
          <w:szCs w:val="28"/>
          <w:lang w:eastAsia="zxx"/>
        </w:rPr>
        <w:t xml:space="preserve"> </w:t>
      </w:r>
      <w:r>
        <w:rPr>
          <w:rFonts w:eastAsia="Calibri" w:cs="Times New Roman"/>
          <w:bCs/>
          <w:kern w:val="2"/>
          <w:sz w:val="28"/>
          <w:szCs w:val="28"/>
          <w:lang w:eastAsia="zxx"/>
        </w:rPr>
        <w:t>особенностях подачи и рассмотрения жалоб на решения и действия (бездействие) Администрации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района Курской области</w:t>
      </w:r>
      <w:r>
        <w:rPr>
          <w:rFonts w:eastAsia="Calibri" w:cs="Times New Roman"/>
          <w:color w:val="000000"/>
          <w:sz w:val="28"/>
          <w:szCs w:val="28"/>
          <w:lang w:eastAsia="ar-SA"/>
        </w:rPr>
        <w:t xml:space="preserve">»;    </w:t>
      </w:r>
    </w:p>
    <w:p>
      <w:pPr>
        <w:pStyle w:val="Normal"/>
        <w:widowControl w:val="false"/>
        <w:tabs>
          <w:tab w:val="clear" w:pos="720"/>
          <w:tab w:val="left" w:pos="426" w:leader="none"/>
          <w:tab w:val="left" w:pos="993" w:leader="none"/>
        </w:tabs>
        <w:suppressAutoHyphens w:val="true"/>
        <w:bidi w:val="0"/>
        <w:spacing w:lineRule="auto" w:line="240" w:before="0" w:after="0"/>
        <w:ind w:left="0" w:right="397" w:hanging="0"/>
        <w:jc w:val="both"/>
        <w:rPr/>
      </w:pPr>
      <w:r>
        <w:rPr>
          <w:kern w:val="2"/>
          <w:sz w:val="28"/>
          <w:szCs w:val="28"/>
          <w:lang w:eastAsia="ar-SA"/>
        </w:rPr>
        <w:t xml:space="preserve"> </w:t>
      </w:r>
      <w:r>
        <w:rPr>
          <w:kern w:val="2"/>
          <w:sz w:val="28"/>
          <w:szCs w:val="28"/>
          <w:lang w:eastAsia="ar-SA"/>
        </w:rPr>
        <w:tab/>
        <w:t xml:space="preserve"> - Решением Представительного </w:t>
      </w:r>
      <w:r>
        <w:rPr>
          <w:rFonts w:cs="Times New Roman"/>
          <w:kern w:val="2"/>
          <w:sz w:val="28"/>
          <w:szCs w:val="28"/>
          <w:lang w:eastAsia="ar-SA"/>
        </w:rPr>
        <w:t xml:space="preserve">Собрания    Мантуровского района </w:t>
      </w:r>
      <w:r>
        <w:rPr>
          <w:kern w:val="2"/>
          <w:sz w:val="28"/>
          <w:szCs w:val="28"/>
          <w:lang w:eastAsia="ar-SA"/>
        </w:rPr>
        <w:t xml:space="preserve">Курской области от 21.11.2014 г.    №17«Об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«Мантуровский район» Курской области»; </w:t>
      </w:r>
    </w:p>
    <w:p>
      <w:pPr>
        <w:pStyle w:val="Normal"/>
        <w:widowControl w:val="false"/>
        <w:tabs>
          <w:tab w:val="clear" w:pos="720"/>
          <w:tab w:val="left" w:pos="426" w:leader="none"/>
          <w:tab w:val="left" w:pos="993" w:leader="none"/>
        </w:tabs>
        <w:suppressAutoHyphens w:val="true"/>
        <w:bidi w:val="0"/>
        <w:spacing w:lineRule="auto" w:line="240" w:before="0" w:after="0"/>
        <w:ind w:left="0" w:right="454" w:hanging="0"/>
        <w:jc w:val="both"/>
        <w:rPr/>
      </w:pPr>
      <w:r>
        <w:rPr>
          <w:kern w:val="2"/>
          <w:sz w:val="28"/>
          <w:szCs w:val="28"/>
          <w:lang w:eastAsia="ar-SA"/>
        </w:rPr>
        <w:t xml:space="preserve">        </w:t>
      </w:r>
      <w:r>
        <w:rPr>
          <w:kern w:val="2"/>
          <w:sz w:val="28"/>
          <w:szCs w:val="28"/>
          <w:lang w:eastAsia="ar-SA"/>
        </w:rPr>
        <w:t>- Решением Представительного Собрания Мантуровского района Курской области от 21.11.2014 г. №18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муниципального образования «Мантуровский район» Курской области муниципальных услуг»;</w:t>
      </w:r>
    </w:p>
    <w:p>
      <w:pPr>
        <w:pStyle w:val="Normal"/>
        <w:widowControl w:val="false"/>
        <w:suppressAutoHyphens w:val="true"/>
        <w:bidi w:val="0"/>
        <w:spacing w:lineRule="auto" w:line="240" w:before="0" w:after="0"/>
        <w:ind w:left="0" w:right="397" w:firstLine="510"/>
        <w:contextualSpacing/>
        <w:jc w:val="both"/>
        <w:rPr/>
      </w:pPr>
      <w:r>
        <w:rPr>
          <w:rFonts w:eastAsia="Calibri" w:cs="Times New Roman"/>
          <w:color w:val="000000"/>
          <w:sz w:val="28"/>
          <w:szCs w:val="28"/>
          <w:lang w:eastAsia="ar-SA"/>
        </w:rPr>
        <w:t>-            Уставом муниципального образования «Мантуровский район» Курской области (принят решением    Представительного Собрания Мантуровского района Курской области от 07.12.2005 г. № 4/1.</w:t>
      </w:r>
    </w:p>
    <w:p>
      <w:pPr>
        <w:pStyle w:val="Normal"/>
        <w:numPr>
          <w:ilvl w:val="0"/>
          <w:numId w:val="0"/>
        </w:numPr>
        <w:bidi w:val="0"/>
        <w:spacing w:before="0" w:after="0"/>
        <w:ind w:left="0" w:right="0" w:hanging="0"/>
        <w:jc w:val="both"/>
        <w:outlineLvl w:val="0"/>
        <w:rPr>
          <w:rFonts w:ascii="Times New Roman" w:hAnsi="Times New Roman" w:eastAsia="Calibri" w:cs="Times New Roman"/>
          <w:color w:val="00B050"/>
          <w:sz w:val="24"/>
          <w:szCs w:val="24"/>
        </w:rPr>
      </w:pPr>
      <w:r>
        <w:rPr>
          <w:rFonts w:eastAsia="Calibri" w:cs="Times New Roman"/>
          <w:color w:val="00B050"/>
          <w:sz w:val="24"/>
          <w:szCs w:val="24"/>
        </w:rPr>
      </w:r>
    </w:p>
    <w:p>
      <w:pPr>
        <w:pStyle w:val="Normal"/>
        <w:widowControl w:val="false"/>
        <w:suppressAutoHyphens w:val="true"/>
        <w:bidi w:val="0"/>
        <w:spacing w:lineRule="auto" w:line="276" w:before="22" w:after="0"/>
        <w:ind w:left="0" w:right="0" w:hanging="0"/>
        <w:jc w:val="both"/>
        <w:rPr>
          <w:sz w:val="24"/>
        </w:rPr>
      </w:pPr>
      <w:r>
        <w:rPr>
          <w:sz w:val="24"/>
        </w:rPr>
      </w:r>
    </w:p>
    <w:p>
      <w:pPr>
        <w:pStyle w:val="Style14"/>
        <w:rPr>
          <w:sz w:val="20"/>
        </w:rPr>
      </w:pPr>
      <w:r>
        <w:rPr>
          <w:sz w:val="20"/>
        </w:rPr>
      </w:r>
    </w:p>
    <w:p>
      <w:pPr>
        <w:pStyle w:val="Style14"/>
        <w:rPr>
          <w:sz w:val="20"/>
        </w:rPr>
      </w:pPr>
      <w:r>
        <w:rPr>
          <w:sz w:val="20"/>
        </w:rPr>
      </w:r>
    </w:p>
    <w:p>
      <w:pPr>
        <w:pStyle w:val="Style14"/>
        <w:rPr>
          <w:sz w:val="20"/>
        </w:rPr>
      </w:pPr>
      <w:r>
        <w:rPr>
          <w:sz w:val="20"/>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spacing w:before="11" w:after="0"/>
        <w:rPr>
          <w:sz w:val="29"/>
        </w:rPr>
      </w:pPr>
      <w:r>
        <w:rPr>
          <w:sz w:val="29"/>
        </w:rPr>
      </w:r>
    </w:p>
    <w:p>
      <w:pPr>
        <w:pStyle w:val="Style14"/>
        <w:widowControl w:val="false"/>
        <w:tabs>
          <w:tab w:val="clear" w:pos="720"/>
          <w:tab w:val="left" w:pos="6125" w:leader="none"/>
        </w:tabs>
        <w:suppressAutoHyphens w:val="true"/>
        <w:bidi w:val="0"/>
        <w:spacing w:lineRule="auto" w:line="240" w:before="0" w:after="0"/>
        <w:ind w:left="5669" w:right="0" w:hanging="0"/>
        <w:jc w:val="right"/>
        <w:rPr>
          <w:spacing w:val="-57"/>
        </w:rPr>
      </w:pPr>
      <w:r>
        <w:rPr>
          <w:spacing w:val="-57"/>
        </w:rPr>
      </w:r>
    </w:p>
    <w:p>
      <w:pPr>
        <w:pStyle w:val="Style14"/>
        <w:widowControl w:val="false"/>
        <w:tabs>
          <w:tab w:val="clear" w:pos="720"/>
          <w:tab w:val="left" w:pos="6125" w:leader="none"/>
        </w:tabs>
        <w:suppressAutoHyphens w:val="true"/>
        <w:bidi w:val="0"/>
        <w:spacing w:lineRule="auto" w:line="240" w:before="0" w:after="0"/>
        <w:ind w:left="5669" w:right="340" w:hanging="0"/>
        <w:jc w:val="right"/>
        <w:rPr/>
      </w:pPr>
      <w:r>
        <w:rPr/>
        <w:t>Приложение №2 к административному регламенту</w:t>
      </w:r>
      <w:r>
        <w:rPr>
          <w:spacing w:val="1"/>
        </w:rPr>
        <w:t xml:space="preserve"> </w:t>
      </w:r>
      <w:r>
        <w:rPr/>
        <w:t>предоставления</w:t>
      </w:r>
      <w:r>
        <w:rPr>
          <w:spacing w:val="-4"/>
        </w:rPr>
        <w:t xml:space="preserve"> </w:t>
      </w:r>
      <w:r>
        <w:rPr/>
        <w:t>муниципальной</w:t>
      </w:r>
      <w:r>
        <w:rPr>
          <w:spacing w:val="-4"/>
        </w:rPr>
        <w:t xml:space="preserve"> </w:t>
      </w:r>
      <w:r>
        <w:rPr/>
        <w:t>услуги «Выдача разрешений на установку и эксплуатацию рекламных конструкций на территории Мантуровского района Курской области, аннулирование таких разрешений»</w:t>
      </w:r>
    </w:p>
    <w:p>
      <w:pPr>
        <w:pStyle w:val="Style14"/>
        <w:widowControl w:val="false"/>
        <w:suppressAutoHyphens w:val="true"/>
        <w:bidi w:val="0"/>
        <w:spacing w:lineRule="auto" w:line="240" w:before="0" w:after="0"/>
        <w:ind w:left="5669" w:right="340" w:hanging="0"/>
        <w:jc w:val="both"/>
        <w:rPr>
          <w:u w:val="none"/>
        </w:rPr>
      </w:pPr>
      <w:r>
        <w:rPr>
          <w:u w:val="none"/>
        </w:rPr>
      </w:r>
    </w:p>
    <w:p>
      <w:pPr>
        <w:pStyle w:val="Style14"/>
        <w:widowControl w:val="false"/>
        <w:suppressAutoHyphens w:val="true"/>
        <w:bidi w:val="0"/>
        <w:spacing w:lineRule="auto" w:line="240" w:before="0" w:after="0"/>
        <w:ind w:left="5669" w:right="340" w:hanging="0"/>
        <w:jc w:val="both"/>
        <w:rPr>
          <w:sz w:val="24"/>
        </w:rPr>
      </w:pPr>
      <w:r>
        <w:rPr>
          <w:sz w:val="24"/>
        </w:rPr>
      </w:r>
    </w:p>
    <w:p>
      <w:pPr>
        <w:pStyle w:val="Style14"/>
        <w:widowControl w:val="false"/>
        <w:suppressAutoHyphens w:val="true"/>
        <w:bidi w:val="0"/>
        <w:spacing w:lineRule="auto" w:line="240" w:before="0" w:after="0"/>
        <w:ind w:left="5669" w:right="340" w:hanging="0"/>
        <w:jc w:val="both"/>
        <w:rPr>
          <w:rFonts w:ascii="Times New Roman" w:hAnsi="Times New Roman"/>
          <w:sz w:val="28"/>
          <w:szCs w:val="28"/>
        </w:rPr>
      </w:pPr>
      <w:r>
        <w:rPr>
          <w:sz w:val="28"/>
          <w:szCs w:val="28"/>
        </w:rPr>
      </w:r>
    </w:p>
    <w:p>
      <w:pPr>
        <w:pStyle w:val="ConsPlusNormal"/>
        <w:numPr>
          <w:ilvl w:val="0"/>
          <w:numId w:val="0"/>
        </w:numPr>
        <w:ind w:left="0" w:right="0" w:hanging="0"/>
        <w:jc w:val="right"/>
        <w:outlineLvl w:val="1"/>
        <w:rPr>
          <w:rFonts w:ascii="Times New Roman" w:hAnsi="Times New Roman"/>
          <w:b/>
          <w:b/>
          <w:sz w:val="28"/>
          <w:szCs w:val="28"/>
        </w:rPr>
      </w:pPr>
      <w:r>
        <w:rPr>
          <w:rFonts w:ascii="Times New Roman" w:hAnsi="Times New Roman"/>
          <w:b/>
          <w:sz w:val="28"/>
          <w:szCs w:val="28"/>
        </w:rPr>
        <w:t>ФОРМА</w:t>
      </w:r>
    </w:p>
    <w:tbl>
      <w:tblPr>
        <w:tblW w:w="10217" w:type="dxa"/>
        <w:jc w:val="left"/>
        <w:tblInd w:w="-323" w:type="dxa"/>
        <w:tblLayout w:type="fixed"/>
        <w:tblCellMar>
          <w:top w:w="0" w:type="dxa"/>
          <w:left w:w="108" w:type="dxa"/>
          <w:bottom w:w="0" w:type="dxa"/>
          <w:right w:w="108" w:type="dxa"/>
        </w:tblCellMar>
      </w:tblPr>
      <w:tblGrid>
        <w:gridCol w:w="1907"/>
        <w:gridCol w:w="2412"/>
        <w:gridCol w:w="5897"/>
      </w:tblGrid>
      <w:tr>
        <w:trPr>
          <w:trHeight w:val="561" w:hRule="atLeast"/>
        </w:trPr>
        <w:tc>
          <w:tcPr>
            <w:tcW w:w="10216" w:type="dxa"/>
            <w:gridSpan w:val="3"/>
            <w:tcBorders>
              <w:top w:val="single" w:sz="4" w:space="0" w:color="000000"/>
              <w:left w:val="single" w:sz="4" w:space="0" w:color="000000"/>
              <w:right w:val="single" w:sz="4" w:space="0" w:color="000000"/>
            </w:tcBorders>
          </w:tcPr>
          <w:p>
            <w:pPr>
              <w:pStyle w:val="Normal"/>
              <w:widowControl w:val="false"/>
              <w:tabs>
                <w:tab w:val="clear" w:pos="720"/>
                <w:tab w:val="left" w:pos="9781" w:leader="none"/>
              </w:tabs>
              <w:snapToGrid w:val="false"/>
              <w:jc w:val="right"/>
              <w:rPr>
                <w:rFonts w:ascii="Times New Roman" w:hAnsi="Times New Roman" w:eastAsia="Times New Roman" w:cs="Arial"/>
                <w:b/>
                <w:b/>
                <w:sz w:val="28"/>
                <w:szCs w:val="28"/>
                <w:lang w:eastAsia="ru-RU"/>
              </w:rPr>
            </w:pPr>
            <w:r>
              <w:rPr>
                <w:rFonts w:eastAsia="Times New Roman" w:cs="Arial"/>
                <w:b/>
                <w:sz w:val="28"/>
                <w:szCs w:val="28"/>
                <w:lang w:eastAsia="ru-RU"/>
              </w:rPr>
            </w:r>
          </w:p>
          <w:p>
            <w:pPr>
              <w:pStyle w:val="Normal"/>
              <w:widowControl w:val="false"/>
              <w:tabs>
                <w:tab w:val="clear" w:pos="720"/>
                <w:tab w:val="left" w:pos="9781" w:leader="none"/>
              </w:tabs>
              <w:jc w:val="right"/>
              <w:rPr>
                <w:rFonts w:ascii="Times New Roman" w:hAnsi="Times New Roman" w:eastAsia="Times New Roman" w:cs="Arial"/>
                <w:b/>
                <w:b/>
                <w:sz w:val="28"/>
                <w:szCs w:val="28"/>
                <w:lang w:eastAsia="ru-RU"/>
              </w:rPr>
            </w:pPr>
            <w:r>
              <w:rPr>
                <w:rFonts w:eastAsia="Times New Roman" w:cs="Arial"/>
                <w:b/>
                <w:sz w:val="28"/>
                <w:szCs w:val="28"/>
                <w:lang w:eastAsia="ru-RU"/>
              </w:rPr>
              <w:t>В уполномоченный орган</w:t>
            </w:r>
          </w:p>
          <w:p>
            <w:pPr>
              <w:pStyle w:val="Normal"/>
              <w:widowControl w:val="false"/>
              <w:tabs>
                <w:tab w:val="clear" w:pos="720"/>
                <w:tab w:val="left" w:pos="9781" w:leader="none"/>
              </w:tabs>
              <w:ind w:left="552" w:right="0" w:hanging="0"/>
              <w:jc w:val="right"/>
              <w:rPr>
                <w:rFonts w:ascii="Times New Roman" w:hAnsi="Times New Roman" w:eastAsia="Times New Roman" w:cs="Arial"/>
                <w:b/>
                <w:b/>
                <w:sz w:val="28"/>
                <w:szCs w:val="28"/>
                <w:lang w:eastAsia="ru-RU"/>
              </w:rPr>
            </w:pPr>
            <w:r>
              <w:rPr>
                <w:rFonts w:eastAsia="Times New Roman" w:cs="Arial"/>
                <w:b/>
                <w:sz w:val="28"/>
                <w:szCs w:val="28"/>
                <w:lang w:eastAsia="ru-RU"/>
              </w:rPr>
            </w:r>
          </w:p>
          <w:p>
            <w:pPr>
              <w:pStyle w:val="Normal"/>
              <w:widowControl w:val="false"/>
              <w:tabs>
                <w:tab w:val="clear" w:pos="720"/>
                <w:tab w:val="left" w:pos="9781" w:leader="none"/>
              </w:tabs>
              <w:ind w:left="552" w:right="0" w:hanging="0"/>
              <w:jc w:val="right"/>
              <w:rPr>
                <w:rFonts w:ascii="Times New Roman" w:hAnsi="Times New Roman" w:eastAsia="Times New Roman" w:cs="Arial"/>
                <w:b/>
                <w:b/>
                <w:sz w:val="28"/>
                <w:szCs w:val="28"/>
                <w:lang w:eastAsia="ru-RU"/>
              </w:rPr>
            </w:pPr>
            <w:r>
              <w:rPr>
                <w:rFonts w:eastAsia="Times New Roman" w:cs="Arial"/>
                <w:b/>
                <w:sz w:val="28"/>
                <w:szCs w:val="28"/>
                <w:lang w:eastAsia="ru-RU"/>
              </w:rPr>
            </w:r>
          </w:p>
          <w:p>
            <w:pPr>
              <w:pStyle w:val="Normal"/>
              <w:widowControl w:val="false"/>
              <w:tabs>
                <w:tab w:val="clear" w:pos="720"/>
                <w:tab w:val="left" w:pos="9781" w:leader="none"/>
              </w:tabs>
              <w:ind w:left="552" w:right="0" w:hanging="0"/>
              <w:jc w:val="right"/>
              <w:rPr>
                <w:rFonts w:ascii="Times New Roman" w:hAnsi="Times New Roman" w:eastAsia="Times New Roman" w:cs="Arial"/>
                <w:b/>
                <w:b/>
                <w:sz w:val="28"/>
                <w:szCs w:val="28"/>
                <w:lang w:eastAsia="ru-RU"/>
              </w:rPr>
            </w:pPr>
            <w:r>
              <w:rPr>
                <w:rFonts w:eastAsia="Times New Roman" w:cs="Arial"/>
                <w:b/>
                <w:sz w:val="28"/>
                <w:szCs w:val="28"/>
                <w:lang w:eastAsia="ru-RU"/>
              </w:rPr>
              <w:t>_________________________________</w:t>
            </w:r>
          </w:p>
        </w:tc>
      </w:tr>
      <w:tr>
        <w:trPr>
          <w:trHeight w:val="896" w:hRule="atLeast"/>
        </w:trPr>
        <w:tc>
          <w:tcPr>
            <w:tcW w:w="10216" w:type="dxa"/>
            <w:gridSpan w:val="3"/>
            <w:tcBorders>
              <w:left w:val="single" w:sz="4" w:space="0" w:color="000000"/>
              <w:right w:val="single" w:sz="4" w:space="0" w:color="000000"/>
            </w:tcBorders>
          </w:tcPr>
          <w:p>
            <w:pPr>
              <w:pStyle w:val="Normal"/>
              <w:widowControl w:val="false"/>
              <w:tabs>
                <w:tab w:val="clear" w:pos="720"/>
                <w:tab w:val="left" w:pos="9781" w:leader="none"/>
              </w:tabs>
              <w:jc w:val="center"/>
              <w:rPr>
                <w:rFonts w:ascii="Times New Roman" w:hAnsi="Times New Roman" w:eastAsia="Times New Roman" w:cs="Arial"/>
                <w:b/>
                <w:b/>
                <w:sz w:val="28"/>
                <w:szCs w:val="28"/>
                <w:lang w:eastAsia="ru-RU"/>
              </w:rPr>
            </w:pPr>
            <w:r>
              <w:rPr>
                <w:rFonts w:eastAsia="Times New Roman" w:cs="Arial"/>
                <w:b/>
                <w:sz w:val="28"/>
                <w:szCs w:val="28"/>
                <w:lang w:eastAsia="ru-RU"/>
              </w:rPr>
              <w:t>ЗАЯВЛЕНИЕ</w:t>
            </w:r>
          </w:p>
          <w:p>
            <w:pPr>
              <w:pStyle w:val="Normal"/>
              <w:widowControl w:val="false"/>
              <w:tabs>
                <w:tab w:val="clear" w:pos="720"/>
                <w:tab w:val="left" w:pos="9781" w:leader="none"/>
              </w:tabs>
              <w:jc w:val="center"/>
              <w:rPr>
                <w:rFonts w:ascii="Times New Roman" w:hAnsi="Times New Roman" w:eastAsia="Times New Roman" w:cs="Arial"/>
                <w:b/>
                <w:b/>
                <w:sz w:val="28"/>
                <w:szCs w:val="28"/>
                <w:lang w:eastAsia="ru-RU"/>
              </w:rPr>
            </w:pPr>
            <w:r>
              <w:rPr>
                <w:rFonts w:eastAsia="Times New Roman" w:cs="Arial"/>
                <w:b/>
                <w:sz w:val="28"/>
                <w:szCs w:val="28"/>
                <w:lang w:eastAsia="ru-RU"/>
              </w:rPr>
              <w:t>о выдаче разрешения на установку и эксплуатацию рекламной конструкции</w:t>
            </w:r>
          </w:p>
          <w:p>
            <w:pPr>
              <w:pStyle w:val="Normal"/>
              <w:widowControl w:val="false"/>
              <w:tabs>
                <w:tab w:val="clear" w:pos="720"/>
                <w:tab w:val="left" w:pos="9781" w:leader="none"/>
              </w:tabs>
              <w:jc w:val="center"/>
              <w:rPr>
                <w:rFonts w:ascii="Times New Roman" w:hAnsi="Times New Roman" w:eastAsia="Times New Roman" w:cs="Arial"/>
                <w:b/>
                <w:b/>
                <w:sz w:val="28"/>
                <w:szCs w:val="28"/>
                <w:lang w:eastAsia="ru-RU"/>
              </w:rPr>
            </w:pPr>
            <w:r>
              <w:rPr>
                <w:rFonts w:eastAsia="Times New Roman" w:cs="Arial"/>
                <w:b/>
                <w:sz w:val="28"/>
                <w:szCs w:val="28"/>
                <w:lang w:eastAsia="ru-RU"/>
              </w:rPr>
            </w:r>
          </w:p>
          <w:p>
            <w:pPr>
              <w:pStyle w:val="Normal"/>
              <w:widowControl w:val="false"/>
              <w:tabs>
                <w:tab w:val="clear" w:pos="720"/>
                <w:tab w:val="left" w:pos="9781" w:leader="none"/>
              </w:tabs>
              <w:rPr>
                <w:rFonts w:ascii="Times New Roman" w:hAnsi="Times New Roman" w:eastAsia="Times New Roman" w:cs="Arial"/>
                <w:b/>
                <w:b/>
                <w:i/>
                <w:i/>
                <w:sz w:val="28"/>
                <w:szCs w:val="28"/>
                <w:lang w:eastAsia="ru-RU"/>
              </w:rPr>
            </w:pPr>
            <w:r>
              <w:rPr>
                <w:rFonts w:eastAsia="Times New Roman" w:cs="Arial"/>
                <w:b/>
                <w:i/>
                <w:sz w:val="28"/>
                <w:szCs w:val="28"/>
                <w:lang w:eastAsia="ru-RU"/>
              </w:rPr>
              <w:t>заполняется заявителем:</w:t>
            </w:r>
          </w:p>
        </w:tc>
      </w:tr>
      <w:tr>
        <w:trPr/>
        <w:tc>
          <w:tcPr>
            <w:tcW w:w="1907" w:type="dxa"/>
            <w:tcBorders>
              <w:left w:val="single" w:sz="4" w:space="0" w:color="000000"/>
            </w:tcBorders>
          </w:tcPr>
          <w:p>
            <w:pPr>
              <w:pStyle w:val="Normal"/>
              <w:widowControl w:val="false"/>
              <w:tabs>
                <w:tab w:val="clear" w:pos="720"/>
                <w:tab w:val="left" w:pos="9781" w:leader="none"/>
              </w:tabs>
              <w:rPr>
                <w:rFonts w:ascii="Times New Roman" w:hAnsi="Times New Roman" w:eastAsia="Times New Roman" w:cs="Arial"/>
                <w:b/>
                <w:b/>
                <w:sz w:val="28"/>
                <w:szCs w:val="28"/>
                <w:lang w:eastAsia="ru-RU"/>
              </w:rPr>
            </w:pPr>
            <w:r>
              <w:rPr>
                <w:rFonts w:eastAsia="Times New Roman" w:cs="Arial"/>
                <w:b/>
                <w:sz w:val="28"/>
                <w:szCs w:val="28"/>
                <w:lang w:eastAsia="ru-RU"/>
              </w:rPr>
              <w:t>Заявитель:</w:t>
            </w:r>
          </w:p>
        </w:tc>
        <w:tc>
          <w:tcPr>
            <w:tcW w:w="8309" w:type="dxa"/>
            <w:gridSpan w:val="2"/>
            <w:vMerge w:val="restart"/>
            <w:tcBorders>
              <w:right w:val="single" w:sz="4" w:space="0" w:color="000000"/>
            </w:tcBorders>
          </w:tcPr>
          <w:p>
            <w:pPr>
              <w:pStyle w:val="Normal"/>
              <w:widowControl w:val="false"/>
              <w:tabs>
                <w:tab w:val="clear" w:pos="720"/>
                <w:tab w:val="left" w:pos="9781" w:leader="none"/>
              </w:tabs>
              <w:snapToGrid w:val="false"/>
              <w:jc w:val="center"/>
              <w:rPr>
                <w:rFonts w:ascii="Times New Roman" w:hAnsi="Times New Roman" w:eastAsia="Times New Roman" w:cs="Arial"/>
                <w:b/>
                <w:b/>
                <w:i/>
                <w:i/>
                <w:sz w:val="28"/>
                <w:szCs w:val="28"/>
                <w:lang w:eastAsia="ru-RU"/>
              </w:rPr>
            </w:pPr>
            <w:r>
              <w:rPr>
                <w:rFonts w:eastAsia="Times New Roman" w:cs="Arial"/>
                <w:b/>
                <w:i/>
                <w:sz w:val="28"/>
                <w:szCs w:val="28"/>
                <w:lang w:eastAsia="ru-RU"/>
              </w:rPr>
            </w:r>
          </w:p>
        </w:tc>
      </w:tr>
      <w:tr>
        <w:trPr/>
        <w:tc>
          <w:tcPr>
            <w:tcW w:w="1907" w:type="dxa"/>
            <w:tcBorders>
              <w:left w:val="single" w:sz="4" w:space="0" w:color="000000"/>
            </w:tcBorders>
          </w:tcPr>
          <w:p>
            <w:pPr>
              <w:pStyle w:val="Normal"/>
              <w:widowControl w:val="false"/>
              <w:tabs>
                <w:tab w:val="clear" w:pos="720"/>
                <w:tab w:val="left" w:pos="9781" w:leader="none"/>
              </w:tabs>
              <w:snapToGrid w:val="false"/>
              <w:rPr>
                <w:rFonts w:ascii="Times New Roman" w:hAnsi="Times New Roman" w:eastAsia="Times New Roman" w:cs="Arial"/>
                <w:b/>
                <w:b/>
                <w:i/>
                <w:i/>
                <w:sz w:val="28"/>
                <w:szCs w:val="28"/>
                <w:lang w:eastAsia="ru-RU"/>
              </w:rPr>
            </w:pPr>
            <w:r>
              <w:rPr>
                <w:rFonts w:eastAsia="Times New Roman" w:cs="Arial"/>
                <w:b/>
                <w:i/>
                <w:sz w:val="28"/>
                <w:szCs w:val="28"/>
                <w:lang w:eastAsia="ru-RU"/>
              </w:rPr>
            </w:r>
          </w:p>
        </w:tc>
        <w:tc>
          <w:tcPr>
            <w:tcW w:w="8309" w:type="dxa"/>
            <w:gridSpan w:val="2"/>
            <w:vMerge w:val="continue"/>
            <w:tcBorders>
              <w:right w:val="single" w:sz="4" w:space="0" w:color="000000"/>
            </w:tcBorders>
          </w:tcPr>
          <w:p>
            <w:pPr>
              <w:pStyle w:val="Normal"/>
              <w:widowControl w:val="false"/>
              <w:tabs>
                <w:tab w:val="clear" w:pos="720"/>
                <w:tab w:val="left" w:pos="9781" w:leader="none"/>
              </w:tabs>
              <w:snapToGrid w:val="false"/>
              <w:jc w:val="center"/>
              <w:rPr>
                <w:rFonts w:ascii="Times New Roman" w:hAnsi="Times New Roman" w:eastAsia="Times New Roman" w:cs="Arial"/>
                <w:b/>
                <w:b/>
                <w:i/>
                <w:i/>
                <w:sz w:val="28"/>
                <w:szCs w:val="28"/>
                <w:lang w:eastAsia="ru-RU"/>
              </w:rPr>
            </w:pPr>
            <w:r>
              <w:rPr>
                <w:rFonts w:eastAsia="Times New Roman" w:cs="Arial"/>
                <w:b/>
                <w:i/>
                <w:sz w:val="28"/>
                <w:szCs w:val="28"/>
                <w:lang w:eastAsia="ru-RU"/>
              </w:rPr>
            </w:r>
          </w:p>
        </w:tc>
      </w:tr>
      <w:tr>
        <w:trPr/>
        <w:tc>
          <w:tcPr>
            <w:tcW w:w="10216" w:type="dxa"/>
            <w:gridSpan w:val="3"/>
            <w:tcBorders>
              <w:left w:val="single" w:sz="4" w:space="0" w:color="000000"/>
              <w:right w:val="single" w:sz="4" w:space="0" w:color="000000"/>
            </w:tcBorders>
          </w:tcPr>
          <w:p>
            <w:pPr>
              <w:pStyle w:val="Normal"/>
              <w:widowControl w:val="false"/>
              <w:tabs>
                <w:tab w:val="clear" w:pos="720"/>
                <w:tab w:val="left" w:pos="9781" w:leader="none"/>
              </w:tabs>
              <w:jc w:val="center"/>
              <w:rPr>
                <w:rFonts w:ascii="Times New Roman" w:hAnsi="Times New Roman"/>
                <w:sz w:val="28"/>
                <w:szCs w:val="28"/>
              </w:rPr>
            </w:pPr>
            <w:r>
              <w:rPr>
                <w:rFonts w:eastAsia="Arial" w:cs="Arial"/>
                <w:sz w:val="28"/>
                <w:szCs w:val="28"/>
                <w:lang w:eastAsia="ru-RU"/>
              </w:rPr>
              <w:t xml:space="preserve">           </w:t>
            </w:r>
            <w:r>
              <w:rPr>
                <w:rFonts w:eastAsia="Times New Roman" w:cs="Arial"/>
                <w:sz w:val="28"/>
                <w:szCs w:val="28"/>
                <w:lang w:eastAsia="ru-RU"/>
              </w:rPr>
              <w:t>(полное наименование юридического, юридический (почтовый) адрес, или Ф.И.О. (отчество -  при наличии) физического лица, паспортные данные, место проживания,</w:t>
            </w:r>
          </w:p>
        </w:tc>
      </w:tr>
      <w:tr>
        <w:trPr/>
        <w:tc>
          <w:tcPr>
            <w:tcW w:w="10216" w:type="dxa"/>
            <w:gridSpan w:val="3"/>
            <w:tcBorders>
              <w:left w:val="single" w:sz="4" w:space="0" w:color="000000"/>
              <w:bottom w:val="single" w:sz="4" w:space="0" w:color="000000"/>
              <w:right w:val="single" w:sz="4" w:space="0" w:color="000000"/>
            </w:tcBorders>
          </w:tcPr>
          <w:p>
            <w:pPr>
              <w:pStyle w:val="Normal"/>
              <w:widowControl w:val="false"/>
              <w:tabs>
                <w:tab w:val="clear" w:pos="720"/>
                <w:tab w:val="left" w:pos="9781" w:leader="none"/>
              </w:tabs>
              <w:snapToGrid w:val="false"/>
              <w:jc w:val="center"/>
              <w:rPr>
                <w:rFonts w:ascii="Times New Roman" w:hAnsi="Times New Roman" w:eastAsia="Times New Roman" w:cs="Arial"/>
                <w:b/>
                <w:b/>
                <w:i/>
                <w:i/>
                <w:sz w:val="28"/>
                <w:szCs w:val="28"/>
                <w:lang w:eastAsia="ru-RU"/>
              </w:rPr>
            </w:pPr>
            <w:r>
              <w:rPr>
                <w:rFonts w:eastAsia="Times New Roman" w:cs="Arial"/>
                <w:b/>
                <w:i/>
                <w:sz w:val="28"/>
                <w:szCs w:val="28"/>
                <w:lang w:eastAsia="ru-RU"/>
              </w:rPr>
            </w:r>
          </w:p>
          <w:p>
            <w:pPr>
              <w:pStyle w:val="Normal"/>
              <w:widowControl w:val="false"/>
              <w:tabs>
                <w:tab w:val="clear" w:pos="720"/>
                <w:tab w:val="left" w:pos="9781" w:leader="none"/>
              </w:tabs>
              <w:jc w:val="center"/>
              <w:rPr>
                <w:rFonts w:ascii="Times New Roman" w:hAnsi="Times New Roman" w:eastAsia="Times New Roman" w:cs="Arial"/>
                <w:b/>
                <w:b/>
                <w:i/>
                <w:i/>
                <w:sz w:val="28"/>
                <w:szCs w:val="28"/>
                <w:lang w:eastAsia="ru-RU"/>
              </w:rPr>
            </w:pPr>
            <w:r>
              <w:rPr>
                <w:rFonts w:eastAsia="Times New Roman" w:cs="Arial"/>
                <w:b/>
                <w:i/>
                <w:sz w:val="28"/>
                <w:szCs w:val="28"/>
                <w:lang w:eastAsia="ru-RU"/>
              </w:rPr>
            </w:r>
          </w:p>
        </w:tc>
      </w:tr>
      <w:tr>
        <w:trPr/>
        <w:tc>
          <w:tcPr>
            <w:tcW w:w="10216" w:type="dxa"/>
            <w:gridSpan w:val="3"/>
            <w:tcBorders>
              <w:top w:val="single" w:sz="4" w:space="0" w:color="000000"/>
              <w:left w:val="single" w:sz="4" w:space="0" w:color="000000"/>
              <w:right w:val="single" w:sz="4" w:space="0" w:color="000000"/>
            </w:tcBorders>
          </w:tcPr>
          <w:p>
            <w:pPr>
              <w:pStyle w:val="Normal"/>
              <w:widowControl w:val="false"/>
              <w:tabs>
                <w:tab w:val="clear" w:pos="720"/>
                <w:tab w:val="left" w:pos="9781" w:leader="none"/>
              </w:tabs>
              <w:jc w:val="center"/>
              <w:rPr>
                <w:rFonts w:ascii="Times New Roman" w:hAnsi="Times New Roman" w:eastAsia="Times New Roman" w:cs="Arial"/>
                <w:sz w:val="28"/>
                <w:szCs w:val="28"/>
                <w:lang w:eastAsia="ru-RU"/>
              </w:rPr>
            </w:pPr>
            <w:r>
              <w:rPr>
                <w:rFonts w:eastAsia="Times New Roman" w:cs="Arial"/>
                <w:sz w:val="28"/>
                <w:szCs w:val="28"/>
                <w:lang w:eastAsia="ru-RU"/>
              </w:rPr>
              <w:t>контактный телефонный номер/факс, электронный адрес)</w:t>
            </w:r>
          </w:p>
        </w:tc>
      </w:tr>
      <w:tr>
        <w:trPr/>
        <w:tc>
          <w:tcPr>
            <w:tcW w:w="10216" w:type="dxa"/>
            <w:gridSpan w:val="3"/>
            <w:tcBorders>
              <w:left w:val="single" w:sz="4" w:space="0" w:color="000000"/>
              <w:bottom w:val="single" w:sz="4" w:space="0" w:color="000000"/>
              <w:right w:val="single" w:sz="4" w:space="0" w:color="000000"/>
            </w:tcBorders>
          </w:tcPr>
          <w:p>
            <w:pPr>
              <w:pStyle w:val="Normal"/>
              <w:widowControl w:val="false"/>
              <w:tabs>
                <w:tab w:val="clear" w:pos="720"/>
                <w:tab w:val="left" w:pos="9781" w:leader="none"/>
              </w:tabs>
              <w:snapToGrid w:val="false"/>
              <w:jc w:val="center"/>
              <w:rPr>
                <w:rFonts w:ascii="Times New Roman" w:hAnsi="Times New Roman" w:eastAsia="Times New Roman" w:cs="Arial"/>
                <w:b/>
                <w:b/>
                <w:i/>
                <w:i/>
                <w:sz w:val="28"/>
                <w:szCs w:val="28"/>
                <w:lang w:eastAsia="ru-RU"/>
              </w:rPr>
            </w:pPr>
            <w:r>
              <w:rPr>
                <w:rFonts w:eastAsia="Times New Roman" w:cs="Arial"/>
                <w:b/>
                <w:i/>
                <w:sz w:val="28"/>
                <w:szCs w:val="28"/>
                <w:lang w:eastAsia="ru-RU"/>
              </w:rPr>
            </w:r>
          </w:p>
          <w:p>
            <w:pPr>
              <w:pStyle w:val="Normal"/>
              <w:widowControl w:val="false"/>
              <w:tabs>
                <w:tab w:val="clear" w:pos="720"/>
                <w:tab w:val="left" w:pos="9781" w:leader="none"/>
              </w:tabs>
              <w:jc w:val="center"/>
              <w:rPr>
                <w:rFonts w:ascii="Times New Roman" w:hAnsi="Times New Roman" w:eastAsia="Times New Roman" w:cs="Arial"/>
                <w:b/>
                <w:b/>
                <w:sz w:val="28"/>
                <w:szCs w:val="28"/>
                <w:lang w:eastAsia="ru-RU"/>
              </w:rPr>
            </w:pPr>
            <w:r>
              <w:rPr>
                <w:rFonts w:eastAsia="Times New Roman" w:cs="Arial"/>
                <w:b/>
                <w:sz w:val="28"/>
                <w:szCs w:val="28"/>
                <w:lang w:eastAsia="ru-RU"/>
              </w:rPr>
            </w:r>
          </w:p>
        </w:tc>
      </w:tr>
      <w:tr>
        <w:trPr/>
        <w:tc>
          <w:tcPr>
            <w:tcW w:w="10216" w:type="dxa"/>
            <w:gridSpan w:val="3"/>
            <w:tcBorders>
              <w:top w:val="single" w:sz="4" w:space="0" w:color="000000"/>
              <w:left w:val="single" w:sz="4" w:space="0" w:color="000000"/>
              <w:right w:val="single" w:sz="4" w:space="0" w:color="000000"/>
            </w:tcBorders>
          </w:tcPr>
          <w:p>
            <w:pPr>
              <w:pStyle w:val="Normal"/>
              <w:widowControl w:val="false"/>
              <w:tabs>
                <w:tab w:val="clear" w:pos="720"/>
                <w:tab w:val="left" w:pos="9781" w:leader="none"/>
              </w:tabs>
              <w:snapToGrid w:val="false"/>
              <w:jc w:val="center"/>
              <w:rPr>
                <w:rFonts w:ascii="Times New Roman" w:hAnsi="Times New Roman" w:eastAsia="Times New Roman" w:cs="Arial"/>
                <w:b/>
                <w:b/>
                <w:sz w:val="28"/>
                <w:szCs w:val="28"/>
                <w:lang w:eastAsia="ru-RU"/>
              </w:rPr>
            </w:pPr>
            <w:r>
              <w:rPr>
                <w:rFonts w:eastAsia="Times New Roman" w:cs="Arial"/>
                <w:b/>
                <w:sz w:val="28"/>
                <w:szCs w:val="28"/>
                <w:lang w:eastAsia="ru-RU"/>
              </w:rPr>
            </w:r>
          </w:p>
        </w:tc>
      </w:tr>
      <w:tr>
        <w:trPr/>
        <w:tc>
          <w:tcPr>
            <w:tcW w:w="4319" w:type="dxa"/>
            <w:gridSpan w:val="2"/>
            <w:tcBorders>
              <w:left w:val="single" w:sz="4" w:space="0" w:color="000000"/>
            </w:tcBorders>
          </w:tcPr>
          <w:p>
            <w:pPr>
              <w:pStyle w:val="Normal"/>
              <w:widowControl w:val="false"/>
              <w:tabs>
                <w:tab w:val="clear" w:pos="720"/>
                <w:tab w:val="left" w:pos="9781" w:leader="none"/>
              </w:tabs>
              <w:rPr>
                <w:rFonts w:ascii="Times New Roman" w:hAnsi="Times New Roman" w:eastAsia="Times New Roman" w:cs="Arial"/>
                <w:b/>
                <w:b/>
                <w:sz w:val="28"/>
                <w:szCs w:val="28"/>
                <w:lang w:eastAsia="ru-RU"/>
              </w:rPr>
            </w:pPr>
            <w:r>
              <w:rPr>
                <w:rFonts w:eastAsia="Times New Roman" w:cs="Arial"/>
                <w:b/>
                <w:sz w:val="28"/>
                <w:szCs w:val="28"/>
                <w:lang w:eastAsia="ru-RU"/>
              </w:rPr>
              <w:t>Прошу выдать разрешение установку и эксплуатацию рекламной конструкции (адрес места установки):</w:t>
            </w:r>
          </w:p>
        </w:tc>
        <w:tc>
          <w:tcPr>
            <w:tcW w:w="5897" w:type="dxa"/>
            <w:tcBorders>
              <w:bottom w:val="single" w:sz="4" w:space="0" w:color="000000"/>
              <w:right w:val="single" w:sz="4" w:space="0" w:color="000000"/>
            </w:tcBorders>
          </w:tcPr>
          <w:p>
            <w:pPr>
              <w:pStyle w:val="Normal"/>
              <w:widowControl w:val="false"/>
              <w:tabs>
                <w:tab w:val="clear" w:pos="720"/>
                <w:tab w:val="left" w:pos="9781" w:leader="none"/>
              </w:tabs>
              <w:snapToGrid w:val="false"/>
              <w:rPr>
                <w:rFonts w:ascii="Times New Roman" w:hAnsi="Times New Roman" w:eastAsia="Times New Roman" w:cs="Arial"/>
                <w:b/>
                <w:b/>
                <w:sz w:val="28"/>
                <w:szCs w:val="28"/>
                <w:lang w:eastAsia="ru-RU"/>
              </w:rPr>
            </w:pPr>
            <w:r>
              <w:rPr>
                <w:rFonts w:eastAsia="Times New Roman" w:cs="Arial"/>
                <w:b/>
                <w:sz w:val="28"/>
                <w:szCs w:val="28"/>
                <w:lang w:eastAsia="ru-RU"/>
              </w:rPr>
            </w:r>
          </w:p>
        </w:tc>
      </w:tr>
      <w:tr>
        <w:trPr>
          <w:trHeight w:val="169" w:hRule="atLeast"/>
        </w:trPr>
        <w:tc>
          <w:tcPr>
            <w:tcW w:w="10216" w:type="dxa"/>
            <w:gridSpan w:val="3"/>
            <w:tcBorders>
              <w:left w:val="single" w:sz="4" w:space="0" w:color="000000"/>
              <w:bottom w:val="single" w:sz="4" w:space="0" w:color="000000"/>
              <w:right w:val="single" w:sz="4" w:space="0" w:color="000000"/>
            </w:tcBorders>
          </w:tcPr>
          <w:p>
            <w:pPr>
              <w:pStyle w:val="Normal"/>
              <w:widowControl w:val="false"/>
              <w:tabs>
                <w:tab w:val="clear" w:pos="720"/>
                <w:tab w:val="left" w:pos="9781" w:leader="none"/>
              </w:tabs>
              <w:snapToGrid w:val="false"/>
              <w:jc w:val="center"/>
              <w:rPr>
                <w:rFonts w:ascii="Times New Roman" w:hAnsi="Times New Roman" w:eastAsia="Times New Roman" w:cs="Arial"/>
                <w:b/>
                <w:b/>
                <w:sz w:val="28"/>
                <w:szCs w:val="28"/>
                <w:lang w:eastAsia="ru-RU"/>
              </w:rPr>
            </w:pPr>
            <w:r>
              <w:rPr>
                <w:rFonts w:eastAsia="Times New Roman" w:cs="Arial"/>
                <w:b/>
                <w:sz w:val="28"/>
                <w:szCs w:val="28"/>
                <w:lang w:eastAsia="ru-RU"/>
              </w:rPr>
            </w:r>
          </w:p>
          <w:p>
            <w:pPr>
              <w:pStyle w:val="Normal"/>
              <w:widowControl w:val="false"/>
              <w:tabs>
                <w:tab w:val="clear" w:pos="720"/>
                <w:tab w:val="left" w:pos="9781" w:leader="none"/>
              </w:tabs>
              <w:rPr>
                <w:rFonts w:ascii="Times New Roman" w:hAnsi="Times New Roman" w:eastAsia="Times New Roman" w:cs="Arial"/>
                <w:sz w:val="28"/>
                <w:szCs w:val="28"/>
                <w:lang w:eastAsia="ru-RU"/>
              </w:rPr>
            </w:pPr>
            <w:r>
              <w:rPr>
                <w:rFonts w:eastAsia="Times New Roman" w:cs="Arial"/>
                <w:sz w:val="28"/>
                <w:szCs w:val="28"/>
                <w:lang w:eastAsia="ru-RU"/>
              </w:rPr>
            </w:r>
          </w:p>
        </w:tc>
      </w:tr>
      <w:tr>
        <w:trPr/>
        <w:tc>
          <w:tcPr>
            <w:tcW w:w="10216" w:type="dxa"/>
            <w:gridSpan w:val="3"/>
            <w:tcBorders>
              <w:left w:val="single" w:sz="4" w:space="0" w:color="000000"/>
              <w:bottom w:val="single" w:sz="4" w:space="0" w:color="000000"/>
              <w:right w:val="single" w:sz="4" w:space="0" w:color="000000"/>
            </w:tcBorders>
          </w:tcPr>
          <w:p>
            <w:pPr>
              <w:pStyle w:val="Normal"/>
              <w:widowControl w:val="false"/>
              <w:tabs>
                <w:tab w:val="clear" w:pos="720"/>
                <w:tab w:val="left" w:pos="9781" w:leader="none"/>
              </w:tabs>
              <w:rPr>
                <w:rFonts w:ascii="Times New Roman" w:hAnsi="Times New Roman" w:eastAsia="Times New Roman" w:cs="Arial"/>
                <w:b/>
                <w:b/>
                <w:i/>
                <w:i/>
                <w:sz w:val="28"/>
                <w:szCs w:val="28"/>
                <w:lang w:eastAsia="ru-RU"/>
              </w:rPr>
            </w:pPr>
            <w:r>
              <w:rPr>
                <w:rFonts w:eastAsia="Times New Roman" w:cs="Arial"/>
                <w:b/>
                <w:i/>
                <w:sz w:val="28"/>
                <w:szCs w:val="28"/>
                <w:lang w:eastAsia="ru-RU"/>
              </w:rPr>
              <w:t>Вид имущества, к которому присоединяется рекламная конструкция:</w:t>
            </w:r>
          </w:p>
          <w:p>
            <w:pPr>
              <w:pStyle w:val="Normal"/>
              <w:widowControl w:val="false"/>
              <w:tabs>
                <w:tab w:val="clear" w:pos="720"/>
                <w:tab w:val="left" w:pos="9781" w:leader="none"/>
              </w:tabs>
              <w:rPr>
                <w:rFonts w:ascii="Times New Roman" w:hAnsi="Times New Roman" w:eastAsia="Times New Roman" w:cs="Arial"/>
                <w:b/>
                <w:b/>
                <w:i/>
                <w:i/>
                <w:sz w:val="28"/>
                <w:szCs w:val="28"/>
                <w:lang w:eastAsia="ru-RU"/>
              </w:rPr>
            </w:pPr>
            <w:r>
              <w:rPr>
                <w:rFonts w:eastAsia="Times New Roman" w:cs="Arial"/>
                <w:b/>
                <w:i/>
                <w:sz w:val="28"/>
                <w:szCs w:val="28"/>
                <w:lang w:eastAsia="ru-RU"/>
              </w:rPr>
            </w:r>
          </w:p>
        </w:tc>
      </w:tr>
      <w:tr>
        <w:trPr/>
        <w:tc>
          <w:tcPr>
            <w:tcW w:w="10216" w:type="dxa"/>
            <w:gridSpan w:val="3"/>
            <w:tcBorders>
              <w:top w:val="single" w:sz="4" w:space="0" w:color="000000"/>
              <w:left w:val="single" w:sz="4" w:space="0" w:color="000000"/>
              <w:right w:val="single" w:sz="4" w:space="0" w:color="000000"/>
            </w:tcBorders>
          </w:tcPr>
          <w:p>
            <w:pPr>
              <w:pStyle w:val="Normal"/>
              <w:widowControl w:val="false"/>
              <w:tabs>
                <w:tab w:val="clear" w:pos="720"/>
                <w:tab w:val="left" w:pos="9781" w:leader="none"/>
              </w:tabs>
              <w:rPr>
                <w:rFonts w:ascii="Times New Roman" w:hAnsi="Times New Roman" w:eastAsia="Times New Roman" w:cs="Arial"/>
                <w:b/>
                <w:b/>
                <w:sz w:val="28"/>
                <w:szCs w:val="28"/>
                <w:lang w:eastAsia="ru-RU"/>
              </w:rPr>
            </w:pPr>
            <w:r>
              <w:rPr>
                <w:rFonts w:eastAsia="Times New Roman" w:cs="Arial"/>
                <w:b/>
                <w:sz w:val="28"/>
                <w:szCs w:val="28"/>
                <w:lang w:eastAsia="ru-RU"/>
              </w:rPr>
              <w:t>Описание рекламной конструкции:</w:t>
            </w:r>
          </w:p>
        </w:tc>
      </w:tr>
      <w:tr>
        <w:trPr/>
        <w:tc>
          <w:tcPr>
            <w:tcW w:w="10216" w:type="dxa"/>
            <w:gridSpan w:val="3"/>
            <w:tcBorders>
              <w:left w:val="single" w:sz="4" w:space="0" w:color="000000"/>
              <w:bottom w:val="single" w:sz="4" w:space="0" w:color="000000"/>
              <w:right w:val="single" w:sz="4" w:space="0" w:color="000000"/>
            </w:tcBorders>
          </w:tcPr>
          <w:p>
            <w:pPr>
              <w:pStyle w:val="Normal"/>
              <w:widowControl w:val="false"/>
              <w:tabs>
                <w:tab w:val="clear" w:pos="720"/>
                <w:tab w:val="left" w:pos="9781" w:leader="none"/>
              </w:tabs>
              <w:rPr>
                <w:rFonts w:ascii="Times New Roman" w:hAnsi="Times New Roman" w:eastAsia="Times New Roman" w:cs="Arial"/>
                <w:b/>
                <w:b/>
                <w:sz w:val="28"/>
                <w:szCs w:val="28"/>
                <w:lang w:eastAsia="ru-RU"/>
              </w:rPr>
            </w:pPr>
            <w:r>
              <w:rPr>
                <w:rFonts w:eastAsia="Times New Roman" w:cs="Arial"/>
                <w:b/>
                <w:sz w:val="28"/>
                <w:szCs w:val="28"/>
                <w:lang w:eastAsia="ru-RU"/>
              </w:rPr>
              <w:t>1. вид рекламной конструкции</w:t>
            </w:r>
          </w:p>
        </w:tc>
      </w:tr>
      <w:tr>
        <w:trPr/>
        <w:tc>
          <w:tcPr>
            <w:tcW w:w="1021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781" w:leader="none"/>
              </w:tabs>
              <w:rPr>
                <w:rFonts w:ascii="Times New Roman" w:hAnsi="Times New Roman" w:eastAsia="Times New Roman" w:cs="Arial"/>
                <w:b/>
                <w:b/>
                <w:sz w:val="28"/>
                <w:szCs w:val="28"/>
                <w:lang w:eastAsia="ru-RU"/>
              </w:rPr>
            </w:pPr>
            <w:r>
              <w:rPr>
                <w:rFonts w:eastAsia="Times New Roman" w:cs="Arial"/>
                <w:b/>
                <w:sz w:val="28"/>
                <w:szCs w:val="28"/>
                <w:lang w:eastAsia="ru-RU"/>
              </w:rPr>
              <w:t>2. тип рекламной конструкции</w:t>
            </w:r>
          </w:p>
        </w:tc>
      </w:tr>
      <w:tr>
        <w:trPr/>
        <w:tc>
          <w:tcPr>
            <w:tcW w:w="1021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781" w:leader="none"/>
              </w:tabs>
              <w:rPr>
                <w:rFonts w:ascii="Times New Roman" w:hAnsi="Times New Roman" w:eastAsia="Times New Roman" w:cs="Arial"/>
                <w:b/>
                <w:b/>
                <w:sz w:val="28"/>
                <w:szCs w:val="28"/>
                <w:lang w:eastAsia="ru-RU"/>
              </w:rPr>
            </w:pPr>
            <w:r>
              <w:rPr>
                <w:rFonts w:eastAsia="Times New Roman" w:cs="Arial"/>
                <w:b/>
                <w:sz w:val="28"/>
                <w:szCs w:val="28"/>
                <w:lang w:eastAsia="ru-RU"/>
              </w:rPr>
              <w:t>3. площадь (размеры) информационного поля (кв.м.)</w:t>
            </w:r>
          </w:p>
        </w:tc>
      </w:tr>
      <w:tr>
        <w:trPr/>
        <w:tc>
          <w:tcPr>
            <w:tcW w:w="1021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781" w:leader="none"/>
              </w:tabs>
              <w:rPr>
                <w:rFonts w:ascii="Times New Roman" w:hAnsi="Times New Roman" w:eastAsia="Times New Roman" w:cs="Arial"/>
                <w:b/>
                <w:b/>
                <w:sz w:val="28"/>
                <w:szCs w:val="28"/>
                <w:lang w:eastAsia="ru-RU"/>
              </w:rPr>
            </w:pPr>
            <w:r>
              <w:rPr>
                <w:rFonts w:eastAsia="Times New Roman" w:cs="Arial"/>
                <w:b/>
                <w:sz w:val="28"/>
                <w:szCs w:val="28"/>
                <w:lang w:eastAsia="ru-RU"/>
              </w:rPr>
              <w:t>4. характеристика освещения (внутреннее, внешнее)</w:t>
            </w:r>
          </w:p>
        </w:tc>
      </w:tr>
      <w:tr>
        <w:trPr/>
        <w:tc>
          <w:tcPr>
            <w:tcW w:w="1021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781" w:leader="none"/>
              </w:tabs>
              <w:rPr>
                <w:rFonts w:ascii="Times New Roman" w:hAnsi="Times New Roman" w:eastAsia="Times New Roman" w:cs="Arial"/>
                <w:b/>
                <w:b/>
                <w:sz w:val="28"/>
                <w:szCs w:val="28"/>
                <w:lang w:eastAsia="ru-RU"/>
              </w:rPr>
            </w:pPr>
            <w:r>
              <w:rPr>
                <w:rFonts w:eastAsia="Times New Roman" w:cs="Arial"/>
                <w:b/>
                <w:sz w:val="28"/>
                <w:szCs w:val="28"/>
                <w:lang w:eastAsia="ru-RU"/>
              </w:rPr>
              <w:t>5. используемые материалы</w:t>
            </w:r>
          </w:p>
        </w:tc>
      </w:tr>
      <w:tr>
        <w:trPr>
          <w:trHeight w:val="4544" w:hRule="atLeast"/>
        </w:trPr>
        <w:tc>
          <w:tcPr>
            <w:tcW w:w="1021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781" w:leader="none"/>
              </w:tabs>
              <w:rPr>
                <w:rFonts w:ascii="Times New Roman" w:hAnsi="Times New Roman" w:eastAsia="Times New Roman" w:cs="Arial"/>
                <w:sz w:val="28"/>
                <w:szCs w:val="28"/>
                <w:lang w:eastAsia="ru-RU"/>
              </w:rPr>
            </w:pPr>
            <w:r>
              <w:rPr>
                <w:rFonts w:eastAsia="Times New Roman" w:cs="Arial"/>
                <w:sz w:val="28"/>
                <w:szCs w:val="28"/>
                <w:lang w:eastAsia="ru-RU"/>
              </w:rPr>
              <mc:AlternateContent>
                <mc:Choice Requires="wps">
                  <w:drawing>
                    <wp:anchor behindDoc="0" distT="0" distB="0" distL="114300" distR="114300" simplePos="0" locked="0" layoutInCell="1" allowOverlap="1" relativeHeight="2">
                      <wp:simplePos x="0" y="0"/>
                      <wp:positionH relativeFrom="margin">
                        <wp:align>center</wp:align>
                      </wp:positionH>
                      <wp:positionV relativeFrom="paragraph">
                        <wp:posOffset>24765</wp:posOffset>
                      </wp:positionV>
                      <wp:extent cx="6550660" cy="3912870"/>
                      <wp:effectExtent l="0" t="0" r="0" b="0"/>
                      <wp:wrapSquare wrapText="bothSides"/>
                      <wp:docPr id="1" name="Врезка1"/>
                      <a:graphic xmlns:a="http://schemas.openxmlformats.org/drawingml/2006/main">
                        <a:graphicData uri="http://schemas.microsoft.com/office/word/2010/wordprocessingShape">
                          <wps:wsp>
                            <wps:cNvSpPr/>
                            <wps:spPr>
                              <a:xfrm>
                                <a:off x="0" y="0"/>
                                <a:ext cx="6550200" cy="3912120"/>
                              </a:xfrm>
                              <a:prstGeom prst="rect">
                                <a:avLst/>
                              </a:prstGeom>
                              <a:solidFill>
                                <a:srgbClr val="ffffff"/>
                              </a:solidFill>
                              <a:ln w="0">
                                <a:noFill/>
                              </a:ln>
                            </wps:spPr>
                            <wps:style>
                              <a:lnRef idx="0"/>
                              <a:fillRef idx="0"/>
                              <a:effectRef idx="0"/>
                              <a:fontRef idx="minor"/>
                            </wps:style>
                            <wps:txbx>
                              <w:txbxContent>
                                <w:tbl>
                                  <w:tblPr>
                                    <w:tblW w:w="10314" w:type="dxa"/>
                                    <w:jc w:val="left"/>
                                    <w:tblInd w:w="324" w:type="dxa"/>
                                    <w:tblLayout w:type="fixed"/>
                                    <w:tblCellMar>
                                      <w:top w:w="0" w:type="dxa"/>
                                      <w:left w:w="108" w:type="dxa"/>
                                      <w:bottom w:w="0" w:type="dxa"/>
                                      <w:right w:w="108" w:type="dxa"/>
                                    </w:tblCellMar>
                                  </w:tblPr>
                                  <w:tblGrid>
                                    <w:gridCol w:w="4046"/>
                                    <w:gridCol w:w="6267"/>
                                  </w:tblGrid>
                                  <w:tr>
                                    <w:trPr>
                                      <w:trHeight w:val="403" w:hRule="atLeast"/>
                                    </w:trPr>
                                    <w:tc>
                                      <w:tcPr>
                                        <w:tcW w:w="4046" w:type="dxa"/>
                                        <w:tcBorders>
                                          <w:bottom w:val="single" w:sz="4" w:space="0" w:color="000000"/>
                                          <w:right w:val="single" w:sz="4" w:space="0" w:color="000000"/>
                                        </w:tcBorders>
                                      </w:tcPr>
                                      <w:p>
                                        <w:pPr>
                                          <w:pStyle w:val="Normal"/>
                                          <w:widowControl w:val="false"/>
                                          <w:snapToGrid w:val="false"/>
                                          <w:rPr>
                                            <w:rFonts w:ascii="Arial" w:hAnsi="Arial" w:eastAsia="Times New Roman" w:cs="Arial"/>
                                            <w:sz w:val="24"/>
                                            <w:szCs w:val="24"/>
                                          </w:rPr>
                                        </w:pPr>
                                        <w:r>
                                          <w:rPr>
                                            <w:rFonts w:eastAsia="Times New Roman" w:cs="Arial" w:ascii="Arial" w:hAnsi="Arial"/>
                                            <w:sz w:val="24"/>
                                            <w:szCs w:val="24"/>
                                          </w:rPr>
                                        </w:r>
                                      </w:p>
                                    </w:tc>
                                    <w:tc>
                                      <w:tcPr>
                                        <w:tcW w:w="6267" w:type="dxa"/>
                                        <w:tcBorders>
                                          <w:left w:val="single" w:sz="4" w:space="0" w:color="000000"/>
                                          <w:bottom w:val="single" w:sz="4" w:space="0" w:color="000000"/>
                                        </w:tcBorders>
                                      </w:tcPr>
                                      <w:p>
                                        <w:pPr>
                                          <w:pStyle w:val="Normal"/>
                                          <w:widowControl w:val="false"/>
                                          <w:snapToGrid w:val="false"/>
                                          <w:rPr>
                                            <w:rFonts w:ascii="Arial" w:hAnsi="Arial" w:eastAsia="Times New Roman" w:cs="Arial"/>
                                            <w:sz w:val="24"/>
                                            <w:szCs w:val="24"/>
                                          </w:rPr>
                                        </w:pPr>
                                        <w:r>
                                          <w:rPr>
                                            <w:rFonts w:eastAsia="Times New Roman" w:cs="Arial" w:ascii="Arial" w:hAnsi="Arial"/>
                                            <w:sz w:val="24"/>
                                            <w:szCs w:val="24"/>
                                          </w:rPr>
                                        </w:r>
                                      </w:p>
                                    </w:tc>
                                  </w:tr>
                                  <w:tr>
                                    <w:trPr>
                                      <w:trHeight w:val="447" w:hRule="atLeast"/>
                                    </w:trPr>
                                    <w:tc>
                                      <w:tcPr>
                                        <w:tcW w:w="10313" w:type="dxa"/>
                                        <w:gridSpan w:val="2"/>
                                        <w:tcBorders>
                                          <w:top w:val="single" w:sz="4" w:space="0" w:color="000000"/>
                                          <w:bottom w:val="single" w:sz="4" w:space="0" w:color="000000"/>
                                        </w:tcBorders>
                                      </w:tcPr>
                                      <w:p>
                                        <w:pPr>
                                          <w:pStyle w:val="Normal"/>
                                          <w:widowControl w:val="false"/>
                                          <w:jc w:val="center"/>
                                          <w:rPr>
                                            <w:rFonts w:ascii="Arial" w:hAnsi="Arial" w:eastAsia="Times New Roman" w:cs="Arial"/>
                                            <w:b/>
                                            <w:b/>
                                            <w:sz w:val="24"/>
                                            <w:szCs w:val="24"/>
                                          </w:rPr>
                                        </w:pPr>
                                        <w:r>
                                          <w:rPr>
                                            <w:rFonts w:eastAsia="Times New Roman" w:cs="Arial" w:ascii="Arial" w:hAnsi="Arial"/>
                                            <w:b/>
                                            <w:sz w:val="24"/>
                                            <w:szCs w:val="24"/>
                                          </w:rPr>
                                          <w:t>Заявитель</w:t>
                                        </w:r>
                                      </w:p>
                                    </w:tc>
                                  </w:tr>
                                  <w:tr>
                                    <w:trPr>
                                      <w:trHeight w:val="284" w:hRule="atLeast"/>
                                    </w:trPr>
                                    <w:tc>
                                      <w:tcPr>
                                        <w:tcW w:w="4046" w:type="dxa"/>
                                        <w:tcBorders>
                                          <w:top w:val="single" w:sz="4" w:space="0" w:color="000000"/>
                                          <w:bottom w:val="single" w:sz="4" w:space="0" w:color="000000"/>
                                          <w:right w:val="single" w:sz="4" w:space="0" w:color="000000"/>
                                        </w:tcBorders>
                                      </w:tcPr>
                                      <w:p>
                                        <w:pPr>
                                          <w:pStyle w:val="Normal"/>
                                          <w:widowControl w:val="false"/>
                                          <w:rPr>
                                            <w:rFonts w:ascii="Arial" w:hAnsi="Arial" w:eastAsia="Times New Roman" w:cs="Arial"/>
                                            <w:b/>
                                            <w:b/>
                                            <w:sz w:val="24"/>
                                            <w:szCs w:val="24"/>
                                          </w:rPr>
                                        </w:pPr>
                                        <w:r>
                                          <w:rPr>
                                            <w:rFonts w:eastAsia="Times New Roman" w:cs="Arial" w:ascii="Arial" w:hAnsi="Arial"/>
                                            <w:b/>
                                            <w:sz w:val="24"/>
                                            <w:szCs w:val="24"/>
                                          </w:rPr>
                                          <w:t>Фамилия</w:t>
                                        </w:r>
                                      </w:p>
                                    </w:tc>
                                    <w:tc>
                                      <w:tcPr>
                                        <w:tcW w:w="6267" w:type="dxa"/>
                                        <w:tcBorders>
                                          <w:top w:val="single" w:sz="4" w:space="0" w:color="000000"/>
                                          <w:left w:val="single" w:sz="4" w:space="0" w:color="000000"/>
                                          <w:bottom w:val="single" w:sz="4" w:space="0" w:color="000000"/>
                                        </w:tcBorders>
                                      </w:tcPr>
                                      <w:p>
                                        <w:pPr>
                                          <w:pStyle w:val="Normal"/>
                                          <w:widowControl w:val="false"/>
                                          <w:snapToGrid w:val="false"/>
                                          <w:rPr>
                                            <w:rFonts w:ascii="Arial" w:hAnsi="Arial" w:eastAsia="Times New Roman" w:cs="Arial"/>
                                            <w:b/>
                                            <w:b/>
                                            <w:sz w:val="24"/>
                                            <w:szCs w:val="24"/>
                                          </w:rPr>
                                        </w:pPr>
                                        <w:r>
                                          <w:rPr>
                                            <w:rFonts w:eastAsia="Times New Roman" w:cs="Arial" w:ascii="Arial" w:hAnsi="Arial"/>
                                            <w:b/>
                                            <w:sz w:val="24"/>
                                            <w:szCs w:val="24"/>
                                          </w:rPr>
                                        </w:r>
                                      </w:p>
                                    </w:tc>
                                  </w:tr>
                                  <w:tr>
                                    <w:trPr>
                                      <w:trHeight w:val="259" w:hRule="atLeast"/>
                                    </w:trPr>
                                    <w:tc>
                                      <w:tcPr>
                                        <w:tcW w:w="4046" w:type="dxa"/>
                                        <w:tcBorders>
                                          <w:top w:val="single" w:sz="4" w:space="0" w:color="000000"/>
                                          <w:bottom w:val="single" w:sz="4" w:space="0" w:color="000000"/>
                                          <w:right w:val="single" w:sz="4" w:space="0" w:color="000000"/>
                                        </w:tcBorders>
                                      </w:tcPr>
                                      <w:p>
                                        <w:pPr>
                                          <w:pStyle w:val="Normal"/>
                                          <w:widowControl w:val="false"/>
                                          <w:rPr>
                                            <w:rFonts w:ascii="Arial" w:hAnsi="Arial" w:eastAsia="Times New Roman" w:cs="Arial"/>
                                            <w:b/>
                                            <w:b/>
                                            <w:sz w:val="24"/>
                                            <w:szCs w:val="24"/>
                                          </w:rPr>
                                        </w:pPr>
                                        <w:r>
                                          <w:rPr>
                                            <w:rFonts w:eastAsia="Times New Roman" w:cs="Arial" w:ascii="Arial" w:hAnsi="Arial"/>
                                            <w:b/>
                                            <w:sz w:val="24"/>
                                            <w:szCs w:val="24"/>
                                          </w:rPr>
                                          <w:t>Имя</w:t>
                                        </w:r>
                                      </w:p>
                                    </w:tc>
                                    <w:tc>
                                      <w:tcPr>
                                        <w:tcW w:w="6267" w:type="dxa"/>
                                        <w:tcBorders>
                                          <w:top w:val="single" w:sz="4" w:space="0" w:color="000000"/>
                                          <w:left w:val="single" w:sz="4" w:space="0" w:color="000000"/>
                                          <w:bottom w:val="single" w:sz="4" w:space="0" w:color="000000"/>
                                        </w:tcBorders>
                                      </w:tcPr>
                                      <w:p>
                                        <w:pPr>
                                          <w:pStyle w:val="Normal"/>
                                          <w:widowControl w:val="false"/>
                                          <w:snapToGrid w:val="false"/>
                                          <w:rPr>
                                            <w:rFonts w:ascii="Arial" w:hAnsi="Arial" w:eastAsia="Times New Roman" w:cs="Arial"/>
                                            <w:b/>
                                            <w:b/>
                                            <w:sz w:val="24"/>
                                            <w:szCs w:val="24"/>
                                          </w:rPr>
                                        </w:pPr>
                                        <w:r>
                                          <w:rPr>
                                            <w:rFonts w:eastAsia="Times New Roman" w:cs="Arial" w:ascii="Arial" w:hAnsi="Arial"/>
                                            <w:b/>
                                            <w:sz w:val="24"/>
                                            <w:szCs w:val="24"/>
                                          </w:rPr>
                                        </w:r>
                                      </w:p>
                                    </w:tc>
                                  </w:tr>
                                  <w:tr>
                                    <w:trPr>
                                      <w:trHeight w:val="278" w:hRule="atLeast"/>
                                    </w:trPr>
                                    <w:tc>
                                      <w:tcPr>
                                        <w:tcW w:w="4046" w:type="dxa"/>
                                        <w:tcBorders>
                                          <w:top w:val="single" w:sz="4" w:space="0" w:color="000000"/>
                                          <w:bottom w:val="single" w:sz="4" w:space="0" w:color="000000"/>
                                          <w:right w:val="single" w:sz="4" w:space="0" w:color="000000"/>
                                        </w:tcBorders>
                                      </w:tcPr>
                                      <w:p>
                                        <w:pPr>
                                          <w:pStyle w:val="Normal"/>
                                          <w:widowControl w:val="false"/>
                                          <w:rPr>
                                            <w:rFonts w:ascii="Arial" w:hAnsi="Arial" w:eastAsia="Times New Roman" w:cs="Arial"/>
                                            <w:b/>
                                            <w:b/>
                                            <w:sz w:val="24"/>
                                            <w:szCs w:val="24"/>
                                          </w:rPr>
                                        </w:pPr>
                                        <w:r>
                                          <w:rPr>
                                            <w:rFonts w:eastAsia="Times New Roman" w:cs="Arial" w:ascii="Arial" w:hAnsi="Arial"/>
                                            <w:b/>
                                            <w:sz w:val="24"/>
                                            <w:szCs w:val="24"/>
                                          </w:rPr>
                                          <w:t xml:space="preserve">Отчество </w:t>
                                        </w:r>
                                        <w:r>
                                          <w:rPr>
                                            <w:rFonts w:eastAsia="Times New Roman" w:cs="Arial" w:ascii="Arial" w:hAnsi="Arial"/>
                                            <w:i/>
                                            <w:sz w:val="24"/>
                                            <w:szCs w:val="24"/>
                                          </w:rPr>
                                          <w:t>(при наличии)</w:t>
                                        </w:r>
                                      </w:p>
                                    </w:tc>
                                    <w:tc>
                                      <w:tcPr>
                                        <w:tcW w:w="6267" w:type="dxa"/>
                                        <w:tcBorders>
                                          <w:top w:val="single" w:sz="4" w:space="0" w:color="000000"/>
                                          <w:left w:val="single" w:sz="4" w:space="0" w:color="000000"/>
                                          <w:bottom w:val="single" w:sz="4" w:space="0" w:color="000000"/>
                                        </w:tcBorders>
                                      </w:tcPr>
                                      <w:p>
                                        <w:pPr>
                                          <w:pStyle w:val="Normal"/>
                                          <w:widowControl w:val="false"/>
                                          <w:snapToGrid w:val="false"/>
                                          <w:rPr>
                                            <w:rFonts w:ascii="Arial" w:hAnsi="Arial" w:eastAsia="Times New Roman" w:cs="Arial"/>
                                            <w:b/>
                                            <w:b/>
                                            <w:sz w:val="24"/>
                                            <w:szCs w:val="24"/>
                                          </w:rPr>
                                        </w:pPr>
                                        <w:r>
                                          <w:rPr>
                                            <w:rFonts w:eastAsia="Times New Roman" w:cs="Arial" w:ascii="Arial" w:hAnsi="Arial"/>
                                            <w:b/>
                                            <w:sz w:val="24"/>
                                            <w:szCs w:val="24"/>
                                          </w:rPr>
                                        </w:r>
                                      </w:p>
                                    </w:tc>
                                  </w:tr>
                                  <w:tr>
                                    <w:trPr>
                                      <w:trHeight w:val="423" w:hRule="atLeast"/>
                                    </w:trPr>
                                    <w:tc>
                                      <w:tcPr>
                                        <w:tcW w:w="4046" w:type="dxa"/>
                                        <w:tcBorders>
                                          <w:top w:val="single" w:sz="4" w:space="0" w:color="000000"/>
                                          <w:bottom w:val="single" w:sz="4" w:space="0" w:color="000000"/>
                                          <w:right w:val="single" w:sz="4" w:space="0" w:color="000000"/>
                                        </w:tcBorders>
                                      </w:tcPr>
                                      <w:p>
                                        <w:pPr>
                                          <w:pStyle w:val="Normal"/>
                                          <w:widowControl w:val="false"/>
                                          <w:rPr>
                                            <w:rFonts w:ascii="Arial" w:hAnsi="Arial" w:eastAsia="Times New Roman" w:cs="Arial"/>
                                            <w:b/>
                                            <w:b/>
                                            <w:sz w:val="24"/>
                                            <w:szCs w:val="24"/>
                                          </w:rPr>
                                        </w:pPr>
                                        <w:r>
                                          <w:rPr>
                                            <w:rFonts w:eastAsia="Times New Roman" w:cs="Arial" w:ascii="Arial" w:hAnsi="Arial"/>
                                            <w:b/>
                                            <w:sz w:val="24"/>
                                            <w:szCs w:val="24"/>
                                          </w:rPr>
                                          <w:t>Подпись</w:t>
                                        </w:r>
                                      </w:p>
                                      <w:p>
                                        <w:pPr>
                                          <w:pStyle w:val="Normal"/>
                                          <w:widowControl w:val="false"/>
                                          <w:rPr>
                                            <w:rFonts w:ascii="Arial" w:hAnsi="Arial" w:eastAsia="Times New Roman" w:cs="Arial"/>
                                            <w:sz w:val="24"/>
                                            <w:szCs w:val="24"/>
                                          </w:rPr>
                                        </w:pPr>
                                        <w:r>
                                          <w:rPr>
                                            <w:rFonts w:eastAsia="Times New Roman" w:cs="Arial" w:ascii="Arial" w:hAnsi="Arial"/>
                                            <w:sz w:val="24"/>
                                            <w:szCs w:val="24"/>
                                          </w:rPr>
                                          <w:t>М.П.</w:t>
                                        </w:r>
                                      </w:p>
                                    </w:tc>
                                    <w:tc>
                                      <w:tcPr>
                                        <w:tcW w:w="6267" w:type="dxa"/>
                                        <w:tcBorders>
                                          <w:top w:val="single" w:sz="4" w:space="0" w:color="000000"/>
                                          <w:left w:val="single" w:sz="4" w:space="0" w:color="000000"/>
                                          <w:bottom w:val="single" w:sz="4" w:space="0" w:color="000000"/>
                                        </w:tcBorders>
                                      </w:tcPr>
                                      <w:p>
                                        <w:pPr>
                                          <w:pStyle w:val="Normal"/>
                                          <w:widowControl w:val="false"/>
                                          <w:snapToGrid w:val="false"/>
                                          <w:rPr>
                                            <w:rFonts w:ascii="Arial" w:hAnsi="Arial" w:eastAsia="Times New Roman" w:cs="Arial"/>
                                            <w:sz w:val="24"/>
                                            <w:szCs w:val="24"/>
                                          </w:rPr>
                                        </w:pPr>
                                        <w:r>
                                          <w:rPr>
                                            <w:rFonts w:eastAsia="Times New Roman" w:cs="Arial" w:ascii="Arial" w:hAnsi="Arial"/>
                                            <w:sz w:val="24"/>
                                            <w:szCs w:val="24"/>
                                          </w:rPr>
                                        </w:r>
                                      </w:p>
                                    </w:tc>
                                  </w:tr>
                                  <w:tr>
                                    <w:trPr>
                                      <w:trHeight w:val="2522" w:hRule="atLeast"/>
                                    </w:trPr>
                                    <w:tc>
                                      <w:tcPr>
                                        <w:tcW w:w="10313" w:type="dxa"/>
                                        <w:gridSpan w:val="2"/>
                                        <w:tcBorders>
                                          <w:top w:val="single" w:sz="4" w:space="0" w:color="000000"/>
                                        </w:tcBorders>
                                      </w:tcPr>
                                      <w:p>
                                        <w:pPr>
                                          <w:pStyle w:val="Normal"/>
                                          <w:widowControl w:val="false"/>
                                          <w:rPr>
                                            <w:rFonts w:ascii="Arial" w:hAnsi="Arial" w:cs="Arial"/>
                                            <w:sz w:val="24"/>
                                            <w:szCs w:val="24"/>
                                          </w:rPr>
                                        </w:pPr>
                                        <w:r>
                                          <w:rPr>
                                            <w:rFonts w:cs="Arial" w:ascii="Arial" w:hAnsi="Arial"/>
                                            <w:sz w:val="24"/>
                                            <w:szCs w:val="24"/>
                                          </w:rPr>
                                          <w:t>Представитель:</w:t>
                                        </w:r>
                                      </w:p>
                                      <w:tbl>
                                        <w:tblPr>
                                          <w:tblW w:w="9420" w:type="dxa"/>
                                          <w:jc w:val="left"/>
                                          <w:tblInd w:w="135" w:type="dxa"/>
                                          <w:tblLayout w:type="fixed"/>
                                          <w:tblCellMar>
                                            <w:top w:w="0" w:type="dxa"/>
                                            <w:left w:w="135" w:type="dxa"/>
                                            <w:bottom w:w="0" w:type="dxa"/>
                                            <w:right w:w="135" w:type="dxa"/>
                                          </w:tblCellMar>
                                        </w:tblPr>
                                        <w:tblGrid>
                                          <w:gridCol w:w="2338"/>
                                          <w:gridCol w:w="991"/>
                                          <w:gridCol w:w="31"/>
                                          <w:gridCol w:w="359"/>
                                          <w:gridCol w:w="271"/>
                                          <w:gridCol w:w="299"/>
                                          <w:gridCol w:w="1696"/>
                                          <w:gridCol w:w="44"/>
                                          <w:gridCol w:w="662"/>
                                          <w:gridCol w:w="825"/>
                                          <w:gridCol w:w="1005"/>
                                          <w:gridCol w:w="88"/>
                                          <w:gridCol w:w="750"/>
                                          <w:gridCol w:w="60"/>
                                        </w:tblGrid>
                                        <w:tr>
                                          <w:trPr/>
                                          <w:tc>
                                            <w:tcPr>
                                              <w:tcW w:w="9359" w:type="dxa"/>
                                              <w:gridSpan w:val="13"/>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c>
                                            <w:tcPr>
                                              <w:tcW w:w="60" w:type="dxa"/>
                                              <w:tcBorders/>
                                              <w:tcMar>
                                                <w:left w:w="0" w:type="dxa"/>
                                                <w:right w:w="0" w:type="dxa"/>
                                              </w:tcMar>
                                            </w:tcPr>
                                            <w:p>
                                              <w:pPr>
                                                <w:pStyle w:val="Normal"/>
                                                <w:widowControl w:val="false"/>
                                                <w:snapToGrid w:val="false"/>
                                                <w:rPr>
                                                  <w:rFonts w:ascii="Arial" w:hAnsi="Arial" w:cs="Arial"/>
                                                  <w:sz w:val="24"/>
                                                  <w:szCs w:val="24"/>
                                                </w:rPr>
                                              </w:pPr>
                                              <w:r>
                                                <w:rPr>
                                                  <w:rFonts w:cs="Arial" w:ascii="Arial" w:hAnsi="Arial"/>
                                                  <w:sz w:val="24"/>
                                                  <w:szCs w:val="24"/>
                                                </w:rPr>
                                              </w:r>
                                            </w:p>
                                          </w:tc>
                                        </w:tr>
                                        <w:tr>
                                          <w:trPr/>
                                          <w:tc>
                                            <w:tcPr>
                                              <w:tcW w:w="9359" w:type="dxa"/>
                                              <w:gridSpan w:val="13"/>
                                              <w:tcBorders>
                                                <w:top w:val="single" w:sz="2" w:space="0" w:color="000000"/>
                                              </w:tcBorders>
                                            </w:tcPr>
                                            <w:p>
                                              <w:pPr>
                                                <w:pStyle w:val="Normal"/>
                                                <w:widowControl w:val="false"/>
                                                <w:jc w:val="center"/>
                                                <w:rPr>
                                                  <w:rFonts w:ascii="Arial" w:hAnsi="Arial" w:cs="Arial"/>
                                                  <w:sz w:val="24"/>
                                                  <w:szCs w:val="24"/>
                                                </w:rPr>
                                              </w:pPr>
                                              <w:r>
                                                <w:rPr>
                                                  <w:rFonts w:cs="Arial" w:ascii="Arial" w:hAnsi="Arial"/>
                                                  <w:sz w:val="24"/>
                                                  <w:szCs w:val="24"/>
                                                </w:rPr>
                                                <w:t>(Ф.И.О.)</w:t>
                                              </w:r>
                                            </w:p>
                                          </w:tc>
                                          <w:tc>
                                            <w:tcPr>
                                              <w:tcW w:w="60" w:type="dxa"/>
                                              <w:tcBorders/>
                                              <w:tcMar>
                                                <w:left w:w="0" w:type="dxa"/>
                                                <w:right w:w="0" w:type="dxa"/>
                                              </w:tcMar>
                                            </w:tcPr>
                                            <w:p>
                                              <w:pPr>
                                                <w:pStyle w:val="Normal"/>
                                                <w:widowControl w:val="false"/>
                                                <w:snapToGrid w:val="false"/>
                                                <w:rPr>
                                                  <w:rFonts w:ascii="Arial" w:hAnsi="Arial" w:cs="Arial"/>
                                                  <w:sz w:val="24"/>
                                                  <w:szCs w:val="24"/>
                                                </w:rPr>
                                              </w:pPr>
                                              <w:r>
                                                <w:rPr>
                                                  <w:rFonts w:cs="Arial" w:ascii="Arial" w:hAnsi="Arial"/>
                                                  <w:sz w:val="24"/>
                                                  <w:szCs w:val="24"/>
                                                </w:rPr>
                                              </w:r>
                                            </w:p>
                                          </w:tc>
                                        </w:tr>
                                        <w:tr>
                                          <w:trPr/>
                                          <w:tc>
                                            <w:tcPr>
                                              <w:tcW w:w="2338" w:type="dxa"/>
                                              <w:tcBorders/>
                                            </w:tcPr>
                                            <w:p>
                                              <w:pPr>
                                                <w:pStyle w:val="Normal"/>
                                                <w:widowControl w:val="false"/>
                                                <w:rPr>
                                                  <w:rFonts w:ascii="Arial" w:hAnsi="Arial" w:cs="Arial"/>
                                                  <w:sz w:val="24"/>
                                                  <w:szCs w:val="24"/>
                                                </w:rPr>
                                              </w:pPr>
                                              <w:r>
                                                <w:rPr>
                                                  <w:rFonts w:cs="Arial" w:ascii="Arial" w:hAnsi="Arial"/>
                                                  <w:sz w:val="24"/>
                                                  <w:szCs w:val="24"/>
                                                </w:rPr>
                                                <w:t>По доверенности №</w:t>
                                              </w:r>
                                            </w:p>
                                          </w:tc>
                                          <w:tc>
                                            <w:tcPr>
                                              <w:tcW w:w="1381" w:type="dxa"/>
                                              <w:gridSpan w:val="3"/>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c>
                                            <w:tcPr>
                                              <w:tcW w:w="570" w:type="dxa"/>
                                              <w:gridSpan w:val="2"/>
                                              <w:tcBorders/>
                                            </w:tcPr>
                                            <w:p>
                                              <w:pPr>
                                                <w:pStyle w:val="Normal"/>
                                                <w:widowControl w:val="false"/>
                                                <w:rPr>
                                                  <w:rFonts w:ascii="Arial" w:hAnsi="Arial" w:cs="Arial"/>
                                                  <w:sz w:val="24"/>
                                                  <w:szCs w:val="24"/>
                                                </w:rPr>
                                              </w:pPr>
                                              <w:r>
                                                <w:rPr>
                                                  <w:rFonts w:cs="Arial" w:ascii="Arial" w:hAnsi="Arial"/>
                                                  <w:sz w:val="24"/>
                                                  <w:szCs w:val="24"/>
                                                </w:rPr>
                                                <w:t>от</w:t>
                                              </w:r>
                                            </w:p>
                                          </w:tc>
                                          <w:tc>
                                            <w:tcPr>
                                              <w:tcW w:w="1740" w:type="dxa"/>
                                              <w:gridSpan w:val="2"/>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c>
                                            <w:tcPr>
                                              <w:tcW w:w="2492" w:type="dxa"/>
                                              <w:gridSpan w:val="3"/>
                                              <w:tcBorders/>
                                            </w:tcPr>
                                            <w:p>
                                              <w:pPr>
                                                <w:pStyle w:val="Normal"/>
                                                <w:widowControl w:val="false"/>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контактный телефон</w:t>
                                              </w:r>
                                            </w:p>
                                          </w:tc>
                                          <w:tc>
                                            <w:tcPr>
                                              <w:tcW w:w="898" w:type="dxa"/>
                                              <w:gridSpan w:val="3"/>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r>
                                        <w:tr>
                                          <w:trPr/>
                                          <w:tc>
                                            <w:tcPr>
                                              <w:tcW w:w="3360" w:type="dxa"/>
                                              <w:gridSpan w:val="3"/>
                                              <w:tcBorders/>
                                            </w:tcPr>
                                            <w:p>
                                              <w:pPr>
                                                <w:pStyle w:val="Normal"/>
                                                <w:widowControl w:val="false"/>
                                                <w:snapToGrid w:val="false"/>
                                                <w:rPr>
                                                  <w:rFonts w:ascii="Arial" w:hAnsi="Arial" w:cs="Arial"/>
                                                  <w:sz w:val="24"/>
                                                  <w:szCs w:val="24"/>
                                                </w:rPr>
                                              </w:pPr>
                                              <w:r>
                                                <w:rPr>
                                                  <w:rFonts w:cs="Arial" w:ascii="Arial" w:hAnsi="Arial"/>
                                                  <w:sz w:val="24"/>
                                                  <w:szCs w:val="24"/>
                                                </w:rPr>
                                              </w:r>
                                            </w:p>
                                          </w:tc>
                                          <w:tc>
                                            <w:tcPr>
                                              <w:tcW w:w="4156" w:type="dxa"/>
                                              <w:gridSpan w:val="7"/>
                                              <w:tcBorders/>
                                            </w:tcPr>
                                            <w:p>
                                              <w:pPr>
                                                <w:pStyle w:val="Normal"/>
                                                <w:widowControl w:val="false"/>
                                                <w:rPr>
                                                  <w:rFonts w:ascii="Arial" w:hAnsi="Arial" w:cs="Arial"/>
                                                  <w:sz w:val="24"/>
                                                  <w:szCs w:val="24"/>
                                                </w:rPr>
                                              </w:pPr>
                                              <w:r>
                                                <w:rPr>
                                                  <w:rFonts w:cs="Arial" w:ascii="Arial" w:hAnsi="Arial"/>
                                                  <w:sz w:val="24"/>
                                                  <w:szCs w:val="24"/>
                                                </w:rPr>
                                                <w:t>(реквизиты доверенности)</w:t>
                                              </w:r>
                                            </w:p>
                                          </w:tc>
                                          <w:tc>
                                            <w:tcPr>
                                              <w:tcW w:w="1093" w:type="dxa"/>
                                              <w:gridSpan w:val="2"/>
                                              <w:tcBorders/>
                                            </w:tcPr>
                                            <w:p>
                                              <w:pPr>
                                                <w:pStyle w:val="Normal"/>
                                                <w:widowControl w:val="false"/>
                                                <w:snapToGrid w:val="false"/>
                                                <w:rPr>
                                                  <w:rFonts w:ascii="Arial" w:hAnsi="Arial" w:cs="Arial"/>
                                                  <w:sz w:val="24"/>
                                                  <w:szCs w:val="24"/>
                                                </w:rPr>
                                              </w:pPr>
                                              <w:r>
                                                <w:rPr>
                                                  <w:rFonts w:cs="Arial" w:ascii="Arial" w:hAnsi="Arial"/>
                                                  <w:sz w:val="24"/>
                                                  <w:szCs w:val="24"/>
                                                </w:rPr>
                                              </w:r>
                                            </w:p>
                                          </w:tc>
                                          <w:tc>
                                            <w:tcPr>
                                              <w:tcW w:w="810" w:type="dxa"/>
                                              <w:gridSpan w:val="2"/>
                                              <w:tcBorders/>
                                              <w:tcMar>
                                                <w:left w:w="0" w:type="dxa"/>
                                                <w:right w:w="0" w:type="dxa"/>
                                              </w:tcMar>
                                            </w:tcPr>
                                            <w:p>
                                              <w:pPr>
                                                <w:pStyle w:val="Normal"/>
                                                <w:widowControl w:val="false"/>
                                                <w:snapToGrid w:val="false"/>
                                                <w:rPr>
                                                  <w:rFonts w:ascii="Arial" w:hAnsi="Arial" w:cs="Arial"/>
                                                  <w:sz w:val="24"/>
                                                  <w:szCs w:val="24"/>
                                                </w:rPr>
                                              </w:pPr>
                                              <w:r>
                                                <w:rPr>
                                                  <w:rFonts w:cs="Arial" w:ascii="Arial" w:hAnsi="Arial"/>
                                                  <w:sz w:val="24"/>
                                                  <w:szCs w:val="24"/>
                                                </w:rPr>
                                              </w:r>
                                            </w:p>
                                          </w:tc>
                                        </w:tr>
                                        <w:tr>
                                          <w:trPr>
                                            <w:trHeight w:val="125" w:hRule="atLeast"/>
                                          </w:trPr>
                                          <w:tc>
                                            <w:tcPr>
                                              <w:tcW w:w="3329" w:type="dxa"/>
                                              <w:gridSpan w:val="2"/>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c>
                                            <w:tcPr>
                                              <w:tcW w:w="661" w:type="dxa"/>
                                              <w:gridSpan w:val="3"/>
                                              <w:tcBorders/>
                                            </w:tcPr>
                                            <w:p>
                                              <w:pPr>
                                                <w:pStyle w:val="Normal"/>
                                                <w:widowControl w:val="false"/>
                                                <w:snapToGrid w:val="false"/>
                                                <w:rPr>
                                                  <w:rFonts w:ascii="Arial" w:hAnsi="Arial" w:cs="Arial"/>
                                                  <w:sz w:val="24"/>
                                                  <w:szCs w:val="24"/>
                                                </w:rPr>
                                              </w:pPr>
                                              <w:r>
                                                <w:rPr>
                                                  <w:rFonts w:cs="Arial" w:ascii="Arial" w:hAnsi="Arial"/>
                                                  <w:sz w:val="24"/>
                                                  <w:szCs w:val="24"/>
                                                </w:rPr>
                                              </w:r>
                                            </w:p>
                                          </w:tc>
                                          <w:tc>
                                            <w:tcPr>
                                              <w:tcW w:w="1995" w:type="dxa"/>
                                              <w:gridSpan w:val="2"/>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c>
                                            <w:tcPr>
                                              <w:tcW w:w="706" w:type="dxa"/>
                                              <w:gridSpan w:val="2"/>
                                              <w:tcBorders/>
                                            </w:tcPr>
                                            <w:p>
                                              <w:pPr>
                                                <w:pStyle w:val="Normal"/>
                                                <w:widowControl w:val="false"/>
                                                <w:snapToGrid w:val="false"/>
                                                <w:rPr>
                                                  <w:rFonts w:ascii="Arial" w:hAnsi="Arial" w:cs="Arial"/>
                                                  <w:sz w:val="24"/>
                                                  <w:szCs w:val="24"/>
                                                </w:rPr>
                                              </w:pPr>
                                              <w:r>
                                                <w:rPr>
                                                  <w:rFonts w:cs="Arial" w:ascii="Arial" w:hAnsi="Arial"/>
                                                  <w:sz w:val="24"/>
                                                  <w:szCs w:val="24"/>
                                                </w:rPr>
                                              </w:r>
                                            </w:p>
                                          </w:tc>
                                          <w:tc>
                                            <w:tcPr>
                                              <w:tcW w:w="2668" w:type="dxa"/>
                                              <w:gridSpan w:val="4"/>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c>
                                            <w:tcPr>
                                              <w:tcW w:w="60" w:type="dxa"/>
                                              <w:tcBorders/>
                                              <w:tcMar>
                                                <w:left w:w="0" w:type="dxa"/>
                                                <w:right w:w="0" w:type="dxa"/>
                                              </w:tcMar>
                                            </w:tcPr>
                                            <w:p>
                                              <w:pPr>
                                                <w:pStyle w:val="Normal"/>
                                                <w:widowControl w:val="false"/>
                                                <w:snapToGrid w:val="false"/>
                                                <w:rPr>
                                                  <w:rFonts w:ascii="Arial" w:hAnsi="Arial" w:cs="Arial"/>
                                                  <w:sz w:val="24"/>
                                                  <w:szCs w:val="24"/>
                                                </w:rPr>
                                              </w:pPr>
                                              <w:r>
                                                <w:rPr>
                                                  <w:rFonts w:cs="Arial" w:ascii="Arial" w:hAnsi="Arial"/>
                                                  <w:sz w:val="24"/>
                                                  <w:szCs w:val="24"/>
                                                </w:rPr>
                                              </w:r>
                                            </w:p>
                                          </w:tc>
                                        </w:tr>
                                        <w:tr>
                                          <w:trPr>
                                            <w:trHeight w:val="974" w:hRule="atLeast"/>
                                          </w:trPr>
                                          <w:tc>
                                            <w:tcPr>
                                              <w:tcW w:w="3329" w:type="dxa"/>
                                              <w:gridSpan w:val="2"/>
                                              <w:tcBorders>
                                                <w:top w:val="single" w:sz="2" w:space="0" w:color="000000"/>
                                              </w:tcBorders>
                                            </w:tcPr>
                                            <w:p>
                                              <w:pPr>
                                                <w:pStyle w:val="Normal"/>
                                                <w:widowControl w:val="false"/>
                                                <w:jc w:val="center"/>
                                                <w:rPr>
                                                  <w:rFonts w:ascii="Arial" w:hAnsi="Arial" w:cs="Arial"/>
                                                  <w:sz w:val="24"/>
                                                  <w:szCs w:val="24"/>
                                                </w:rPr>
                                              </w:pPr>
                                              <w:r>
                                                <w:rPr>
                                                  <w:rFonts w:cs="Arial" w:ascii="Arial" w:hAnsi="Arial"/>
                                                  <w:sz w:val="24"/>
                                                  <w:szCs w:val="24"/>
                                                </w:rPr>
                                                <w:t>(должность законного или иного уполномоченного представителя</w:t>
                                              </w:r>
                                            </w:p>
                                            <w:p>
                                              <w:pPr>
                                                <w:pStyle w:val="Normal"/>
                                                <w:widowControl w:val="false"/>
                                                <w:jc w:val="center"/>
                                                <w:rPr>
                                                  <w:rFonts w:ascii="Arial" w:hAnsi="Arial" w:cs="Arial"/>
                                                  <w:sz w:val="24"/>
                                                  <w:szCs w:val="24"/>
                                                </w:rPr>
                                              </w:pPr>
                                              <w:r>
                                                <w:rPr>
                                                  <w:rFonts w:cs="Arial" w:ascii="Arial" w:hAnsi="Arial"/>
                                                  <w:sz w:val="24"/>
                                                  <w:szCs w:val="24"/>
                                                </w:rPr>
                                                <w:t>застройщика)</w:t>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tc>
                                          <w:tc>
                                            <w:tcPr>
                                              <w:tcW w:w="661" w:type="dxa"/>
                                              <w:gridSpan w:val="3"/>
                                              <w:tcBorders/>
                                            </w:tcPr>
                                            <w:p>
                                              <w:pPr>
                                                <w:pStyle w:val="Normal"/>
                                                <w:widowControl w:val="false"/>
                                                <w:snapToGrid w:val="false"/>
                                                <w:rPr>
                                                  <w:rFonts w:ascii="Arial" w:hAnsi="Arial" w:cs="Arial"/>
                                                  <w:sz w:val="24"/>
                                                  <w:szCs w:val="24"/>
                                                </w:rPr>
                                              </w:pPr>
                                              <w:r>
                                                <w:rPr>
                                                  <w:rFonts w:cs="Arial" w:ascii="Arial" w:hAnsi="Arial"/>
                                                  <w:sz w:val="24"/>
                                                  <w:szCs w:val="24"/>
                                                </w:rPr>
                                              </w:r>
                                            </w:p>
                                          </w:tc>
                                          <w:tc>
                                            <w:tcPr>
                                              <w:tcW w:w="1995" w:type="dxa"/>
                                              <w:gridSpan w:val="2"/>
                                              <w:tcBorders>
                                                <w:top w:val="single" w:sz="2" w:space="0" w:color="000000"/>
                                              </w:tcBorders>
                                            </w:tcPr>
                                            <w:p>
                                              <w:pPr>
                                                <w:pStyle w:val="Normal"/>
                                                <w:widowControl w:val="false"/>
                                                <w:ind w:left="905" w:right="0" w:hanging="0"/>
                                                <w:jc w:val="center"/>
                                                <w:rPr>
                                                  <w:rFonts w:ascii="Arial" w:hAnsi="Arial" w:cs="Arial"/>
                                                  <w:sz w:val="24"/>
                                                  <w:szCs w:val="24"/>
                                                </w:rPr>
                                              </w:pPr>
                                              <w:r>
                                                <w:rPr>
                                                  <w:rFonts w:cs="Arial" w:ascii="Arial" w:hAnsi="Arial"/>
                                                  <w:sz w:val="24"/>
                                                  <w:szCs w:val="24"/>
                                                </w:rPr>
                                                <w:t>(подпись)</w:t>
                                              </w:r>
                                            </w:p>
                                          </w:tc>
                                          <w:tc>
                                            <w:tcPr>
                                              <w:tcW w:w="706" w:type="dxa"/>
                                              <w:gridSpan w:val="2"/>
                                              <w:tcBorders/>
                                            </w:tcPr>
                                            <w:p>
                                              <w:pPr>
                                                <w:pStyle w:val="Normal"/>
                                                <w:widowControl w:val="false"/>
                                                <w:snapToGrid w:val="false"/>
                                                <w:rPr>
                                                  <w:rFonts w:ascii="Arial" w:hAnsi="Arial" w:cs="Arial"/>
                                                  <w:sz w:val="24"/>
                                                  <w:szCs w:val="24"/>
                                                </w:rPr>
                                              </w:pPr>
                                              <w:r>
                                                <w:rPr>
                                                  <w:rFonts w:cs="Arial" w:ascii="Arial" w:hAnsi="Arial"/>
                                                  <w:sz w:val="24"/>
                                                  <w:szCs w:val="24"/>
                                                </w:rPr>
                                              </w:r>
                                            </w:p>
                                          </w:tc>
                                          <w:tc>
                                            <w:tcPr>
                                              <w:tcW w:w="2668" w:type="dxa"/>
                                              <w:gridSpan w:val="4"/>
                                              <w:tcBorders>
                                                <w:top w:val="single" w:sz="2" w:space="0" w:color="000000"/>
                                              </w:tcBorders>
                                            </w:tcPr>
                                            <w:p>
                                              <w:pPr>
                                                <w:pStyle w:val="Normal"/>
                                                <w:widowControl w:val="false"/>
                                                <w:jc w:val="center"/>
                                                <w:rPr>
                                                  <w:rFonts w:ascii="Arial" w:hAnsi="Arial" w:cs="Arial"/>
                                                  <w:sz w:val="24"/>
                                                  <w:szCs w:val="24"/>
                                                </w:rPr>
                                              </w:pPr>
                                              <w:r>
                                                <w:rPr>
                                                  <w:rFonts w:cs="Arial" w:ascii="Arial" w:hAnsi="Arial"/>
                                                  <w:sz w:val="24"/>
                                                  <w:szCs w:val="24"/>
                                                </w:rPr>
                                                <w:t>(расшифровка подписи)</w:t>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tc>
                                          <w:tc>
                                            <w:tcPr>
                                              <w:tcW w:w="60" w:type="dxa"/>
                                              <w:tcBorders/>
                                              <w:tcMar>
                                                <w:left w:w="0" w:type="dxa"/>
                                                <w:right w:w="0" w:type="dxa"/>
                                              </w:tcMar>
                                            </w:tcPr>
                                            <w:p>
                                              <w:pPr>
                                                <w:pStyle w:val="Normal"/>
                                                <w:widowControl w:val="false"/>
                                                <w:snapToGrid w:val="false"/>
                                                <w:rPr>
                                                  <w:rFonts w:ascii="Arial" w:hAnsi="Arial" w:cs="Arial"/>
                                                  <w:sz w:val="24"/>
                                                  <w:szCs w:val="24"/>
                                                </w:rPr>
                                              </w:pPr>
                                              <w:r>
                                                <w:rPr>
                                                  <w:rFonts w:cs="Arial" w:ascii="Arial" w:hAnsi="Arial"/>
                                                  <w:sz w:val="24"/>
                                                  <w:szCs w:val="24"/>
                                                </w:rPr>
                                              </w:r>
                                            </w:p>
                                          </w:tc>
                                        </w:tr>
                                      </w:tbl>
                                      <w:p>
                                        <w:pPr>
                                          <w:pStyle w:val="Normal"/>
                                          <w:widowControl w:val="false"/>
                                          <w:rPr>
                                            <w:rFonts w:ascii="Arial" w:hAnsi="Arial" w:eastAsia="Times New Roman" w:cs="Arial"/>
                                            <w:sz w:val="24"/>
                                            <w:szCs w:val="24"/>
                                          </w:rPr>
                                        </w:pPr>
                                        <w:r>
                                          <w:rPr>
                                            <w:rFonts w:eastAsia="Times New Roman" w:cs="Arial" w:ascii="Arial" w:hAnsi="Arial"/>
                                            <w:sz w:val="24"/>
                                            <w:szCs w:val="24"/>
                                          </w:rPr>
                                        </w:r>
                                      </w:p>
                                    </w:tc>
                                  </w:tr>
                                </w:tbl>
                                <w:p>
                                  <w:pPr>
                                    <w:pStyle w:val="Style18"/>
                                    <w:widowControl w:val="false"/>
                                    <w:rPr>
                                      <w:color w:val="000000"/>
                                    </w:rPr>
                                  </w:pPr>
                                  <w:r>
                                    <w:rPr>
                                      <w:color w:val="000000"/>
                                    </w:rPr>
                                  </w:r>
                                </w:p>
                              </w:txbxContent>
                            </wps:txbx>
                            <wps:bodyPr lIns="0" rIns="0" tIns="0" bIns="0">
                              <a:noAutofit/>
                            </wps:bodyPr>
                          </wps:wsp>
                        </a:graphicData>
                      </a:graphic>
                    </wp:anchor>
                  </w:drawing>
                </mc:Choice>
                <mc:Fallback>
                  <w:pict>
                    <v:rect id="shape_0" ID="Врезка1" fillcolor="white" stroked="f" style="position:absolute;margin-left:-5.4pt;margin-top:1.95pt;width:515.7pt;height:308pt;mso-wrap-style:none;v-text-anchor:middle;mso-position-horizontal:center;mso-position-horizontal-relative:margin">
                      <v:fill o:detectmouseclick="t" type="solid" color2="black"/>
                      <v:stroke color="#3465a4" joinstyle="round" endcap="flat"/>
                      <v:textbox>
                        <w:txbxContent>
                          <w:tbl>
                            <w:tblPr>
                              <w:tblW w:w="10314" w:type="dxa"/>
                              <w:jc w:val="left"/>
                              <w:tblInd w:w="324" w:type="dxa"/>
                              <w:tblLayout w:type="fixed"/>
                              <w:tblCellMar>
                                <w:top w:w="0" w:type="dxa"/>
                                <w:left w:w="108" w:type="dxa"/>
                                <w:bottom w:w="0" w:type="dxa"/>
                                <w:right w:w="108" w:type="dxa"/>
                              </w:tblCellMar>
                            </w:tblPr>
                            <w:tblGrid>
                              <w:gridCol w:w="4046"/>
                              <w:gridCol w:w="6267"/>
                            </w:tblGrid>
                            <w:tr>
                              <w:trPr>
                                <w:trHeight w:val="403" w:hRule="atLeast"/>
                              </w:trPr>
                              <w:tc>
                                <w:tcPr>
                                  <w:tcW w:w="4046" w:type="dxa"/>
                                  <w:tcBorders>
                                    <w:bottom w:val="single" w:sz="4" w:space="0" w:color="000000"/>
                                    <w:right w:val="single" w:sz="4" w:space="0" w:color="000000"/>
                                  </w:tcBorders>
                                </w:tcPr>
                                <w:p>
                                  <w:pPr>
                                    <w:pStyle w:val="Normal"/>
                                    <w:widowControl w:val="false"/>
                                    <w:snapToGrid w:val="false"/>
                                    <w:rPr>
                                      <w:rFonts w:ascii="Arial" w:hAnsi="Arial" w:eastAsia="Times New Roman" w:cs="Arial"/>
                                      <w:sz w:val="24"/>
                                      <w:szCs w:val="24"/>
                                    </w:rPr>
                                  </w:pPr>
                                  <w:r>
                                    <w:rPr>
                                      <w:rFonts w:eastAsia="Times New Roman" w:cs="Arial" w:ascii="Arial" w:hAnsi="Arial"/>
                                      <w:sz w:val="24"/>
                                      <w:szCs w:val="24"/>
                                    </w:rPr>
                                  </w:r>
                                </w:p>
                              </w:tc>
                              <w:tc>
                                <w:tcPr>
                                  <w:tcW w:w="6267" w:type="dxa"/>
                                  <w:tcBorders>
                                    <w:left w:val="single" w:sz="4" w:space="0" w:color="000000"/>
                                    <w:bottom w:val="single" w:sz="4" w:space="0" w:color="000000"/>
                                  </w:tcBorders>
                                </w:tcPr>
                                <w:p>
                                  <w:pPr>
                                    <w:pStyle w:val="Normal"/>
                                    <w:widowControl w:val="false"/>
                                    <w:snapToGrid w:val="false"/>
                                    <w:rPr>
                                      <w:rFonts w:ascii="Arial" w:hAnsi="Arial" w:eastAsia="Times New Roman" w:cs="Arial"/>
                                      <w:sz w:val="24"/>
                                      <w:szCs w:val="24"/>
                                    </w:rPr>
                                  </w:pPr>
                                  <w:r>
                                    <w:rPr>
                                      <w:rFonts w:eastAsia="Times New Roman" w:cs="Arial" w:ascii="Arial" w:hAnsi="Arial"/>
                                      <w:sz w:val="24"/>
                                      <w:szCs w:val="24"/>
                                    </w:rPr>
                                  </w:r>
                                </w:p>
                              </w:tc>
                            </w:tr>
                            <w:tr>
                              <w:trPr>
                                <w:trHeight w:val="447" w:hRule="atLeast"/>
                              </w:trPr>
                              <w:tc>
                                <w:tcPr>
                                  <w:tcW w:w="10313" w:type="dxa"/>
                                  <w:gridSpan w:val="2"/>
                                  <w:tcBorders>
                                    <w:top w:val="single" w:sz="4" w:space="0" w:color="000000"/>
                                    <w:bottom w:val="single" w:sz="4" w:space="0" w:color="000000"/>
                                  </w:tcBorders>
                                </w:tcPr>
                                <w:p>
                                  <w:pPr>
                                    <w:pStyle w:val="Normal"/>
                                    <w:widowControl w:val="false"/>
                                    <w:jc w:val="center"/>
                                    <w:rPr>
                                      <w:rFonts w:ascii="Arial" w:hAnsi="Arial" w:eastAsia="Times New Roman" w:cs="Arial"/>
                                      <w:b/>
                                      <w:b/>
                                      <w:sz w:val="24"/>
                                      <w:szCs w:val="24"/>
                                    </w:rPr>
                                  </w:pPr>
                                  <w:r>
                                    <w:rPr>
                                      <w:rFonts w:eastAsia="Times New Roman" w:cs="Arial" w:ascii="Arial" w:hAnsi="Arial"/>
                                      <w:b/>
                                      <w:sz w:val="24"/>
                                      <w:szCs w:val="24"/>
                                    </w:rPr>
                                    <w:t>Заявитель</w:t>
                                  </w:r>
                                </w:p>
                              </w:tc>
                            </w:tr>
                            <w:tr>
                              <w:trPr>
                                <w:trHeight w:val="284" w:hRule="atLeast"/>
                              </w:trPr>
                              <w:tc>
                                <w:tcPr>
                                  <w:tcW w:w="4046" w:type="dxa"/>
                                  <w:tcBorders>
                                    <w:top w:val="single" w:sz="4" w:space="0" w:color="000000"/>
                                    <w:bottom w:val="single" w:sz="4" w:space="0" w:color="000000"/>
                                    <w:right w:val="single" w:sz="4" w:space="0" w:color="000000"/>
                                  </w:tcBorders>
                                </w:tcPr>
                                <w:p>
                                  <w:pPr>
                                    <w:pStyle w:val="Normal"/>
                                    <w:widowControl w:val="false"/>
                                    <w:rPr>
                                      <w:rFonts w:ascii="Arial" w:hAnsi="Arial" w:eastAsia="Times New Roman" w:cs="Arial"/>
                                      <w:b/>
                                      <w:b/>
                                      <w:sz w:val="24"/>
                                      <w:szCs w:val="24"/>
                                    </w:rPr>
                                  </w:pPr>
                                  <w:r>
                                    <w:rPr>
                                      <w:rFonts w:eastAsia="Times New Roman" w:cs="Arial" w:ascii="Arial" w:hAnsi="Arial"/>
                                      <w:b/>
                                      <w:sz w:val="24"/>
                                      <w:szCs w:val="24"/>
                                    </w:rPr>
                                    <w:t>Фамилия</w:t>
                                  </w:r>
                                </w:p>
                              </w:tc>
                              <w:tc>
                                <w:tcPr>
                                  <w:tcW w:w="6267" w:type="dxa"/>
                                  <w:tcBorders>
                                    <w:top w:val="single" w:sz="4" w:space="0" w:color="000000"/>
                                    <w:left w:val="single" w:sz="4" w:space="0" w:color="000000"/>
                                    <w:bottom w:val="single" w:sz="4" w:space="0" w:color="000000"/>
                                  </w:tcBorders>
                                </w:tcPr>
                                <w:p>
                                  <w:pPr>
                                    <w:pStyle w:val="Normal"/>
                                    <w:widowControl w:val="false"/>
                                    <w:snapToGrid w:val="false"/>
                                    <w:rPr>
                                      <w:rFonts w:ascii="Arial" w:hAnsi="Arial" w:eastAsia="Times New Roman" w:cs="Arial"/>
                                      <w:b/>
                                      <w:b/>
                                      <w:sz w:val="24"/>
                                      <w:szCs w:val="24"/>
                                    </w:rPr>
                                  </w:pPr>
                                  <w:r>
                                    <w:rPr>
                                      <w:rFonts w:eastAsia="Times New Roman" w:cs="Arial" w:ascii="Arial" w:hAnsi="Arial"/>
                                      <w:b/>
                                      <w:sz w:val="24"/>
                                      <w:szCs w:val="24"/>
                                    </w:rPr>
                                  </w:r>
                                </w:p>
                              </w:tc>
                            </w:tr>
                            <w:tr>
                              <w:trPr>
                                <w:trHeight w:val="259" w:hRule="atLeast"/>
                              </w:trPr>
                              <w:tc>
                                <w:tcPr>
                                  <w:tcW w:w="4046" w:type="dxa"/>
                                  <w:tcBorders>
                                    <w:top w:val="single" w:sz="4" w:space="0" w:color="000000"/>
                                    <w:bottom w:val="single" w:sz="4" w:space="0" w:color="000000"/>
                                    <w:right w:val="single" w:sz="4" w:space="0" w:color="000000"/>
                                  </w:tcBorders>
                                </w:tcPr>
                                <w:p>
                                  <w:pPr>
                                    <w:pStyle w:val="Normal"/>
                                    <w:widowControl w:val="false"/>
                                    <w:rPr>
                                      <w:rFonts w:ascii="Arial" w:hAnsi="Arial" w:eastAsia="Times New Roman" w:cs="Arial"/>
                                      <w:b/>
                                      <w:b/>
                                      <w:sz w:val="24"/>
                                      <w:szCs w:val="24"/>
                                    </w:rPr>
                                  </w:pPr>
                                  <w:r>
                                    <w:rPr>
                                      <w:rFonts w:eastAsia="Times New Roman" w:cs="Arial" w:ascii="Arial" w:hAnsi="Arial"/>
                                      <w:b/>
                                      <w:sz w:val="24"/>
                                      <w:szCs w:val="24"/>
                                    </w:rPr>
                                    <w:t>Имя</w:t>
                                  </w:r>
                                </w:p>
                              </w:tc>
                              <w:tc>
                                <w:tcPr>
                                  <w:tcW w:w="6267" w:type="dxa"/>
                                  <w:tcBorders>
                                    <w:top w:val="single" w:sz="4" w:space="0" w:color="000000"/>
                                    <w:left w:val="single" w:sz="4" w:space="0" w:color="000000"/>
                                    <w:bottom w:val="single" w:sz="4" w:space="0" w:color="000000"/>
                                  </w:tcBorders>
                                </w:tcPr>
                                <w:p>
                                  <w:pPr>
                                    <w:pStyle w:val="Normal"/>
                                    <w:widowControl w:val="false"/>
                                    <w:snapToGrid w:val="false"/>
                                    <w:rPr>
                                      <w:rFonts w:ascii="Arial" w:hAnsi="Arial" w:eastAsia="Times New Roman" w:cs="Arial"/>
                                      <w:b/>
                                      <w:b/>
                                      <w:sz w:val="24"/>
                                      <w:szCs w:val="24"/>
                                    </w:rPr>
                                  </w:pPr>
                                  <w:r>
                                    <w:rPr>
                                      <w:rFonts w:eastAsia="Times New Roman" w:cs="Arial" w:ascii="Arial" w:hAnsi="Arial"/>
                                      <w:b/>
                                      <w:sz w:val="24"/>
                                      <w:szCs w:val="24"/>
                                    </w:rPr>
                                  </w:r>
                                </w:p>
                              </w:tc>
                            </w:tr>
                            <w:tr>
                              <w:trPr>
                                <w:trHeight w:val="278" w:hRule="atLeast"/>
                              </w:trPr>
                              <w:tc>
                                <w:tcPr>
                                  <w:tcW w:w="4046" w:type="dxa"/>
                                  <w:tcBorders>
                                    <w:top w:val="single" w:sz="4" w:space="0" w:color="000000"/>
                                    <w:bottom w:val="single" w:sz="4" w:space="0" w:color="000000"/>
                                    <w:right w:val="single" w:sz="4" w:space="0" w:color="000000"/>
                                  </w:tcBorders>
                                </w:tcPr>
                                <w:p>
                                  <w:pPr>
                                    <w:pStyle w:val="Normal"/>
                                    <w:widowControl w:val="false"/>
                                    <w:rPr>
                                      <w:rFonts w:ascii="Arial" w:hAnsi="Arial" w:eastAsia="Times New Roman" w:cs="Arial"/>
                                      <w:b/>
                                      <w:b/>
                                      <w:sz w:val="24"/>
                                      <w:szCs w:val="24"/>
                                    </w:rPr>
                                  </w:pPr>
                                  <w:r>
                                    <w:rPr>
                                      <w:rFonts w:eastAsia="Times New Roman" w:cs="Arial" w:ascii="Arial" w:hAnsi="Arial"/>
                                      <w:b/>
                                      <w:sz w:val="24"/>
                                      <w:szCs w:val="24"/>
                                    </w:rPr>
                                    <w:t xml:space="preserve">Отчество </w:t>
                                  </w:r>
                                  <w:r>
                                    <w:rPr>
                                      <w:rFonts w:eastAsia="Times New Roman" w:cs="Arial" w:ascii="Arial" w:hAnsi="Arial"/>
                                      <w:i/>
                                      <w:sz w:val="24"/>
                                      <w:szCs w:val="24"/>
                                    </w:rPr>
                                    <w:t>(при наличии)</w:t>
                                  </w:r>
                                </w:p>
                              </w:tc>
                              <w:tc>
                                <w:tcPr>
                                  <w:tcW w:w="6267" w:type="dxa"/>
                                  <w:tcBorders>
                                    <w:top w:val="single" w:sz="4" w:space="0" w:color="000000"/>
                                    <w:left w:val="single" w:sz="4" w:space="0" w:color="000000"/>
                                    <w:bottom w:val="single" w:sz="4" w:space="0" w:color="000000"/>
                                  </w:tcBorders>
                                </w:tcPr>
                                <w:p>
                                  <w:pPr>
                                    <w:pStyle w:val="Normal"/>
                                    <w:widowControl w:val="false"/>
                                    <w:snapToGrid w:val="false"/>
                                    <w:rPr>
                                      <w:rFonts w:ascii="Arial" w:hAnsi="Arial" w:eastAsia="Times New Roman" w:cs="Arial"/>
                                      <w:b/>
                                      <w:b/>
                                      <w:sz w:val="24"/>
                                      <w:szCs w:val="24"/>
                                    </w:rPr>
                                  </w:pPr>
                                  <w:r>
                                    <w:rPr>
                                      <w:rFonts w:eastAsia="Times New Roman" w:cs="Arial" w:ascii="Arial" w:hAnsi="Arial"/>
                                      <w:b/>
                                      <w:sz w:val="24"/>
                                      <w:szCs w:val="24"/>
                                    </w:rPr>
                                  </w:r>
                                </w:p>
                              </w:tc>
                            </w:tr>
                            <w:tr>
                              <w:trPr>
                                <w:trHeight w:val="423" w:hRule="atLeast"/>
                              </w:trPr>
                              <w:tc>
                                <w:tcPr>
                                  <w:tcW w:w="4046" w:type="dxa"/>
                                  <w:tcBorders>
                                    <w:top w:val="single" w:sz="4" w:space="0" w:color="000000"/>
                                    <w:bottom w:val="single" w:sz="4" w:space="0" w:color="000000"/>
                                    <w:right w:val="single" w:sz="4" w:space="0" w:color="000000"/>
                                  </w:tcBorders>
                                </w:tcPr>
                                <w:p>
                                  <w:pPr>
                                    <w:pStyle w:val="Normal"/>
                                    <w:widowControl w:val="false"/>
                                    <w:rPr>
                                      <w:rFonts w:ascii="Arial" w:hAnsi="Arial" w:eastAsia="Times New Roman" w:cs="Arial"/>
                                      <w:b/>
                                      <w:b/>
                                      <w:sz w:val="24"/>
                                      <w:szCs w:val="24"/>
                                    </w:rPr>
                                  </w:pPr>
                                  <w:r>
                                    <w:rPr>
                                      <w:rFonts w:eastAsia="Times New Roman" w:cs="Arial" w:ascii="Arial" w:hAnsi="Arial"/>
                                      <w:b/>
                                      <w:sz w:val="24"/>
                                      <w:szCs w:val="24"/>
                                    </w:rPr>
                                    <w:t>Подпись</w:t>
                                  </w:r>
                                </w:p>
                                <w:p>
                                  <w:pPr>
                                    <w:pStyle w:val="Normal"/>
                                    <w:widowControl w:val="false"/>
                                    <w:rPr>
                                      <w:rFonts w:ascii="Arial" w:hAnsi="Arial" w:eastAsia="Times New Roman" w:cs="Arial"/>
                                      <w:sz w:val="24"/>
                                      <w:szCs w:val="24"/>
                                    </w:rPr>
                                  </w:pPr>
                                  <w:r>
                                    <w:rPr>
                                      <w:rFonts w:eastAsia="Times New Roman" w:cs="Arial" w:ascii="Arial" w:hAnsi="Arial"/>
                                      <w:sz w:val="24"/>
                                      <w:szCs w:val="24"/>
                                    </w:rPr>
                                    <w:t>М.П.</w:t>
                                  </w:r>
                                </w:p>
                              </w:tc>
                              <w:tc>
                                <w:tcPr>
                                  <w:tcW w:w="6267" w:type="dxa"/>
                                  <w:tcBorders>
                                    <w:top w:val="single" w:sz="4" w:space="0" w:color="000000"/>
                                    <w:left w:val="single" w:sz="4" w:space="0" w:color="000000"/>
                                    <w:bottom w:val="single" w:sz="4" w:space="0" w:color="000000"/>
                                  </w:tcBorders>
                                </w:tcPr>
                                <w:p>
                                  <w:pPr>
                                    <w:pStyle w:val="Normal"/>
                                    <w:widowControl w:val="false"/>
                                    <w:snapToGrid w:val="false"/>
                                    <w:rPr>
                                      <w:rFonts w:ascii="Arial" w:hAnsi="Arial" w:eastAsia="Times New Roman" w:cs="Arial"/>
                                      <w:sz w:val="24"/>
                                      <w:szCs w:val="24"/>
                                    </w:rPr>
                                  </w:pPr>
                                  <w:r>
                                    <w:rPr>
                                      <w:rFonts w:eastAsia="Times New Roman" w:cs="Arial" w:ascii="Arial" w:hAnsi="Arial"/>
                                      <w:sz w:val="24"/>
                                      <w:szCs w:val="24"/>
                                    </w:rPr>
                                  </w:r>
                                </w:p>
                              </w:tc>
                            </w:tr>
                            <w:tr>
                              <w:trPr>
                                <w:trHeight w:val="2522" w:hRule="atLeast"/>
                              </w:trPr>
                              <w:tc>
                                <w:tcPr>
                                  <w:tcW w:w="10313" w:type="dxa"/>
                                  <w:gridSpan w:val="2"/>
                                  <w:tcBorders>
                                    <w:top w:val="single" w:sz="4" w:space="0" w:color="000000"/>
                                  </w:tcBorders>
                                </w:tcPr>
                                <w:p>
                                  <w:pPr>
                                    <w:pStyle w:val="Normal"/>
                                    <w:widowControl w:val="false"/>
                                    <w:rPr>
                                      <w:rFonts w:ascii="Arial" w:hAnsi="Arial" w:cs="Arial"/>
                                      <w:sz w:val="24"/>
                                      <w:szCs w:val="24"/>
                                    </w:rPr>
                                  </w:pPr>
                                  <w:r>
                                    <w:rPr>
                                      <w:rFonts w:cs="Arial" w:ascii="Arial" w:hAnsi="Arial"/>
                                      <w:sz w:val="24"/>
                                      <w:szCs w:val="24"/>
                                    </w:rPr>
                                    <w:t>Представитель:</w:t>
                                  </w:r>
                                </w:p>
                                <w:tbl>
                                  <w:tblPr>
                                    <w:tblW w:w="9420" w:type="dxa"/>
                                    <w:jc w:val="left"/>
                                    <w:tblInd w:w="135" w:type="dxa"/>
                                    <w:tblLayout w:type="fixed"/>
                                    <w:tblCellMar>
                                      <w:top w:w="0" w:type="dxa"/>
                                      <w:left w:w="135" w:type="dxa"/>
                                      <w:bottom w:w="0" w:type="dxa"/>
                                      <w:right w:w="135" w:type="dxa"/>
                                    </w:tblCellMar>
                                  </w:tblPr>
                                  <w:tblGrid>
                                    <w:gridCol w:w="2338"/>
                                    <w:gridCol w:w="991"/>
                                    <w:gridCol w:w="31"/>
                                    <w:gridCol w:w="359"/>
                                    <w:gridCol w:w="271"/>
                                    <w:gridCol w:w="299"/>
                                    <w:gridCol w:w="1696"/>
                                    <w:gridCol w:w="44"/>
                                    <w:gridCol w:w="662"/>
                                    <w:gridCol w:w="825"/>
                                    <w:gridCol w:w="1005"/>
                                    <w:gridCol w:w="88"/>
                                    <w:gridCol w:w="750"/>
                                    <w:gridCol w:w="60"/>
                                  </w:tblGrid>
                                  <w:tr>
                                    <w:trPr/>
                                    <w:tc>
                                      <w:tcPr>
                                        <w:tcW w:w="9359" w:type="dxa"/>
                                        <w:gridSpan w:val="13"/>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c>
                                      <w:tcPr>
                                        <w:tcW w:w="60" w:type="dxa"/>
                                        <w:tcBorders/>
                                        <w:tcMar>
                                          <w:left w:w="0" w:type="dxa"/>
                                          <w:right w:w="0" w:type="dxa"/>
                                        </w:tcMar>
                                      </w:tcPr>
                                      <w:p>
                                        <w:pPr>
                                          <w:pStyle w:val="Normal"/>
                                          <w:widowControl w:val="false"/>
                                          <w:snapToGrid w:val="false"/>
                                          <w:rPr>
                                            <w:rFonts w:ascii="Arial" w:hAnsi="Arial" w:cs="Arial"/>
                                            <w:sz w:val="24"/>
                                            <w:szCs w:val="24"/>
                                          </w:rPr>
                                        </w:pPr>
                                        <w:r>
                                          <w:rPr>
                                            <w:rFonts w:cs="Arial" w:ascii="Arial" w:hAnsi="Arial"/>
                                            <w:sz w:val="24"/>
                                            <w:szCs w:val="24"/>
                                          </w:rPr>
                                        </w:r>
                                      </w:p>
                                    </w:tc>
                                  </w:tr>
                                  <w:tr>
                                    <w:trPr/>
                                    <w:tc>
                                      <w:tcPr>
                                        <w:tcW w:w="9359" w:type="dxa"/>
                                        <w:gridSpan w:val="13"/>
                                        <w:tcBorders>
                                          <w:top w:val="single" w:sz="2" w:space="0" w:color="000000"/>
                                        </w:tcBorders>
                                      </w:tcPr>
                                      <w:p>
                                        <w:pPr>
                                          <w:pStyle w:val="Normal"/>
                                          <w:widowControl w:val="false"/>
                                          <w:jc w:val="center"/>
                                          <w:rPr>
                                            <w:rFonts w:ascii="Arial" w:hAnsi="Arial" w:cs="Arial"/>
                                            <w:sz w:val="24"/>
                                            <w:szCs w:val="24"/>
                                          </w:rPr>
                                        </w:pPr>
                                        <w:r>
                                          <w:rPr>
                                            <w:rFonts w:cs="Arial" w:ascii="Arial" w:hAnsi="Arial"/>
                                            <w:sz w:val="24"/>
                                            <w:szCs w:val="24"/>
                                          </w:rPr>
                                          <w:t>(Ф.И.О.)</w:t>
                                        </w:r>
                                      </w:p>
                                    </w:tc>
                                    <w:tc>
                                      <w:tcPr>
                                        <w:tcW w:w="60" w:type="dxa"/>
                                        <w:tcBorders/>
                                        <w:tcMar>
                                          <w:left w:w="0" w:type="dxa"/>
                                          <w:right w:w="0" w:type="dxa"/>
                                        </w:tcMar>
                                      </w:tcPr>
                                      <w:p>
                                        <w:pPr>
                                          <w:pStyle w:val="Normal"/>
                                          <w:widowControl w:val="false"/>
                                          <w:snapToGrid w:val="false"/>
                                          <w:rPr>
                                            <w:rFonts w:ascii="Arial" w:hAnsi="Arial" w:cs="Arial"/>
                                            <w:sz w:val="24"/>
                                            <w:szCs w:val="24"/>
                                          </w:rPr>
                                        </w:pPr>
                                        <w:r>
                                          <w:rPr>
                                            <w:rFonts w:cs="Arial" w:ascii="Arial" w:hAnsi="Arial"/>
                                            <w:sz w:val="24"/>
                                            <w:szCs w:val="24"/>
                                          </w:rPr>
                                        </w:r>
                                      </w:p>
                                    </w:tc>
                                  </w:tr>
                                  <w:tr>
                                    <w:trPr/>
                                    <w:tc>
                                      <w:tcPr>
                                        <w:tcW w:w="2338" w:type="dxa"/>
                                        <w:tcBorders/>
                                      </w:tcPr>
                                      <w:p>
                                        <w:pPr>
                                          <w:pStyle w:val="Normal"/>
                                          <w:widowControl w:val="false"/>
                                          <w:rPr>
                                            <w:rFonts w:ascii="Arial" w:hAnsi="Arial" w:cs="Arial"/>
                                            <w:sz w:val="24"/>
                                            <w:szCs w:val="24"/>
                                          </w:rPr>
                                        </w:pPr>
                                        <w:r>
                                          <w:rPr>
                                            <w:rFonts w:cs="Arial" w:ascii="Arial" w:hAnsi="Arial"/>
                                            <w:sz w:val="24"/>
                                            <w:szCs w:val="24"/>
                                          </w:rPr>
                                          <w:t>По доверенности №</w:t>
                                        </w:r>
                                      </w:p>
                                    </w:tc>
                                    <w:tc>
                                      <w:tcPr>
                                        <w:tcW w:w="1381" w:type="dxa"/>
                                        <w:gridSpan w:val="3"/>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c>
                                      <w:tcPr>
                                        <w:tcW w:w="570" w:type="dxa"/>
                                        <w:gridSpan w:val="2"/>
                                        <w:tcBorders/>
                                      </w:tcPr>
                                      <w:p>
                                        <w:pPr>
                                          <w:pStyle w:val="Normal"/>
                                          <w:widowControl w:val="false"/>
                                          <w:rPr>
                                            <w:rFonts w:ascii="Arial" w:hAnsi="Arial" w:cs="Arial"/>
                                            <w:sz w:val="24"/>
                                            <w:szCs w:val="24"/>
                                          </w:rPr>
                                        </w:pPr>
                                        <w:r>
                                          <w:rPr>
                                            <w:rFonts w:cs="Arial" w:ascii="Arial" w:hAnsi="Arial"/>
                                            <w:sz w:val="24"/>
                                            <w:szCs w:val="24"/>
                                          </w:rPr>
                                          <w:t>от</w:t>
                                        </w:r>
                                      </w:p>
                                    </w:tc>
                                    <w:tc>
                                      <w:tcPr>
                                        <w:tcW w:w="1740" w:type="dxa"/>
                                        <w:gridSpan w:val="2"/>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c>
                                      <w:tcPr>
                                        <w:tcW w:w="2492" w:type="dxa"/>
                                        <w:gridSpan w:val="3"/>
                                        <w:tcBorders/>
                                      </w:tcPr>
                                      <w:p>
                                        <w:pPr>
                                          <w:pStyle w:val="Normal"/>
                                          <w:widowControl w:val="false"/>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контактный телефон</w:t>
                                        </w:r>
                                      </w:p>
                                    </w:tc>
                                    <w:tc>
                                      <w:tcPr>
                                        <w:tcW w:w="898" w:type="dxa"/>
                                        <w:gridSpan w:val="3"/>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r>
                                  <w:tr>
                                    <w:trPr/>
                                    <w:tc>
                                      <w:tcPr>
                                        <w:tcW w:w="3360" w:type="dxa"/>
                                        <w:gridSpan w:val="3"/>
                                        <w:tcBorders/>
                                      </w:tcPr>
                                      <w:p>
                                        <w:pPr>
                                          <w:pStyle w:val="Normal"/>
                                          <w:widowControl w:val="false"/>
                                          <w:snapToGrid w:val="false"/>
                                          <w:rPr>
                                            <w:rFonts w:ascii="Arial" w:hAnsi="Arial" w:cs="Arial"/>
                                            <w:sz w:val="24"/>
                                            <w:szCs w:val="24"/>
                                          </w:rPr>
                                        </w:pPr>
                                        <w:r>
                                          <w:rPr>
                                            <w:rFonts w:cs="Arial" w:ascii="Arial" w:hAnsi="Arial"/>
                                            <w:sz w:val="24"/>
                                            <w:szCs w:val="24"/>
                                          </w:rPr>
                                        </w:r>
                                      </w:p>
                                    </w:tc>
                                    <w:tc>
                                      <w:tcPr>
                                        <w:tcW w:w="4156" w:type="dxa"/>
                                        <w:gridSpan w:val="7"/>
                                        <w:tcBorders/>
                                      </w:tcPr>
                                      <w:p>
                                        <w:pPr>
                                          <w:pStyle w:val="Normal"/>
                                          <w:widowControl w:val="false"/>
                                          <w:rPr>
                                            <w:rFonts w:ascii="Arial" w:hAnsi="Arial" w:cs="Arial"/>
                                            <w:sz w:val="24"/>
                                            <w:szCs w:val="24"/>
                                          </w:rPr>
                                        </w:pPr>
                                        <w:r>
                                          <w:rPr>
                                            <w:rFonts w:cs="Arial" w:ascii="Arial" w:hAnsi="Arial"/>
                                            <w:sz w:val="24"/>
                                            <w:szCs w:val="24"/>
                                          </w:rPr>
                                          <w:t>(реквизиты доверенности)</w:t>
                                        </w:r>
                                      </w:p>
                                    </w:tc>
                                    <w:tc>
                                      <w:tcPr>
                                        <w:tcW w:w="1093" w:type="dxa"/>
                                        <w:gridSpan w:val="2"/>
                                        <w:tcBorders/>
                                      </w:tcPr>
                                      <w:p>
                                        <w:pPr>
                                          <w:pStyle w:val="Normal"/>
                                          <w:widowControl w:val="false"/>
                                          <w:snapToGrid w:val="false"/>
                                          <w:rPr>
                                            <w:rFonts w:ascii="Arial" w:hAnsi="Arial" w:cs="Arial"/>
                                            <w:sz w:val="24"/>
                                            <w:szCs w:val="24"/>
                                          </w:rPr>
                                        </w:pPr>
                                        <w:r>
                                          <w:rPr>
                                            <w:rFonts w:cs="Arial" w:ascii="Arial" w:hAnsi="Arial"/>
                                            <w:sz w:val="24"/>
                                            <w:szCs w:val="24"/>
                                          </w:rPr>
                                        </w:r>
                                      </w:p>
                                    </w:tc>
                                    <w:tc>
                                      <w:tcPr>
                                        <w:tcW w:w="810" w:type="dxa"/>
                                        <w:gridSpan w:val="2"/>
                                        <w:tcBorders/>
                                        <w:tcMar>
                                          <w:left w:w="0" w:type="dxa"/>
                                          <w:right w:w="0" w:type="dxa"/>
                                        </w:tcMar>
                                      </w:tcPr>
                                      <w:p>
                                        <w:pPr>
                                          <w:pStyle w:val="Normal"/>
                                          <w:widowControl w:val="false"/>
                                          <w:snapToGrid w:val="false"/>
                                          <w:rPr>
                                            <w:rFonts w:ascii="Arial" w:hAnsi="Arial" w:cs="Arial"/>
                                            <w:sz w:val="24"/>
                                            <w:szCs w:val="24"/>
                                          </w:rPr>
                                        </w:pPr>
                                        <w:r>
                                          <w:rPr>
                                            <w:rFonts w:cs="Arial" w:ascii="Arial" w:hAnsi="Arial"/>
                                            <w:sz w:val="24"/>
                                            <w:szCs w:val="24"/>
                                          </w:rPr>
                                        </w:r>
                                      </w:p>
                                    </w:tc>
                                  </w:tr>
                                  <w:tr>
                                    <w:trPr>
                                      <w:trHeight w:val="125" w:hRule="atLeast"/>
                                    </w:trPr>
                                    <w:tc>
                                      <w:tcPr>
                                        <w:tcW w:w="3329" w:type="dxa"/>
                                        <w:gridSpan w:val="2"/>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c>
                                      <w:tcPr>
                                        <w:tcW w:w="661" w:type="dxa"/>
                                        <w:gridSpan w:val="3"/>
                                        <w:tcBorders/>
                                      </w:tcPr>
                                      <w:p>
                                        <w:pPr>
                                          <w:pStyle w:val="Normal"/>
                                          <w:widowControl w:val="false"/>
                                          <w:snapToGrid w:val="false"/>
                                          <w:rPr>
                                            <w:rFonts w:ascii="Arial" w:hAnsi="Arial" w:cs="Arial"/>
                                            <w:sz w:val="24"/>
                                            <w:szCs w:val="24"/>
                                          </w:rPr>
                                        </w:pPr>
                                        <w:r>
                                          <w:rPr>
                                            <w:rFonts w:cs="Arial" w:ascii="Arial" w:hAnsi="Arial"/>
                                            <w:sz w:val="24"/>
                                            <w:szCs w:val="24"/>
                                          </w:rPr>
                                        </w:r>
                                      </w:p>
                                    </w:tc>
                                    <w:tc>
                                      <w:tcPr>
                                        <w:tcW w:w="1995" w:type="dxa"/>
                                        <w:gridSpan w:val="2"/>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c>
                                      <w:tcPr>
                                        <w:tcW w:w="706" w:type="dxa"/>
                                        <w:gridSpan w:val="2"/>
                                        <w:tcBorders/>
                                      </w:tcPr>
                                      <w:p>
                                        <w:pPr>
                                          <w:pStyle w:val="Normal"/>
                                          <w:widowControl w:val="false"/>
                                          <w:snapToGrid w:val="false"/>
                                          <w:rPr>
                                            <w:rFonts w:ascii="Arial" w:hAnsi="Arial" w:cs="Arial"/>
                                            <w:sz w:val="24"/>
                                            <w:szCs w:val="24"/>
                                          </w:rPr>
                                        </w:pPr>
                                        <w:r>
                                          <w:rPr>
                                            <w:rFonts w:cs="Arial" w:ascii="Arial" w:hAnsi="Arial"/>
                                            <w:sz w:val="24"/>
                                            <w:szCs w:val="24"/>
                                          </w:rPr>
                                        </w:r>
                                      </w:p>
                                    </w:tc>
                                    <w:tc>
                                      <w:tcPr>
                                        <w:tcW w:w="2668" w:type="dxa"/>
                                        <w:gridSpan w:val="4"/>
                                        <w:tcBorders>
                                          <w:bottom w:val="single" w:sz="2" w:space="0" w:color="000000"/>
                                        </w:tcBorders>
                                      </w:tcPr>
                                      <w:p>
                                        <w:pPr>
                                          <w:pStyle w:val="Normal"/>
                                          <w:widowControl w:val="false"/>
                                          <w:snapToGrid w:val="false"/>
                                          <w:rPr>
                                            <w:rFonts w:ascii="Arial" w:hAnsi="Arial" w:cs="Arial"/>
                                            <w:sz w:val="24"/>
                                            <w:szCs w:val="24"/>
                                          </w:rPr>
                                        </w:pPr>
                                        <w:r>
                                          <w:rPr>
                                            <w:rFonts w:cs="Arial" w:ascii="Arial" w:hAnsi="Arial"/>
                                            <w:sz w:val="24"/>
                                            <w:szCs w:val="24"/>
                                          </w:rPr>
                                        </w:r>
                                      </w:p>
                                    </w:tc>
                                    <w:tc>
                                      <w:tcPr>
                                        <w:tcW w:w="60" w:type="dxa"/>
                                        <w:tcBorders/>
                                        <w:tcMar>
                                          <w:left w:w="0" w:type="dxa"/>
                                          <w:right w:w="0" w:type="dxa"/>
                                        </w:tcMar>
                                      </w:tcPr>
                                      <w:p>
                                        <w:pPr>
                                          <w:pStyle w:val="Normal"/>
                                          <w:widowControl w:val="false"/>
                                          <w:snapToGrid w:val="false"/>
                                          <w:rPr>
                                            <w:rFonts w:ascii="Arial" w:hAnsi="Arial" w:cs="Arial"/>
                                            <w:sz w:val="24"/>
                                            <w:szCs w:val="24"/>
                                          </w:rPr>
                                        </w:pPr>
                                        <w:r>
                                          <w:rPr>
                                            <w:rFonts w:cs="Arial" w:ascii="Arial" w:hAnsi="Arial"/>
                                            <w:sz w:val="24"/>
                                            <w:szCs w:val="24"/>
                                          </w:rPr>
                                        </w:r>
                                      </w:p>
                                    </w:tc>
                                  </w:tr>
                                  <w:tr>
                                    <w:trPr>
                                      <w:trHeight w:val="974" w:hRule="atLeast"/>
                                    </w:trPr>
                                    <w:tc>
                                      <w:tcPr>
                                        <w:tcW w:w="3329" w:type="dxa"/>
                                        <w:gridSpan w:val="2"/>
                                        <w:tcBorders>
                                          <w:top w:val="single" w:sz="2" w:space="0" w:color="000000"/>
                                        </w:tcBorders>
                                      </w:tcPr>
                                      <w:p>
                                        <w:pPr>
                                          <w:pStyle w:val="Normal"/>
                                          <w:widowControl w:val="false"/>
                                          <w:jc w:val="center"/>
                                          <w:rPr>
                                            <w:rFonts w:ascii="Arial" w:hAnsi="Arial" w:cs="Arial"/>
                                            <w:sz w:val="24"/>
                                            <w:szCs w:val="24"/>
                                          </w:rPr>
                                        </w:pPr>
                                        <w:r>
                                          <w:rPr>
                                            <w:rFonts w:cs="Arial" w:ascii="Arial" w:hAnsi="Arial"/>
                                            <w:sz w:val="24"/>
                                            <w:szCs w:val="24"/>
                                          </w:rPr>
                                          <w:t>(должность законного или иного уполномоченного представителя</w:t>
                                        </w:r>
                                      </w:p>
                                      <w:p>
                                        <w:pPr>
                                          <w:pStyle w:val="Normal"/>
                                          <w:widowControl w:val="false"/>
                                          <w:jc w:val="center"/>
                                          <w:rPr>
                                            <w:rFonts w:ascii="Arial" w:hAnsi="Arial" w:cs="Arial"/>
                                            <w:sz w:val="24"/>
                                            <w:szCs w:val="24"/>
                                          </w:rPr>
                                        </w:pPr>
                                        <w:r>
                                          <w:rPr>
                                            <w:rFonts w:cs="Arial" w:ascii="Arial" w:hAnsi="Arial"/>
                                            <w:sz w:val="24"/>
                                            <w:szCs w:val="24"/>
                                          </w:rPr>
                                          <w:t>застройщика)</w:t>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tc>
                                    <w:tc>
                                      <w:tcPr>
                                        <w:tcW w:w="661" w:type="dxa"/>
                                        <w:gridSpan w:val="3"/>
                                        <w:tcBorders/>
                                      </w:tcPr>
                                      <w:p>
                                        <w:pPr>
                                          <w:pStyle w:val="Normal"/>
                                          <w:widowControl w:val="false"/>
                                          <w:snapToGrid w:val="false"/>
                                          <w:rPr>
                                            <w:rFonts w:ascii="Arial" w:hAnsi="Arial" w:cs="Arial"/>
                                            <w:sz w:val="24"/>
                                            <w:szCs w:val="24"/>
                                          </w:rPr>
                                        </w:pPr>
                                        <w:r>
                                          <w:rPr>
                                            <w:rFonts w:cs="Arial" w:ascii="Arial" w:hAnsi="Arial"/>
                                            <w:sz w:val="24"/>
                                            <w:szCs w:val="24"/>
                                          </w:rPr>
                                        </w:r>
                                      </w:p>
                                    </w:tc>
                                    <w:tc>
                                      <w:tcPr>
                                        <w:tcW w:w="1995" w:type="dxa"/>
                                        <w:gridSpan w:val="2"/>
                                        <w:tcBorders>
                                          <w:top w:val="single" w:sz="2" w:space="0" w:color="000000"/>
                                        </w:tcBorders>
                                      </w:tcPr>
                                      <w:p>
                                        <w:pPr>
                                          <w:pStyle w:val="Normal"/>
                                          <w:widowControl w:val="false"/>
                                          <w:ind w:left="905" w:right="0" w:hanging="0"/>
                                          <w:jc w:val="center"/>
                                          <w:rPr>
                                            <w:rFonts w:ascii="Arial" w:hAnsi="Arial" w:cs="Arial"/>
                                            <w:sz w:val="24"/>
                                            <w:szCs w:val="24"/>
                                          </w:rPr>
                                        </w:pPr>
                                        <w:r>
                                          <w:rPr>
                                            <w:rFonts w:cs="Arial" w:ascii="Arial" w:hAnsi="Arial"/>
                                            <w:sz w:val="24"/>
                                            <w:szCs w:val="24"/>
                                          </w:rPr>
                                          <w:t>(подпись)</w:t>
                                        </w:r>
                                      </w:p>
                                    </w:tc>
                                    <w:tc>
                                      <w:tcPr>
                                        <w:tcW w:w="706" w:type="dxa"/>
                                        <w:gridSpan w:val="2"/>
                                        <w:tcBorders/>
                                      </w:tcPr>
                                      <w:p>
                                        <w:pPr>
                                          <w:pStyle w:val="Normal"/>
                                          <w:widowControl w:val="false"/>
                                          <w:snapToGrid w:val="false"/>
                                          <w:rPr>
                                            <w:rFonts w:ascii="Arial" w:hAnsi="Arial" w:cs="Arial"/>
                                            <w:sz w:val="24"/>
                                            <w:szCs w:val="24"/>
                                          </w:rPr>
                                        </w:pPr>
                                        <w:r>
                                          <w:rPr>
                                            <w:rFonts w:cs="Arial" w:ascii="Arial" w:hAnsi="Arial"/>
                                            <w:sz w:val="24"/>
                                            <w:szCs w:val="24"/>
                                          </w:rPr>
                                        </w:r>
                                      </w:p>
                                    </w:tc>
                                    <w:tc>
                                      <w:tcPr>
                                        <w:tcW w:w="2668" w:type="dxa"/>
                                        <w:gridSpan w:val="4"/>
                                        <w:tcBorders>
                                          <w:top w:val="single" w:sz="2" w:space="0" w:color="000000"/>
                                        </w:tcBorders>
                                      </w:tcPr>
                                      <w:p>
                                        <w:pPr>
                                          <w:pStyle w:val="Normal"/>
                                          <w:widowControl w:val="false"/>
                                          <w:jc w:val="center"/>
                                          <w:rPr>
                                            <w:rFonts w:ascii="Arial" w:hAnsi="Arial" w:cs="Arial"/>
                                            <w:sz w:val="24"/>
                                            <w:szCs w:val="24"/>
                                          </w:rPr>
                                        </w:pPr>
                                        <w:r>
                                          <w:rPr>
                                            <w:rFonts w:cs="Arial" w:ascii="Arial" w:hAnsi="Arial"/>
                                            <w:sz w:val="24"/>
                                            <w:szCs w:val="24"/>
                                          </w:rPr>
                                          <w:t>(расшифровка подписи)</w:t>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p>
                                        <w:pPr>
                                          <w:pStyle w:val="Normal"/>
                                          <w:widowControl w:val="false"/>
                                          <w:jc w:val="center"/>
                                          <w:rPr>
                                            <w:rFonts w:ascii="Arial" w:hAnsi="Arial" w:cs="Arial"/>
                                            <w:sz w:val="24"/>
                                            <w:szCs w:val="24"/>
                                          </w:rPr>
                                        </w:pPr>
                                        <w:r>
                                          <w:rPr>
                                            <w:rFonts w:cs="Arial" w:ascii="Arial" w:hAnsi="Arial"/>
                                            <w:sz w:val="24"/>
                                            <w:szCs w:val="24"/>
                                          </w:rPr>
                                        </w:r>
                                      </w:p>
                                    </w:tc>
                                    <w:tc>
                                      <w:tcPr>
                                        <w:tcW w:w="60" w:type="dxa"/>
                                        <w:tcBorders/>
                                        <w:tcMar>
                                          <w:left w:w="0" w:type="dxa"/>
                                          <w:right w:w="0" w:type="dxa"/>
                                        </w:tcMar>
                                      </w:tcPr>
                                      <w:p>
                                        <w:pPr>
                                          <w:pStyle w:val="Normal"/>
                                          <w:widowControl w:val="false"/>
                                          <w:snapToGrid w:val="false"/>
                                          <w:rPr>
                                            <w:rFonts w:ascii="Arial" w:hAnsi="Arial" w:cs="Arial"/>
                                            <w:sz w:val="24"/>
                                            <w:szCs w:val="24"/>
                                          </w:rPr>
                                        </w:pPr>
                                        <w:r>
                                          <w:rPr>
                                            <w:rFonts w:cs="Arial" w:ascii="Arial" w:hAnsi="Arial"/>
                                            <w:sz w:val="24"/>
                                            <w:szCs w:val="24"/>
                                          </w:rPr>
                                        </w:r>
                                      </w:p>
                                    </w:tc>
                                  </w:tr>
                                </w:tbl>
                                <w:p>
                                  <w:pPr>
                                    <w:pStyle w:val="Normal"/>
                                    <w:widowControl w:val="false"/>
                                    <w:rPr>
                                      <w:rFonts w:ascii="Arial" w:hAnsi="Arial" w:eastAsia="Times New Roman" w:cs="Arial"/>
                                      <w:sz w:val="24"/>
                                      <w:szCs w:val="24"/>
                                    </w:rPr>
                                  </w:pPr>
                                  <w:r>
                                    <w:rPr>
                                      <w:rFonts w:eastAsia="Times New Roman" w:cs="Arial" w:ascii="Arial" w:hAnsi="Arial"/>
                                      <w:sz w:val="24"/>
                                      <w:szCs w:val="24"/>
                                    </w:rPr>
                                  </w:r>
                                </w:p>
                              </w:tc>
                            </w:tr>
                          </w:tbl>
                          <w:p>
                            <w:pPr>
                              <w:pStyle w:val="Style18"/>
                              <w:widowControl w:val="false"/>
                              <w:rPr>
                                <w:color w:val="000000"/>
                              </w:rPr>
                            </w:pPr>
                            <w:r>
                              <w:rPr>
                                <w:color w:val="000000"/>
                              </w:rPr>
                            </w:r>
                          </w:p>
                        </w:txbxContent>
                      </v:textbox>
                      <w10:wrap type="square"/>
                    </v:rect>
                  </w:pict>
                </mc:Fallback>
              </mc:AlternateContent>
            </w:r>
          </w:p>
        </w:tc>
      </w:tr>
    </w:tbl>
    <w:p>
      <w:pPr>
        <w:pStyle w:val="ConsPlusNormal"/>
        <w:numPr>
          <w:ilvl w:val="0"/>
          <w:numId w:val="0"/>
        </w:numPr>
        <w:ind w:left="0" w:right="0" w:hanging="0"/>
        <w:outlineLvl w:val="1"/>
        <w:rPr>
          <w:rFonts w:ascii="Times New Roman" w:hAnsi="Times New Roman"/>
          <w:sz w:val="28"/>
          <w:szCs w:val="28"/>
        </w:rPr>
      </w:pPr>
      <w:r>
        <w:rPr>
          <w:rFonts w:ascii="Times New Roman" w:hAnsi="Times New Roman"/>
          <w:sz w:val="28"/>
          <w:szCs w:val="28"/>
        </w:rPr>
      </w:r>
    </w:p>
    <w:p>
      <w:pPr>
        <w:pStyle w:val="Normal"/>
        <w:numPr>
          <w:ilvl w:val="0"/>
          <w:numId w:val="0"/>
        </w:numPr>
        <w:ind w:left="0" w:right="0" w:hanging="0"/>
        <w:outlineLvl w:val="0"/>
        <w:rPr>
          <w:rFonts w:ascii="Times New Roman" w:hAnsi="Times New Roman" w:eastAsia="Times New Roman" w:cs="Arial"/>
          <w:sz w:val="28"/>
          <w:szCs w:val="28"/>
          <w:lang w:eastAsia="ru-RU"/>
        </w:rPr>
      </w:pPr>
      <w:r>
        <w:rPr>
          <w:rFonts w:eastAsia="Times New Roman" w:cs="Arial"/>
          <w:sz w:val="28"/>
          <w:szCs w:val="28"/>
          <w:lang w:eastAsia="ru-RU"/>
        </w:rPr>
        <w:t>Результат предоставления муниципальной услуги прошу:</w:t>
      </w:r>
    </w:p>
    <w:p>
      <w:pPr>
        <w:pStyle w:val="Normal"/>
        <w:numPr>
          <w:ilvl w:val="0"/>
          <w:numId w:val="0"/>
        </w:numPr>
        <w:tabs>
          <w:tab w:val="clear" w:pos="720"/>
          <w:tab w:val="left" w:pos="426" w:leader="none"/>
          <w:tab w:val="left" w:pos="7797" w:leader="none"/>
        </w:tabs>
        <w:ind w:left="0" w:right="0" w:hanging="0"/>
        <w:outlineLvl w:val="0"/>
        <w:rPr>
          <w:rFonts w:ascii="Times New Roman" w:hAnsi="Times New Roman" w:eastAsia="Times New Roman" w:cs="Arial"/>
          <w:sz w:val="28"/>
          <w:szCs w:val="28"/>
          <w:lang w:eastAsia="ru-RU"/>
        </w:rPr>
      </w:pPr>
      <w:r>
        <w:rPr>
          <w:rFonts w:eastAsia="Times New Roman" w:cs="Arial"/>
          <w:sz w:val="28"/>
          <w:szCs w:val="28"/>
          <w:lang w:eastAsia="ru-RU"/>
        </w:rPr>
        <w:t>(нужное отметить в квадрате)</w:t>
      </w:r>
    </w:p>
    <w:p>
      <w:pPr>
        <w:pStyle w:val="Normal"/>
        <w:numPr>
          <w:ilvl w:val="0"/>
          <w:numId w:val="0"/>
        </w:numPr>
        <w:ind w:left="0" w:right="0" w:hanging="0"/>
        <w:outlineLvl w:val="0"/>
        <w:rPr>
          <w:rFonts w:ascii="Times New Roman" w:hAnsi="Times New Roman" w:eastAsia="Times New Roman" w:cs="Arial"/>
          <w:sz w:val="28"/>
          <w:szCs w:val="28"/>
          <w:lang w:eastAsia="ru-RU"/>
        </w:rPr>
      </w:pPr>
      <w:r>
        <w:rPr>
          <w:rFonts w:eastAsia="Times New Roman" w:cs="Arial"/>
          <w:sz w:val="28"/>
          <w:szCs w:val="28"/>
          <w:lang w:eastAsia="ru-RU"/>
        </w:rPr>
      </w:r>
    </w:p>
    <w:p>
      <w:pPr>
        <w:pStyle w:val="Normal"/>
        <w:numPr>
          <w:ilvl w:val="0"/>
          <w:numId w:val="0"/>
        </w:numPr>
        <w:ind w:left="0" w:right="0" w:hanging="0"/>
        <w:outlineLvl w:val="0"/>
        <w:rPr>
          <w:rFonts w:ascii="Times New Roman" w:hAnsi="Times New Roman" w:eastAsia="Times New Roman" w:cs="Arial"/>
          <w:sz w:val="28"/>
          <w:szCs w:val="28"/>
          <w:lang w:eastAsia="ru-RU"/>
        </w:rPr>
      </w:pPr>
      <w:r>
        <w:rPr>
          <w:rFonts w:eastAsia="Times New Roman" w:cs="Arial"/>
          <w:sz w:val="28"/>
          <w:szCs w:val="28"/>
          <w:lang w:eastAsia="ru-RU"/>
        </w:rPr>
      </w:r>
    </w:p>
    <w:p>
      <w:pPr>
        <w:pStyle w:val="Normal"/>
        <w:numPr>
          <w:ilvl w:val="0"/>
          <w:numId w:val="0"/>
        </w:numPr>
        <w:ind w:left="0" w:right="0" w:hanging="0"/>
        <w:outlineLvl w:val="0"/>
        <w:rPr>
          <w:rFonts w:ascii="Times New Roman" w:hAnsi="Times New Roman" w:cs="Arial"/>
          <w:sz w:val="28"/>
          <w:szCs w:val="28"/>
          <w:lang w:eastAsia="ru-RU"/>
        </w:rPr>
      </w:pPr>
      <w:r>
        <w:rPr>
          <w:rFonts w:eastAsia="Times New Roman" w:cs="Arial"/>
          <w:sz w:val="28"/>
          <w:szCs w:val="28"/>
          <w:lang w:eastAsia="ru-RU"/>
        </w:rPr>
        <w:t>┌─┐</w:t>
      </w:r>
      <w:r>
        <w:rPr>
          <w:rFonts w:eastAsia="Arial" w:cs="Arial"/>
          <w:sz w:val="28"/>
          <w:szCs w:val="28"/>
          <w:lang w:eastAsia="ru-RU"/>
        </w:rPr>
        <w:t xml:space="preserve"> </w:t>
      </w:r>
      <w:r>
        <w:rPr>
          <w:rFonts w:eastAsia="Times New Roman" w:cs="Arial"/>
          <w:sz w:val="28"/>
          <w:szCs w:val="28"/>
          <w:lang w:eastAsia="ru-RU"/>
        </w:rPr>
        <w:t xml:space="preserve">выдать  при  личном  обращении в Администрацию </w:t>
      </w:r>
    </w:p>
    <w:p>
      <w:pPr>
        <w:pStyle w:val="Normal"/>
        <w:numPr>
          <w:ilvl w:val="0"/>
          <w:numId w:val="0"/>
        </w:numPr>
        <w:ind w:left="0" w:right="0" w:hanging="0"/>
        <w:outlineLvl w:val="0"/>
        <w:rPr>
          <w:rFonts w:ascii="Times New Roman" w:hAnsi="Times New Roman" w:eastAsia="Times New Roman" w:cs="Arial"/>
          <w:sz w:val="28"/>
          <w:szCs w:val="28"/>
          <w:lang w:eastAsia="ru-RU"/>
        </w:rPr>
      </w:pPr>
      <w:r>
        <w:rPr>
          <w:rFonts w:eastAsia="Times New Roman" w:cs="Arial"/>
          <w:sz w:val="28"/>
          <w:szCs w:val="28"/>
          <w:lang w:eastAsia="ru-RU"/>
        </w:rPr>
        <w:t>└─┘</w:t>
      </w:r>
    </w:p>
    <w:p>
      <w:pPr>
        <w:pStyle w:val="Normal"/>
        <w:numPr>
          <w:ilvl w:val="0"/>
          <w:numId w:val="0"/>
        </w:numPr>
        <w:ind w:left="0" w:right="0" w:hanging="0"/>
        <w:outlineLvl w:val="0"/>
        <w:rPr>
          <w:rFonts w:ascii="Times New Roman" w:hAnsi="Times New Roman" w:eastAsia="Times New Roman" w:cs="Arial"/>
          <w:sz w:val="28"/>
          <w:szCs w:val="28"/>
          <w:lang w:eastAsia="ru-RU"/>
        </w:rPr>
      </w:pPr>
      <w:r>
        <w:rPr>
          <w:rFonts w:eastAsia="Times New Roman" w:cs="Arial"/>
          <w:sz w:val="28"/>
          <w:szCs w:val="28"/>
          <w:lang w:eastAsia="ru-RU"/>
        </w:rPr>
      </w:r>
    </w:p>
    <w:p>
      <w:pPr>
        <w:pStyle w:val="Normal"/>
        <w:numPr>
          <w:ilvl w:val="0"/>
          <w:numId w:val="0"/>
        </w:numPr>
        <w:ind w:left="0" w:right="0" w:hanging="0"/>
        <w:outlineLvl w:val="0"/>
        <w:rPr>
          <w:rFonts w:ascii="Times New Roman" w:hAnsi="Times New Roman"/>
          <w:sz w:val="28"/>
          <w:szCs w:val="28"/>
        </w:rPr>
      </w:pPr>
      <w:r>
        <w:rPr>
          <w:rFonts w:eastAsia="Times New Roman" w:cs="Arial"/>
          <w:sz w:val="28"/>
          <w:szCs w:val="28"/>
          <w:lang w:eastAsia="ru-RU"/>
        </w:rPr>
        <w:t>┌─┐</w:t>
      </w:r>
      <w:r>
        <w:rPr>
          <w:rFonts w:eastAsia="Arial" w:cs="Arial"/>
          <w:sz w:val="28"/>
          <w:szCs w:val="28"/>
          <w:lang w:eastAsia="ru-RU"/>
        </w:rPr>
        <w:t xml:space="preserve"> </w:t>
      </w:r>
      <w:r>
        <w:rPr>
          <w:rFonts w:eastAsia="Times New Roman" w:cs="Arial"/>
          <w:sz w:val="28"/>
          <w:szCs w:val="28"/>
          <w:lang w:eastAsia="ru-RU"/>
        </w:rPr>
        <w:t xml:space="preserve">направить посредством почтового отправления по адресу:                               </w:t>
      </w:r>
    </w:p>
    <w:p>
      <w:pPr>
        <w:pStyle w:val="Normal"/>
        <w:numPr>
          <w:ilvl w:val="0"/>
          <w:numId w:val="0"/>
        </w:numPr>
        <w:ind w:left="0" w:right="0" w:hanging="0"/>
        <w:outlineLvl w:val="0"/>
        <w:rPr>
          <w:rFonts w:ascii="Times New Roman" w:hAnsi="Times New Roman" w:cs="Arial"/>
          <w:sz w:val="28"/>
          <w:szCs w:val="28"/>
          <w:lang w:eastAsia="ru-RU"/>
        </w:rPr>
      </w:pPr>
      <w:r>
        <w:rPr>
          <w:rFonts w:eastAsia="Times New Roman" w:cs="Arial"/>
          <w:sz w:val="28"/>
          <w:szCs w:val="28"/>
          <w:lang w:eastAsia="ru-RU"/>
        </w:rPr>
        <w:t>└─┘</w:t>
      </w:r>
      <w:r>
        <w:rPr>
          <w:rFonts w:eastAsia="Arial" w:cs="Arial"/>
          <w:sz w:val="28"/>
          <w:szCs w:val="28"/>
          <w:lang w:eastAsia="ru-RU"/>
        </w:rPr>
        <w:t xml:space="preserve"> </w:t>
      </w:r>
      <w:r>
        <w:rPr>
          <w:rFonts w:eastAsia="Times New Roman" w:cs="Arial"/>
          <w:sz w:val="28"/>
          <w:szCs w:val="28"/>
          <w:lang w:eastAsia="ru-RU"/>
        </w:rPr>
        <w:t>_______________________________________________________________________</w:t>
      </w:r>
    </w:p>
    <w:p>
      <w:pPr>
        <w:pStyle w:val="Normal"/>
        <w:numPr>
          <w:ilvl w:val="0"/>
          <w:numId w:val="0"/>
        </w:numPr>
        <w:ind w:left="0" w:right="0" w:hanging="0"/>
        <w:outlineLvl w:val="0"/>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(указывается почтовый адрес)</w:t>
      </w:r>
    </w:p>
    <w:p>
      <w:pPr>
        <w:pStyle w:val="Normal"/>
        <w:numPr>
          <w:ilvl w:val="0"/>
          <w:numId w:val="0"/>
        </w:numPr>
        <w:ind w:left="0" w:right="0" w:hanging="0"/>
        <w:outlineLvl w:val="0"/>
        <w:rPr>
          <w:rFonts w:ascii="Times New Roman" w:hAnsi="Times New Roman" w:eastAsia="Times New Roman" w:cs="Arial"/>
          <w:sz w:val="28"/>
          <w:szCs w:val="28"/>
          <w:lang w:eastAsia="ru-RU"/>
        </w:rPr>
      </w:pPr>
      <w:r>
        <w:rPr>
          <w:rFonts w:eastAsia="Times New Roman" w:cs="Arial"/>
          <w:sz w:val="28"/>
          <w:szCs w:val="28"/>
          <w:lang w:eastAsia="ru-RU"/>
        </w:rPr>
      </w:r>
    </w:p>
    <w:p>
      <w:pPr>
        <w:pStyle w:val="Normal"/>
        <w:numPr>
          <w:ilvl w:val="0"/>
          <w:numId w:val="0"/>
        </w:numPr>
        <w:ind w:left="0" w:right="0" w:hanging="0"/>
        <w:outlineLvl w:val="0"/>
        <w:rPr>
          <w:rFonts w:ascii="Times New Roman" w:hAnsi="Times New Roman" w:eastAsia="Times New Roman" w:cs="Arial"/>
          <w:sz w:val="28"/>
          <w:szCs w:val="28"/>
          <w:lang w:eastAsia="ru-RU"/>
        </w:rPr>
      </w:pPr>
      <w:r>
        <w:rPr>
          <w:rFonts w:eastAsia="Times New Roman" w:cs="Arial"/>
          <w:sz w:val="28"/>
          <w:szCs w:val="28"/>
          <w:lang w:eastAsia="ru-RU"/>
        </w:rPr>
        <w:t>┌─┐</w:t>
      </w:r>
    </w:p>
    <w:p>
      <w:pPr>
        <w:pStyle w:val="Normal"/>
        <w:numPr>
          <w:ilvl w:val="0"/>
          <w:numId w:val="0"/>
        </w:numPr>
        <w:ind w:left="0" w:right="0" w:hanging="0"/>
        <w:outlineLvl w:val="0"/>
        <w:rPr>
          <w:rFonts w:ascii="Times New Roman" w:hAnsi="Times New Roman" w:cs="Arial"/>
          <w:sz w:val="28"/>
          <w:szCs w:val="28"/>
          <w:lang w:eastAsia="ru-RU"/>
        </w:rPr>
      </w:pPr>
      <w:r>
        <w:rPr>
          <w:rFonts w:eastAsia="Times New Roman" w:cs="Arial"/>
          <w:sz w:val="28"/>
          <w:szCs w:val="28"/>
          <w:lang w:eastAsia="ru-RU"/>
        </w:rPr>
        <w:t>└─┘</w:t>
      </w:r>
      <w:r>
        <w:rPr>
          <w:rFonts w:eastAsia="Arial" w:cs="Arial"/>
          <w:sz w:val="28"/>
          <w:szCs w:val="28"/>
          <w:lang w:eastAsia="ru-RU"/>
        </w:rPr>
        <w:t xml:space="preserve"> </w:t>
      </w:r>
      <w:r>
        <w:rPr>
          <w:rFonts w:eastAsia="Times New Roman" w:cs="Arial"/>
          <w:sz w:val="28"/>
          <w:szCs w:val="28"/>
          <w:lang w:eastAsia="ru-RU"/>
        </w:rPr>
        <w:t>в МФЦ</w:t>
      </w:r>
    </w:p>
    <w:p>
      <w:pPr>
        <w:pStyle w:val="Normal"/>
        <w:numPr>
          <w:ilvl w:val="0"/>
          <w:numId w:val="0"/>
        </w:numPr>
        <w:ind w:left="0" w:right="0" w:hanging="0"/>
        <w:outlineLvl w:val="0"/>
        <w:rPr>
          <w:rFonts w:ascii="Times New Roman" w:hAnsi="Times New Roman" w:eastAsia="Times New Roman" w:cs="Arial"/>
          <w:sz w:val="28"/>
          <w:szCs w:val="28"/>
          <w:lang w:eastAsia="ru-RU"/>
        </w:rPr>
      </w:pPr>
      <w:r>
        <w:rPr>
          <w:rFonts w:eastAsia="Times New Roman" w:cs="Arial"/>
          <w:sz w:val="28"/>
          <w:szCs w:val="28"/>
          <w:lang w:eastAsia="ru-RU"/>
        </w:rPr>
      </w:r>
    </w:p>
    <w:p>
      <w:pPr>
        <w:pStyle w:val="Normal"/>
        <w:numPr>
          <w:ilvl w:val="0"/>
          <w:numId w:val="0"/>
        </w:numPr>
        <w:ind w:left="0" w:right="0" w:hanging="0"/>
        <w:outlineLvl w:val="0"/>
        <w:rPr>
          <w:rFonts w:ascii="Times New Roman" w:hAnsi="Times New Roman" w:eastAsia="Times New Roman" w:cs="Arial"/>
          <w:sz w:val="28"/>
          <w:szCs w:val="28"/>
          <w:lang w:eastAsia="ru-RU"/>
        </w:rPr>
      </w:pPr>
      <w:r>
        <w:rPr>
          <w:rFonts w:eastAsia="Times New Roman" w:cs="Arial"/>
          <w:sz w:val="28"/>
          <w:szCs w:val="28"/>
          <w:lang w:eastAsia="ru-RU"/>
        </w:rPr>
      </w:r>
    </w:p>
    <w:p>
      <w:pPr>
        <w:pStyle w:val="Normal"/>
        <w:numPr>
          <w:ilvl w:val="0"/>
          <w:numId w:val="0"/>
        </w:numPr>
        <w:ind w:left="0" w:right="0" w:hanging="0"/>
        <w:outlineLvl w:val="0"/>
        <w:rPr>
          <w:rFonts w:ascii="Times New Roman" w:hAnsi="Times New Roman" w:eastAsia="Times New Roman" w:cs="Arial"/>
          <w:sz w:val="28"/>
          <w:szCs w:val="28"/>
          <w:lang w:eastAsia="ru-RU"/>
        </w:rPr>
      </w:pPr>
      <w:r>
        <w:rPr>
          <w:rFonts w:eastAsia="Times New Roman" w:cs="Arial"/>
          <w:sz w:val="28"/>
          <w:szCs w:val="28"/>
          <w:lang w:eastAsia="ru-RU"/>
        </w:rPr>
        <w:t>Заявитель:</w:t>
      </w:r>
    </w:p>
    <w:p>
      <w:pPr>
        <w:pStyle w:val="Normal"/>
        <w:numPr>
          <w:ilvl w:val="0"/>
          <w:numId w:val="0"/>
        </w:numPr>
        <w:ind w:left="0" w:right="0" w:hanging="0"/>
        <w:outlineLvl w:val="0"/>
        <w:rPr>
          <w:rFonts w:ascii="Times New Roman" w:hAnsi="Times New Roman"/>
          <w:sz w:val="28"/>
          <w:szCs w:val="28"/>
        </w:rPr>
      </w:pPr>
      <w:r>
        <w:rPr>
          <w:rFonts w:eastAsia="Times New Roman" w:cs="Arial"/>
          <w:sz w:val="28"/>
          <w:szCs w:val="28"/>
          <w:lang w:eastAsia="ru-RU"/>
        </w:rPr>
        <w:t xml:space="preserve">____________________________________________________                _______________   </w:t>
      </w:r>
    </w:p>
    <w:p>
      <w:pPr>
        <w:pStyle w:val="Normal"/>
        <w:numPr>
          <w:ilvl w:val="0"/>
          <w:numId w:val="0"/>
        </w:numPr>
        <w:ind w:left="0" w:right="0" w:hanging="0"/>
        <w:outlineLvl w:val="0"/>
        <w:rPr>
          <w:rFonts w:ascii="Times New Roman" w:hAnsi="Times New Roman"/>
          <w:sz w:val="28"/>
          <w:szCs w:val="28"/>
        </w:rPr>
      </w:pPr>
      <w:r>
        <w:rPr>
          <w:rFonts w:eastAsia="Times New Roman" w:cs="Arial"/>
          <w:sz w:val="28"/>
          <w:szCs w:val="28"/>
          <w:lang w:eastAsia="ru-RU"/>
        </w:rPr>
        <w:t xml:space="preserve">(фамилия, имя, отчество)                                                                                     (подпись)               </w:t>
      </w:r>
    </w:p>
    <w:p>
      <w:pPr>
        <w:pStyle w:val="Normal"/>
        <w:numPr>
          <w:ilvl w:val="0"/>
          <w:numId w:val="0"/>
        </w:numPr>
        <w:ind w:left="0" w:right="0" w:hanging="0"/>
        <w:outlineLvl w:val="0"/>
        <w:rPr>
          <w:rFonts w:ascii="Times New Roman" w:hAnsi="Times New Roman" w:eastAsia="Times New Roman" w:cs="Arial"/>
          <w:sz w:val="28"/>
          <w:szCs w:val="28"/>
          <w:lang w:eastAsia="ru-RU"/>
        </w:rPr>
      </w:pPr>
      <w:r>
        <w:rPr>
          <w:rFonts w:eastAsia="Times New Roman" w:cs="Arial"/>
          <w:sz w:val="28"/>
          <w:szCs w:val="28"/>
          <w:lang w:eastAsia="ru-RU"/>
        </w:rPr>
        <w:t>Дата "___" _________________ 20__ г.</w:t>
      </w:r>
    </w:p>
    <w:p>
      <w:pPr>
        <w:pStyle w:val="Normal"/>
        <w:widowControl w:val="false"/>
        <w:ind w:left="0" w:right="0" w:firstLine="709"/>
        <w:rPr>
          <w:rFonts w:ascii="Times New Roman" w:hAnsi="Times New Roman" w:eastAsia="Times New Roman" w:cs="Arial"/>
          <w:sz w:val="28"/>
          <w:szCs w:val="28"/>
          <w:lang w:eastAsia="ru-RU"/>
        </w:rPr>
      </w:pPr>
      <w:r>
        <w:rPr>
          <w:rFonts w:eastAsia="Times New Roman" w:cs="Arial"/>
          <w:sz w:val="28"/>
          <w:szCs w:val="28"/>
          <w:lang w:eastAsia="ru-RU"/>
        </w:rPr>
      </w:r>
    </w:p>
    <w:p>
      <w:pPr>
        <w:pStyle w:val="Normal"/>
        <w:widowControl w:val="false"/>
        <w:rPr>
          <w:rFonts w:ascii="Times New Roman" w:hAnsi="Times New Roman"/>
          <w:sz w:val="28"/>
          <w:szCs w:val="28"/>
        </w:rPr>
      </w:pPr>
      <w:r>
        <w:rPr>
          <w:rFonts w:eastAsia="Times New Roman" w:cs="Arial"/>
          <w:sz w:val="28"/>
          <w:szCs w:val="28"/>
          <w:lang w:eastAsia="ru-RU"/>
        </w:rPr>
        <w:t>_______________________________________________________________________</w:t>
      </w:r>
    </w:p>
    <w:p>
      <w:pPr>
        <w:pStyle w:val="Style14"/>
        <w:widowControl w:val="false"/>
        <w:suppressAutoHyphens w:val="true"/>
        <w:bidi w:val="0"/>
        <w:spacing w:lineRule="auto" w:line="240" w:before="0" w:after="0"/>
        <w:ind w:left="5669" w:right="340" w:hanging="0"/>
        <w:jc w:val="both"/>
        <w:rPr>
          <w:rFonts w:ascii="Times New Roman" w:hAnsi="Times New Roman"/>
          <w:sz w:val="28"/>
          <w:szCs w:val="28"/>
        </w:rPr>
      </w:pPr>
      <w:r>
        <w:rPr>
          <w:sz w:val="28"/>
          <w:szCs w:val="28"/>
        </w:rPr>
      </w:r>
    </w:p>
    <w:p>
      <w:pPr>
        <w:pStyle w:val="Style14"/>
        <w:widowControl w:val="false"/>
        <w:suppressAutoHyphens w:val="true"/>
        <w:bidi w:val="0"/>
        <w:spacing w:lineRule="auto" w:line="240" w:before="0" w:after="0"/>
        <w:ind w:left="5669" w:right="340" w:hanging="0"/>
        <w:jc w:val="both"/>
        <w:rPr>
          <w:sz w:val="24"/>
        </w:rPr>
      </w:pPr>
      <w:r>
        <w:rPr>
          <w:sz w:val="24"/>
        </w:rPr>
      </w:r>
    </w:p>
    <w:p>
      <w:pPr>
        <w:pStyle w:val="Style14"/>
        <w:widowControl w:val="false"/>
        <w:suppressAutoHyphens w:val="true"/>
        <w:bidi w:val="0"/>
        <w:spacing w:lineRule="auto" w:line="240" w:before="0" w:after="0"/>
        <w:ind w:left="5669" w:right="340" w:hanging="0"/>
        <w:jc w:val="both"/>
        <w:rPr>
          <w:sz w:val="24"/>
        </w:rPr>
      </w:pPr>
      <w:r>
        <w:rPr>
          <w:sz w:val="24"/>
        </w:rPr>
      </w:r>
    </w:p>
    <w:p>
      <w:pPr>
        <w:pStyle w:val="Style14"/>
        <w:widowControl w:val="false"/>
        <w:suppressAutoHyphens w:val="true"/>
        <w:bidi w:val="0"/>
        <w:spacing w:lineRule="auto" w:line="240" w:before="0" w:after="0"/>
        <w:ind w:left="5669" w:right="340" w:hanging="0"/>
        <w:jc w:val="both"/>
        <w:rPr>
          <w:sz w:val="24"/>
        </w:rPr>
      </w:pPr>
      <w:r>
        <w:rPr>
          <w:sz w:val="24"/>
        </w:rPr>
      </w:r>
    </w:p>
    <w:p>
      <w:pPr>
        <w:pStyle w:val="Style14"/>
        <w:widowControl w:val="false"/>
        <w:suppressAutoHyphens w:val="true"/>
        <w:bidi w:val="0"/>
        <w:spacing w:lineRule="auto" w:line="240" w:before="0" w:after="0"/>
        <w:ind w:left="5669" w:right="340" w:hanging="0"/>
        <w:jc w:val="both"/>
        <w:rPr>
          <w:sz w:val="24"/>
        </w:rPr>
      </w:pPr>
      <w:r>
        <w:rPr>
          <w:sz w:val="24"/>
        </w:rPr>
      </w:r>
    </w:p>
    <w:p>
      <w:pPr>
        <w:pStyle w:val="10"/>
        <w:shd w:val="clear" w:color="auto" w:fill="auto"/>
        <w:spacing w:lineRule="exact" w:line="240" w:before="0" w:after="194"/>
        <w:ind w:left="1240" w:right="0" w:hanging="0"/>
        <w:jc w:val="left"/>
        <w:rPr>
          <w:sz w:val="24"/>
        </w:rPr>
      </w:pPr>
      <w:r>
        <w:rPr>
          <w:sz w:val="24"/>
        </w:rPr>
      </w:r>
    </w:p>
    <w:p>
      <w:pPr>
        <w:pStyle w:val="Style14"/>
        <w:widowControl w:val="false"/>
        <w:shd w:val="clear" w:color="auto" w:fill="auto"/>
        <w:tabs>
          <w:tab w:val="clear" w:pos="720"/>
          <w:tab w:val="left" w:pos="6125" w:leader="none"/>
        </w:tabs>
        <w:suppressAutoHyphens w:val="true"/>
        <w:bidi w:val="0"/>
        <w:spacing w:lineRule="auto" w:line="240" w:before="0" w:after="0"/>
        <w:ind w:left="5669" w:right="340" w:hanging="0"/>
        <w:jc w:val="right"/>
        <w:rPr>
          <w:sz w:val="24"/>
        </w:rPr>
      </w:pPr>
      <w:r>
        <w:rPr>
          <w:sz w:val="24"/>
        </w:rPr>
        <w:t>Приложение №3 к административному регламенту</w:t>
      </w:r>
      <w:r>
        <w:rPr>
          <w:spacing w:val="1"/>
          <w:sz w:val="24"/>
        </w:rPr>
        <w:t xml:space="preserve"> </w:t>
      </w:r>
      <w:r>
        <w:rPr>
          <w:sz w:val="24"/>
        </w:rPr>
        <w:t>предоставления</w:t>
      </w:r>
      <w:r>
        <w:rPr>
          <w:spacing w:val="-4"/>
          <w:sz w:val="24"/>
        </w:rPr>
        <w:t xml:space="preserve"> </w:t>
      </w:r>
      <w:r>
        <w:rPr>
          <w:sz w:val="24"/>
        </w:rPr>
        <w:t>муниципальной</w:t>
      </w:r>
      <w:r>
        <w:rPr>
          <w:spacing w:val="-4"/>
          <w:sz w:val="24"/>
        </w:rPr>
        <w:t xml:space="preserve"> </w:t>
      </w:r>
      <w:r>
        <w:rPr>
          <w:sz w:val="24"/>
        </w:rPr>
        <w:t>услуги «Выдача разрешений на установку и эксплуатацию рекламных конструкций на территории Мантуровского района Курской области, аннулирование таких разрешений»</w:t>
      </w:r>
    </w:p>
    <w:p>
      <w:pPr>
        <w:pStyle w:val="Style14"/>
        <w:widowControl w:val="false"/>
        <w:shd w:val="clear" w:color="auto" w:fill="auto"/>
        <w:tabs>
          <w:tab w:val="clear" w:pos="720"/>
          <w:tab w:val="left" w:pos="6125" w:leader="none"/>
        </w:tabs>
        <w:suppressAutoHyphens w:val="true"/>
        <w:bidi w:val="0"/>
        <w:spacing w:lineRule="auto" w:line="240" w:before="0" w:after="0"/>
        <w:ind w:left="5669" w:right="340" w:hanging="0"/>
        <w:jc w:val="right"/>
        <w:rPr>
          <w:sz w:val="24"/>
        </w:rPr>
      </w:pPr>
      <w:r>
        <w:rPr>
          <w:sz w:val="24"/>
        </w:rPr>
      </w:r>
    </w:p>
    <w:p>
      <w:pPr>
        <w:pStyle w:val="Normal"/>
        <w:jc w:val="center"/>
        <w:rPr>
          <w:rFonts w:ascii="Times New Roman" w:hAnsi="Times New Roman"/>
          <w:sz w:val="28"/>
          <w:szCs w:val="28"/>
        </w:rPr>
      </w:pPr>
      <w:r>
        <w:rPr>
          <w:rFonts w:cs="Arial"/>
          <w:sz w:val="28"/>
          <w:szCs w:val="28"/>
          <w:lang w:eastAsia="ru-RU"/>
        </w:rPr>
        <w:t xml:space="preserve">Администрация Мантуровского района Курской области </w:t>
      </w:r>
    </w:p>
    <w:p>
      <w:pPr>
        <w:pStyle w:val="Normal"/>
        <w:rPr>
          <w:rFonts w:ascii="Times New Roman" w:hAnsi="Times New Roman" w:cs="Arial"/>
          <w:sz w:val="28"/>
          <w:szCs w:val="28"/>
          <w:lang w:eastAsia="ru-RU"/>
        </w:rPr>
      </w:pPr>
      <w:r>
        <w:rPr>
          <w:rFonts w:cs="Arial"/>
          <w:sz w:val="28"/>
          <w:szCs w:val="28"/>
          <w:lang w:eastAsia="ru-RU"/>
        </w:rPr>
      </w:r>
    </w:p>
    <w:p>
      <w:pPr>
        <w:pStyle w:val="Normal"/>
        <w:jc w:val="center"/>
        <w:rPr>
          <w:rFonts w:ascii="Times New Roman" w:hAnsi="Times New Roman" w:cs="Arial"/>
          <w:sz w:val="28"/>
          <w:szCs w:val="28"/>
          <w:lang w:eastAsia="ru-RU"/>
        </w:rPr>
      </w:pPr>
      <w:r>
        <w:rPr>
          <w:rFonts w:cs="Arial"/>
          <w:sz w:val="28"/>
          <w:szCs w:val="28"/>
          <w:lang w:eastAsia="ru-RU"/>
        </w:rPr>
        <w:t>РАЗРЕШЕНИЕ</w:t>
      </w:r>
    </w:p>
    <w:p>
      <w:pPr>
        <w:pStyle w:val="Normal"/>
        <w:jc w:val="center"/>
        <w:rPr>
          <w:rFonts w:ascii="Times New Roman" w:hAnsi="Times New Roman" w:cs="Arial"/>
          <w:sz w:val="28"/>
          <w:szCs w:val="28"/>
          <w:lang w:eastAsia="ru-RU"/>
        </w:rPr>
      </w:pPr>
      <w:r>
        <w:rPr>
          <w:rFonts w:cs="Arial"/>
          <w:sz w:val="28"/>
          <w:szCs w:val="28"/>
          <w:lang w:eastAsia="ru-RU"/>
        </w:rPr>
        <w:t>на установку и эксплуатацию рекламной конструкции</w:t>
      </w:r>
    </w:p>
    <w:p>
      <w:pPr>
        <w:pStyle w:val="Normal"/>
        <w:jc w:val="center"/>
        <w:rPr>
          <w:rFonts w:ascii="Times New Roman" w:hAnsi="Times New Roman"/>
          <w:sz w:val="28"/>
          <w:szCs w:val="28"/>
        </w:rPr>
      </w:pPr>
      <w:r>
        <w:rPr>
          <w:rFonts w:cs="Arial"/>
          <w:sz w:val="28"/>
          <w:szCs w:val="28"/>
          <w:lang w:eastAsia="ru-RU"/>
        </w:rPr>
        <w:t>№</w:t>
      </w:r>
      <w:r>
        <w:rPr>
          <w:rFonts w:eastAsia="Arial" w:cs="Arial"/>
          <w:sz w:val="28"/>
          <w:szCs w:val="28"/>
          <w:lang w:eastAsia="ru-RU"/>
        </w:rPr>
        <w:t xml:space="preserve"> </w:t>
      </w:r>
      <w:r>
        <w:rPr>
          <w:rFonts w:cs="Arial"/>
          <w:sz w:val="28"/>
          <w:szCs w:val="28"/>
          <w:lang w:eastAsia="ru-RU"/>
        </w:rPr>
        <w:t>_________ от "___" ________ 20___ года</w:t>
      </w:r>
    </w:p>
    <w:p>
      <w:pPr>
        <w:pStyle w:val="Normal"/>
        <w:rPr>
          <w:rFonts w:ascii="Times New Roman" w:hAnsi="Times New Roman" w:cs="Arial"/>
          <w:sz w:val="28"/>
          <w:szCs w:val="28"/>
          <w:lang w:eastAsia="ru-RU"/>
        </w:rPr>
      </w:pPr>
      <w:r>
        <w:rPr>
          <w:rFonts w:cs="Arial"/>
          <w:sz w:val="28"/>
          <w:szCs w:val="28"/>
          <w:lang w:eastAsia="ru-RU"/>
        </w:rPr>
      </w:r>
    </w:p>
    <w:tbl>
      <w:tblPr>
        <w:tblW w:w="9962" w:type="dxa"/>
        <w:jc w:val="left"/>
        <w:tblInd w:w="62" w:type="dxa"/>
        <w:tblLayout w:type="fixed"/>
        <w:tblCellMar>
          <w:top w:w="102" w:type="dxa"/>
          <w:left w:w="62" w:type="dxa"/>
          <w:bottom w:w="102" w:type="dxa"/>
          <w:right w:w="62" w:type="dxa"/>
        </w:tblCellMar>
      </w:tblPr>
      <w:tblGrid>
        <w:gridCol w:w="679"/>
        <w:gridCol w:w="2834"/>
        <w:gridCol w:w="885"/>
        <w:gridCol w:w="803"/>
        <w:gridCol w:w="679"/>
        <w:gridCol w:w="669"/>
        <w:gridCol w:w="1700"/>
        <w:gridCol w:w="1713"/>
      </w:tblGrid>
      <w:tr>
        <w:trPr/>
        <w:tc>
          <w:tcPr>
            <w:tcW w:w="9962" w:type="dxa"/>
            <w:gridSpan w:val="8"/>
            <w:tcBorders>
              <w:bottom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ВЫДАНО:</w:t>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Наименование фирмы</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Адрес юридический</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Руководитель (должность)</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Руководитель (Ф.И.О.)</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Контактный телефон</w:t>
            </w:r>
          </w:p>
        </w:tc>
        <w:tc>
          <w:tcPr>
            <w:tcW w:w="303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Эл. почта:</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КПП</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ИНН</w:t>
            </w:r>
          </w:p>
        </w:tc>
        <w:tc>
          <w:tcPr>
            <w:tcW w:w="21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ОГРН</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Наименование банка</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Город банка</w:t>
            </w:r>
          </w:p>
        </w:tc>
        <w:tc>
          <w:tcPr>
            <w:tcW w:w="303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БИК</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679"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Р/с</w:t>
            </w:r>
          </w:p>
        </w:tc>
        <w:tc>
          <w:tcPr>
            <w:tcW w:w="45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Arial"/>
                <w:sz w:val="28"/>
                <w:szCs w:val="28"/>
                <w:lang w:eastAsia="ru-RU"/>
              </w:rPr>
            </w:pPr>
            <w:r>
              <w:rPr>
                <w:rFonts w:cs="Arial"/>
                <w:sz w:val="28"/>
                <w:szCs w:val="28"/>
                <w:lang w:eastAsia="ru-RU"/>
              </w:rPr>
              <w:t>К/с</w:t>
            </w:r>
          </w:p>
        </w:tc>
        <w:tc>
          <w:tcPr>
            <w:tcW w:w="408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9962" w:type="dxa"/>
            <w:gridSpan w:val="8"/>
            <w:tcBorders>
              <w:top w:val="single" w:sz="4" w:space="0" w:color="000000"/>
              <w:bottom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НА УСТАНОВКУ И ЭКСПЛУАТАЦИЮ:</w:t>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Адрес размещения:</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Тип рекламной конструкции:</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Площадь информационного поля:</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Размер:</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Количество сторон:</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Количество элементов:</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Технологическая характеристика:</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Текст:</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35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Собственник земельного участка, здания или иного недвижимого имущества, к которому присоединена конструкция:</w:t>
            </w:r>
          </w:p>
        </w:tc>
        <w:tc>
          <w:tcPr>
            <w:tcW w:w="644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bl>
    <w:p>
      <w:pPr>
        <w:pStyle w:val="Normal"/>
        <w:rPr>
          <w:rFonts w:ascii="Times New Roman" w:hAnsi="Times New Roman" w:cs="Arial"/>
          <w:sz w:val="28"/>
          <w:szCs w:val="28"/>
          <w:lang w:eastAsia="ru-RU"/>
        </w:rPr>
      </w:pPr>
      <w:r>
        <w:rPr>
          <w:rFonts w:cs="Arial"/>
          <w:sz w:val="28"/>
          <w:szCs w:val="28"/>
          <w:lang w:eastAsia="ru-RU"/>
        </w:rPr>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Срок действия разрешения до "___" ___________ 20___ г.</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_____________________                                    __________________</w:t>
      </w:r>
    </w:p>
    <w:p>
      <w:pPr>
        <w:pStyle w:val="Normal"/>
        <w:numPr>
          <w:ilvl w:val="0"/>
          <w:numId w:val="0"/>
        </w:numPr>
        <w:ind w:left="0" w:right="0" w:hanging="0"/>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(должность)                                              (Ф.И.О.)</w:t>
      </w:r>
    </w:p>
    <w:p>
      <w:pPr>
        <w:pStyle w:val="Normal"/>
        <w:numPr>
          <w:ilvl w:val="0"/>
          <w:numId w:val="0"/>
        </w:numPr>
        <w:ind w:left="0" w:right="0" w:hanging="0"/>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М.П.</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r>
    </w:p>
    <w:p>
      <w:pPr>
        <w:pStyle w:val="Normal"/>
        <w:numPr>
          <w:ilvl w:val="0"/>
          <w:numId w:val="0"/>
        </w:numPr>
        <w:ind w:left="0" w:right="0" w:hanging="0"/>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ФОТО</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w:t>
      </w:r>
      <w:r>
        <w:rPr>
          <w:rFonts w:eastAsia="Arial" w:cs="Arial"/>
          <w:sz w:val="28"/>
          <w:szCs w:val="28"/>
          <w:lang w:eastAsia="ru-RU"/>
        </w:rPr>
        <w:t xml:space="preserve">                                                                         </w:t>
      </w:r>
      <w:r>
        <w:rPr>
          <w:rFonts w:cs="Arial"/>
          <w:sz w:val="28"/>
          <w:szCs w:val="28"/>
          <w:lang w:eastAsia="ru-RU"/>
        </w:rPr>
        <w:t>│</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w:t>
      </w:r>
      <w:r>
        <w:rPr>
          <w:rFonts w:eastAsia="Arial" w:cs="Arial"/>
          <w:sz w:val="28"/>
          <w:szCs w:val="28"/>
          <w:lang w:eastAsia="ru-RU"/>
        </w:rPr>
        <w:t xml:space="preserve">                                                                         </w:t>
      </w:r>
      <w:r>
        <w:rPr>
          <w:rFonts w:cs="Arial"/>
          <w:sz w:val="28"/>
          <w:szCs w:val="28"/>
          <w:lang w:eastAsia="ru-RU"/>
        </w:rPr>
        <w:t>│</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w:t>
      </w:r>
      <w:r>
        <w:rPr>
          <w:rFonts w:eastAsia="Arial" w:cs="Arial"/>
          <w:sz w:val="28"/>
          <w:szCs w:val="28"/>
          <w:lang w:eastAsia="ru-RU"/>
        </w:rPr>
        <w:t xml:space="preserve">                                                                         </w:t>
      </w:r>
      <w:r>
        <w:rPr>
          <w:rFonts w:cs="Arial"/>
          <w:sz w:val="28"/>
          <w:szCs w:val="28"/>
          <w:lang w:eastAsia="ru-RU"/>
        </w:rPr>
        <w:t>│</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r>
    </w:p>
    <w:p>
      <w:pPr>
        <w:pStyle w:val="Normal"/>
        <w:numPr>
          <w:ilvl w:val="0"/>
          <w:numId w:val="0"/>
        </w:numPr>
        <w:ind w:left="0" w:right="0" w:hanging="0"/>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КАРТА</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w:t>
      </w:r>
      <w:r>
        <w:rPr>
          <w:rFonts w:eastAsia="Arial" w:cs="Arial"/>
          <w:sz w:val="28"/>
          <w:szCs w:val="28"/>
          <w:lang w:eastAsia="ru-RU"/>
        </w:rPr>
        <w:t xml:space="preserve">                                                                         </w:t>
      </w:r>
      <w:r>
        <w:rPr>
          <w:rFonts w:cs="Arial"/>
          <w:sz w:val="28"/>
          <w:szCs w:val="28"/>
          <w:lang w:eastAsia="ru-RU"/>
        </w:rPr>
        <w:t>│</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w:t>
      </w:r>
      <w:r>
        <w:rPr>
          <w:rFonts w:eastAsia="Arial" w:cs="Arial"/>
          <w:sz w:val="28"/>
          <w:szCs w:val="28"/>
          <w:lang w:eastAsia="ru-RU"/>
        </w:rPr>
        <w:t xml:space="preserve">                                                                         </w:t>
      </w:r>
      <w:r>
        <w:rPr>
          <w:rFonts w:cs="Arial"/>
          <w:sz w:val="28"/>
          <w:szCs w:val="28"/>
          <w:lang w:eastAsia="ru-RU"/>
        </w:rPr>
        <w:t>│</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w:t>
      </w:r>
      <w:r>
        <w:rPr>
          <w:rFonts w:eastAsia="Arial" w:cs="Arial"/>
          <w:sz w:val="28"/>
          <w:szCs w:val="28"/>
          <w:lang w:eastAsia="ru-RU"/>
        </w:rPr>
        <w:t xml:space="preserve">                                                                         </w:t>
      </w:r>
      <w:r>
        <w:rPr>
          <w:rFonts w:cs="Arial"/>
          <w:sz w:val="28"/>
          <w:szCs w:val="28"/>
          <w:lang w:eastAsia="ru-RU"/>
        </w:rPr>
        <w:t>│</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w:t>
      </w:r>
    </w:p>
    <w:p>
      <w:pPr>
        <w:pStyle w:val="Normal"/>
        <w:rPr>
          <w:rFonts w:ascii="Times New Roman" w:hAnsi="Times New Roman" w:cs="Arial"/>
          <w:sz w:val="28"/>
          <w:szCs w:val="28"/>
          <w:lang w:eastAsia="ru-RU"/>
        </w:rPr>
      </w:pPr>
      <w:r>
        <w:rPr>
          <w:rFonts w:cs="Arial"/>
          <w:sz w:val="28"/>
          <w:szCs w:val="28"/>
          <w:lang w:eastAsia="ru-RU"/>
        </w:rPr>
      </w:r>
    </w:p>
    <w:p>
      <w:pPr>
        <w:pStyle w:val="Normal"/>
        <w:rPr>
          <w:rFonts w:ascii="Times New Roman" w:hAnsi="Times New Roman" w:cs="Arial"/>
          <w:sz w:val="28"/>
          <w:szCs w:val="28"/>
          <w:lang w:eastAsia="ru-RU"/>
        </w:rPr>
      </w:pPr>
      <w:r>
        <w:rPr>
          <w:rFonts w:cs="Arial"/>
          <w:sz w:val="28"/>
          <w:szCs w:val="28"/>
          <w:lang w:eastAsia="ru-RU"/>
        </w:rPr>
      </w:r>
    </w:p>
    <w:p>
      <w:pPr>
        <w:pStyle w:val="Normal"/>
        <w:rPr>
          <w:rFonts w:ascii="Times New Roman" w:hAnsi="Times New Roman" w:cs="Arial"/>
          <w:sz w:val="28"/>
          <w:szCs w:val="28"/>
        </w:rPr>
      </w:pPr>
      <w:r>
        <w:rPr>
          <w:rFonts w:cs="Arial"/>
          <w:sz w:val="28"/>
          <w:szCs w:val="28"/>
        </w:rPr>
      </w:r>
    </w:p>
    <w:p>
      <w:pPr>
        <w:pStyle w:val="Normal"/>
        <w:rPr>
          <w:rFonts w:ascii="Times New Roman" w:hAnsi="Times New Roman" w:cs="Arial"/>
          <w:sz w:val="28"/>
          <w:szCs w:val="28"/>
        </w:rPr>
      </w:pPr>
      <w:r>
        <w:rPr>
          <w:rFonts w:cs="Arial"/>
          <w:sz w:val="28"/>
          <w:szCs w:val="28"/>
        </w:rPr>
      </w:r>
    </w:p>
    <w:p>
      <w:pPr>
        <w:pStyle w:val="Normal"/>
        <w:rPr>
          <w:rFonts w:ascii="Times New Roman" w:hAnsi="Times New Roman" w:cs="Arial"/>
          <w:sz w:val="28"/>
          <w:szCs w:val="28"/>
        </w:rPr>
      </w:pPr>
      <w:r>
        <w:rPr>
          <w:rFonts w:cs="Arial"/>
          <w:sz w:val="28"/>
          <w:szCs w:val="28"/>
        </w:rPr>
      </w:r>
    </w:p>
    <w:p>
      <w:pPr>
        <w:pStyle w:val="Normal"/>
        <w:rPr>
          <w:rFonts w:ascii="Times New Roman" w:hAnsi="Times New Roman" w:cs="Arial"/>
          <w:sz w:val="28"/>
          <w:szCs w:val="28"/>
        </w:rPr>
      </w:pPr>
      <w:r>
        <w:rPr>
          <w:rFonts w:cs="Arial"/>
          <w:sz w:val="28"/>
          <w:szCs w:val="28"/>
        </w:rPr>
      </w:r>
    </w:p>
    <w:p>
      <w:pPr>
        <w:pStyle w:val="Normal"/>
        <w:rPr>
          <w:rFonts w:ascii="Times New Roman" w:hAnsi="Times New Roman" w:cs="Arial"/>
          <w:sz w:val="28"/>
          <w:szCs w:val="28"/>
        </w:rPr>
      </w:pPr>
      <w:r>
        <w:rPr>
          <w:rFonts w:cs="Arial"/>
          <w:sz w:val="28"/>
          <w:szCs w:val="28"/>
        </w:rPr>
      </w:r>
    </w:p>
    <w:p>
      <w:pPr>
        <w:pStyle w:val="Normal"/>
        <w:widowControl w:val="false"/>
        <w:shd w:val="clear" w:color="auto" w:fill="auto"/>
        <w:tabs>
          <w:tab w:val="clear" w:pos="720"/>
          <w:tab w:val="left" w:pos="5043" w:leader="none"/>
        </w:tabs>
        <w:suppressAutoHyphens w:val="true"/>
        <w:bidi w:val="0"/>
        <w:spacing w:lineRule="exact" w:line="547" w:before="0" w:after="0"/>
        <w:ind w:left="3160" w:right="2200" w:hanging="920"/>
        <w:jc w:val="both"/>
        <w:rPr>
          <w:sz w:val="24"/>
        </w:rPr>
      </w:pPr>
      <w:r>
        <w:rPr>
          <w:sz w:val="24"/>
        </w:rPr>
      </w:r>
    </w:p>
    <w:p>
      <w:pPr>
        <w:pStyle w:val="Normal"/>
        <w:widowControl w:val="false"/>
        <w:shd w:val="clear" w:color="auto" w:fill="auto"/>
        <w:tabs>
          <w:tab w:val="clear" w:pos="720"/>
          <w:tab w:val="left" w:pos="5043" w:leader="none"/>
        </w:tabs>
        <w:suppressAutoHyphens w:val="true"/>
        <w:bidi w:val="0"/>
        <w:spacing w:lineRule="exact" w:line="547" w:before="0" w:after="0"/>
        <w:ind w:left="3160" w:right="2200" w:hanging="920"/>
        <w:jc w:val="both"/>
        <w:rPr>
          <w:sz w:val="24"/>
        </w:rPr>
      </w:pPr>
      <w:r>
        <w:rPr>
          <w:sz w:val="24"/>
        </w:rPr>
      </w:r>
    </w:p>
    <w:p>
      <w:pPr>
        <w:pStyle w:val="Normal"/>
        <w:widowControl w:val="false"/>
        <w:shd w:val="clear" w:color="auto" w:fill="auto"/>
        <w:tabs>
          <w:tab w:val="clear" w:pos="720"/>
          <w:tab w:val="left" w:pos="5043" w:leader="none"/>
        </w:tabs>
        <w:suppressAutoHyphens w:val="true"/>
        <w:bidi w:val="0"/>
        <w:spacing w:lineRule="exact" w:line="547" w:before="0" w:after="0"/>
        <w:ind w:left="3160" w:right="2200" w:hanging="920"/>
        <w:jc w:val="both"/>
        <w:rPr>
          <w:sz w:val="24"/>
        </w:rPr>
      </w:pPr>
      <w:r>
        <w:rPr>
          <w:sz w:val="24"/>
        </w:rPr>
      </w:r>
    </w:p>
    <w:p>
      <w:pPr>
        <w:pStyle w:val="Normal"/>
        <w:widowControl w:val="false"/>
        <w:shd w:val="clear" w:color="auto" w:fill="auto"/>
        <w:tabs>
          <w:tab w:val="clear" w:pos="720"/>
          <w:tab w:val="left" w:pos="5043" w:leader="none"/>
        </w:tabs>
        <w:suppressAutoHyphens w:val="true"/>
        <w:bidi w:val="0"/>
        <w:spacing w:lineRule="exact" w:line="547" w:before="0" w:after="0"/>
        <w:ind w:left="3160" w:right="2200" w:hanging="920"/>
        <w:jc w:val="both"/>
        <w:rPr>
          <w:sz w:val="24"/>
        </w:rPr>
      </w:pPr>
      <w:r>
        <w:rPr>
          <w:sz w:val="24"/>
        </w:rPr>
      </w:r>
    </w:p>
    <w:p>
      <w:pPr>
        <w:pStyle w:val="Normal"/>
        <w:widowControl w:val="false"/>
        <w:shd w:val="clear" w:color="auto" w:fill="auto"/>
        <w:tabs>
          <w:tab w:val="clear" w:pos="720"/>
          <w:tab w:val="left" w:pos="5043" w:leader="none"/>
        </w:tabs>
        <w:suppressAutoHyphens w:val="true"/>
        <w:bidi w:val="0"/>
        <w:spacing w:lineRule="exact" w:line="547" w:before="0" w:after="0"/>
        <w:ind w:left="3160" w:right="2200" w:hanging="920"/>
        <w:jc w:val="both"/>
        <w:rPr>
          <w:sz w:val="24"/>
        </w:rPr>
      </w:pPr>
      <w:r>
        <w:rPr>
          <w:sz w:val="24"/>
        </w:rPr>
      </w:r>
    </w:p>
    <w:p>
      <w:pPr>
        <w:pStyle w:val="Normal"/>
        <w:widowControl w:val="false"/>
        <w:shd w:val="clear" w:color="auto" w:fill="auto"/>
        <w:tabs>
          <w:tab w:val="clear" w:pos="720"/>
          <w:tab w:val="left" w:pos="5043" w:leader="none"/>
        </w:tabs>
        <w:suppressAutoHyphens w:val="true"/>
        <w:bidi w:val="0"/>
        <w:spacing w:lineRule="exact" w:line="547" w:before="0" w:after="0"/>
        <w:ind w:left="3160" w:right="2200" w:hanging="920"/>
        <w:jc w:val="both"/>
        <w:rPr>
          <w:sz w:val="24"/>
        </w:rPr>
      </w:pPr>
      <w:r>
        <w:rPr>
          <w:sz w:val="24"/>
        </w:rPr>
      </w:r>
    </w:p>
    <w:p>
      <w:pPr>
        <w:pStyle w:val="Normal"/>
        <w:widowControl w:val="false"/>
        <w:shd w:val="clear" w:color="auto" w:fill="auto"/>
        <w:tabs>
          <w:tab w:val="clear" w:pos="720"/>
          <w:tab w:val="left" w:pos="5043" w:leader="none"/>
        </w:tabs>
        <w:suppressAutoHyphens w:val="true"/>
        <w:bidi w:val="0"/>
        <w:spacing w:lineRule="exact" w:line="547" w:before="0" w:after="0"/>
        <w:ind w:left="3160" w:right="2200" w:hanging="920"/>
        <w:jc w:val="both"/>
        <w:rPr>
          <w:sz w:val="24"/>
        </w:rPr>
      </w:pPr>
      <w:r>
        <w:rPr>
          <w:sz w:val="24"/>
        </w:rPr>
      </w:r>
    </w:p>
    <w:p>
      <w:pPr>
        <w:pStyle w:val="Normal"/>
        <w:widowControl w:val="false"/>
        <w:shd w:val="clear" w:color="auto" w:fill="auto"/>
        <w:tabs>
          <w:tab w:val="clear" w:pos="720"/>
          <w:tab w:val="left" w:pos="5043" w:leader="none"/>
        </w:tabs>
        <w:suppressAutoHyphens w:val="true"/>
        <w:bidi w:val="0"/>
        <w:spacing w:lineRule="exact" w:line="547" w:before="0" w:after="0"/>
        <w:ind w:left="3160" w:right="2200" w:hanging="920"/>
        <w:jc w:val="both"/>
        <w:rPr>
          <w:sz w:val="24"/>
        </w:rPr>
      </w:pPr>
      <w:r>
        <w:rPr>
          <w:sz w:val="24"/>
        </w:rPr>
      </w:r>
    </w:p>
    <w:p>
      <w:pPr>
        <w:pStyle w:val="Style14"/>
        <w:widowControl w:val="false"/>
        <w:shd w:val="clear" w:color="auto" w:fill="auto"/>
        <w:tabs>
          <w:tab w:val="clear" w:pos="720"/>
          <w:tab w:val="left" w:pos="6125" w:leader="none"/>
        </w:tabs>
        <w:suppressAutoHyphens w:val="true"/>
        <w:bidi w:val="0"/>
        <w:spacing w:lineRule="auto" w:line="240" w:before="0" w:after="0"/>
        <w:ind w:left="5669" w:right="340" w:hanging="0"/>
        <w:jc w:val="right"/>
        <w:rPr>
          <w:sz w:val="24"/>
        </w:rPr>
      </w:pPr>
      <w:r>
        <w:rPr>
          <w:rFonts w:cs="Arial" w:ascii="Arial" w:hAnsi="Arial"/>
          <w:sz w:val="20"/>
          <w:szCs w:val="24"/>
        </w:rPr>
        <w:t>Приложение №4 к административному регламенту</w:t>
      </w:r>
      <w:r>
        <w:rPr>
          <w:rFonts w:cs="Arial" w:ascii="Arial" w:hAnsi="Arial"/>
          <w:spacing w:val="1"/>
          <w:sz w:val="20"/>
          <w:szCs w:val="24"/>
        </w:rPr>
        <w:t xml:space="preserve"> </w:t>
      </w:r>
      <w:r>
        <w:rPr>
          <w:rFonts w:cs="Arial" w:ascii="Arial" w:hAnsi="Arial"/>
          <w:sz w:val="20"/>
          <w:szCs w:val="24"/>
        </w:rPr>
        <w:t>предоставления</w:t>
      </w:r>
      <w:r>
        <w:rPr>
          <w:rFonts w:cs="Arial" w:ascii="Arial" w:hAnsi="Arial"/>
          <w:spacing w:val="-4"/>
          <w:sz w:val="20"/>
          <w:szCs w:val="24"/>
        </w:rPr>
        <w:t xml:space="preserve"> </w:t>
      </w:r>
      <w:r>
        <w:rPr>
          <w:rFonts w:cs="Arial" w:ascii="Arial" w:hAnsi="Arial"/>
          <w:sz w:val="20"/>
          <w:szCs w:val="24"/>
        </w:rPr>
        <w:t>муниципальной</w:t>
      </w:r>
      <w:r>
        <w:rPr>
          <w:rFonts w:cs="Arial" w:ascii="Arial" w:hAnsi="Arial"/>
          <w:spacing w:val="-4"/>
          <w:sz w:val="20"/>
          <w:szCs w:val="24"/>
        </w:rPr>
        <w:t xml:space="preserve"> </w:t>
      </w:r>
      <w:r>
        <w:rPr>
          <w:rFonts w:cs="Arial" w:ascii="Arial" w:hAnsi="Arial"/>
          <w:sz w:val="20"/>
          <w:szCs w:val="24"/>
        </w:rPr>
        <w:t>услуги «Выдача разрешений на установку и эксплуатацию рекламных конструкций на территории Мантуровского района Курской области, аннулирование таких разрешений»</w:t>
      </w:r>
    </w:p>
    <w:p>
      <w:pPr>
        <w:pStyle w:val="Style14"/>
        <w:widowControl w:val="false"/>
        <w:shd w:val="clear" w:color="auto" w:fill="auto"/>
        <w:tabs>
          <w:tab w:val="clear" w:pos="720"/>
          <w:tab w:val="left" w:pos="6125" w:leader="none"/>
        </w:tabs>
        <w:suppressAutoHyphens w:val="true"/>
        <w:bidi w:val="0"/>
        <w:spacing w:lineRule="auto" w:line="240" w:before="0" w:after="0"/>
        <w:ind w:left="5669" w:right="340" w:hanging="0"/>
        <w:jc w:val="right"/>
        <w:rPr>
          <w:sz w:val="24"/>
        </w:rPr>
      </w:pPr>
      <w:r>
        <w:rPr>
          <w:sz w:val="24"/>
        </w:rPr>
      </w:r>
    </w:p>
    <w:p>
      <w:pPr>
        <w:pStyle w:val="Normal"/>
        <w:jc w:val="right"/>
        <w:rPr/>
      </w:pPr>
      <w:r>
        <w:rPr>
          <w:rFonts w:eastAsia="Arial" w:cs="Arial" w:ascii="Arial" w:hAnsi="Arial"/>
          <w:sz w:val="24"/>
          <w:szCs w:val="24"/>
          <w:lang w:eastAsia="ru-RU"/>
        </w:rPr>
        <w:t xml:space="preserve">                                 </w:t>
      </w:r>
      <w:r>
        <w:rPr>
          <w:rFonts w:eastAsia="Arial" w:cs="Arial"/>
          <w:sz w:val="24"/>
          <w:szCs w:val="24"/>
          <w:lang w:eastAsia="ru-RU"/>
        </w:rPr>
        <w:t xml:space="preserve">     </w:t>
      </w:r>
      <w:r>
        <w:rPr>
          <w:rFonts w:eastAsia="Arial" w:cs="Arial"/>
          <w:sz w:val="28"/>
          <w:szCs w:val="28"/>
          <w:lang w:eastAsia="ru-RU"/>
        </w:rPr>
        <w:t xml:space="preserve"> </w:t>
      </w:r>
      <w:r>
        <w:rPr>
          <w:rFonts w:eastAsia="Times New Roman" w:cs="Arial"/>
          <w:sz w:val="28"/>
          <w:szCs w:val="28"/>
          <w:lang w:eastAsia="ru-RU"/>
        </w:rPr>
        <w:t>_________________________________</w:t>
      </w:r>
    </w:p>
    <w:p>
      <w:pPr>
        <w:pStyle w:val="Normal"/>
        <w:jc w:val="right"/>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(наименование органа местного</w:t>
      </w:r>
    </w:p>
    <w:p>
      <w:pPr>
        <w:pStyle w:val="Normal"/>
        <w:jc w:val="right"/>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самоуправления)</w:t>
      </w:r>
    </w:p>
    <w:p>
      <w:pPr>
        <w:pStyle w:val="Normal"/>
        <w:jc w:val="right"/>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адрес: ____________________________</w:t>
      </w:r>
    </w:p>
    <w:p>
      <w:pPr>
        <w:pStyle w:val="Normal"/>
        <w:jc w:val="right"/>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телефон: _________ факс: __________</w:t>
      </w:r>
    </w:p>
    <w:p>
      <w:pPr>
        <w:pStyle w:val="Normal"/>
        <w:jc w:val="right"/>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адрес эл. почты: __________________</w:t>
      </w:r>
    </w:p>
    <w:p>
      <w:pPr>
        <w:pStyle w:val="Normal"/>
        <w:numPr>
          <w:ilvl w:val="0"/>
          <w:numId w:val="0"/>
        </w:numPr>
        <w:ind w:left="0" w:right="0" w:hanging="0"/>
        <w:jc w:val="right"/>
        <w:outlineLvl w:val="0"/>
        <w:rPr>
          <w:rFonts w:ascii="Times New Roman" w:hAnsi="Times New Roman" w:eastAsia="Times New Roman" w:cs="Arial"/>
          <w:sz w:val="28"/>
          <w:szCs w:val="28"/>
          <w:lang w:eastAsia="ru-RU"/>
        </w:rPr>
      </w:pPr>
      <w:r>
        <w:rPr>
          <w:rFonts w:eastAsia="Times New Roman" w:cs="Arial"/>
          <w:sz w:val="28"/>
          <w:szCs w:val="28"/>
          <w:lang w:eastAsia="ru-RU"/>
        </w:rPr>
      </w:r>
    </w:p>
    <w:p>
      <w:pPr>
        <w:pStyle w:val="Normal"/>
        <w:jc w:val="right"/>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от ________________________________</w:t>
      </w:r>
    </w:p>
    <w:p>
      <w:pPr>
        <w:pStyle w:val="Normal"/>
        <w:jc w:val="right"/>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(наименование/Ф.И.О. лица,</w:t>
      </w:r>
    </w:p>
    <w:p>
      <w:pPr>
        <w:pStyle w:val="Normal"/>
        <w:jc w:val="right"/>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заинтересованного в аннулировании</w:t>
      </w:r>
    </w:p>
    <w:p>
      <w:pPr>
        <w:pStyle w:val="Normal"/>
        <w:jc w:val="right"/>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разрешения)</w:t>
      </w:r>
    </w:p>
    <w:p>
      <w:pPr>
        <w:pStyle w:val="Normal"/>
        <w:jc w:val="right"/>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адрес: ____________________________</w:t>
      </w:r>
    </w:p>
    <w:p>
      <w:pPr>
        <w:pStyle w:val="Normal"/>
        <w:jc w:val="right"/>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телефон: _________ факс: __________</w:t>
      </w:r>
    </w:p>
    <w:p>
      <w:pPr>
        <w:pStyle w:val="Normal"/>
        <w:jc w:val="right"/>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адрес эл. почты: __________________</w:t>
      </w:r>
    </w:p>
    <w:p>
      <w:pPr>
        <w:pStyle w:val="Normal"/>
        <w:rPr>
          <w:rFonts w:ascii="Times New Roman" w:hAnsi="Times New Roman" w:eastAsia="Times New Roman" w:cs="Arial"/>
          <w:sz w:val="24"/>
          <w:szCs w:val="24"/>
          <w:lang w:eastAsia="ru-RU"/>
        </w:rPr>
      </w:pPr>
      <w:r>
        <w:rPr>
          <w:rFonts w:eastAsia="Times New Roman" w:cs="Arial"/>
          <w:sz w:val="24"/>
          <w:szCs w:val="24"/>
          <w:lang w:eastAsia="ru-RU"/>
        </w:rPr>
      </w:r>
    </w:p>
    <w:p>
      <w:pPr>
        <w:pStyle w:val="Normal"/>
        <w:jc w:val="center"/>
        <w:rPr>
          <w:rFonts w:ascii="Times New Roman" w:hAnsi="Times New Roman" w:eastAsia="Arial"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УВЕДОМЛЕНИЕ</w:t>
      </w:r>
    </w:p>
    <w:p>
      <w:pPr>
        <w:pStyle w:val="Normal"/>
        <w:jc w:val="center"/>
        <w:rPr>
          <w:rFonts w:ascii="Times New Roman" w:hAnsi="Times New Roman" w:eastAsia="Times New Roman" w:cs="Arial"/>
          <w:sz w:val="28"/>
          <w:szCs w:val="28"/>
          <w:lang w:eastAsia="ru-RU"/>
        </w:rPr>
      </w:pPr>
      <w:r>
        <w:rPr>
          <w:rFonts w:eastAsia="Times New Roman" w:cs="Arial"/>
          <w:sz w:val="28"/>
          <w:szCs w:val="28"/>
          <w:lang w:eastAsia="ru-RU"/>
        </w:rPr>
        <w:t>об отказе от дальнейшего использования разрешения на установку и</w:t>
      </w:r>
    </w:p>
    <w:p>
      <w:pPr>
        <w:pStyle w:val="Normal"/>
        <w:jc w:val="center"/>
        <w:rPr>
          <w:rFonts w:ascii="Times New Roman" w:hAnsi="Times New Roman" w:eastAsia="Times New Roman" w:cs="Arial"/>
          <w:sz w:val="28"/>
          <w:szCs w:val="28"/>
          <w:lang w:eastAsia="ru-RU"/>
        </w:rPr>
      </w:pPr>
      <w:r>
        <w:rPr>
          <w:rFonts w:eastAsia="Times New Roman" w:cs="Arial"/>
          <w:sz w:val="28"/>
          <w:szCs w:val="28"/>
          <w:lang w:eastAsia="ru-RU"/>
        </w:rPr>
        <w:t>эксплуатацию рекламной конструкции</w:t>
      </w:r>
    </w:p>
    <w:p>
      <w:pPr>
        <w:pStyle w:val="Normal"/>
        <w:rPr>
          <w:rFonts w:ascii="Times New Roman" w:hAnsi="Times New Roman"/>
          <w:sz w:val="28"/>
          <w:szCs w:val="28"/>
        </w:rPr>
      </w:pPr>
      <w:r>
        <w:rPr>
          <w:rFonts w:eastAsia="Arial" w:cs="Arial"/>
          <w:sz w:val="28"/>
          <w:szCs w:val="28"/>
          <w:lang w:eastAsia="ru-RU"/>
        </w:rPr>
        <w:t xml:space="preserve">  </w:t>
      </w:r>
      <w:r>
        <w:rPr>
          <w:rFonts w:eastAsia="Arial" w:cs="Arial"/>
          <w:sz w:val="28"/>
          <w:szCs w:val="28"/>
        </w:rPr>
        <w:t xml:space="preserve">       </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__________________________________________________________________________</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(при заполнении заявления физическим лицом указывается: фамилия, имя и (при</w:t>
      </w:r>
    </w:p>
    <w:p>
      <w:pPr>
        <w:pStyle w:val="Normal"/>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наличии) отчество,</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__________________________________________________________________________</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место жительства, реквизиты документа, удостоверяющего личность заявителя;</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__________________________________________________________________________</w:t>
      </w:r>
    </w:p>
    <w:p>
      <w:pPr>
        <w:pStyle w:val="Normal"/>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при заполнении заявления юридическим лицом указывается: наименование и</w:t>
      </w:r>
    </w:p>
    <w:p>
      <w:pPr>
        <w:pStyle w:val="Normal"/>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место нахождения заявителя,</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__________________________________________________________________________</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государственный регистрационный номер записи о государственной регистрации</w:t>
      </w:r>
    </w:p>
    <w:p>
      <w:pPr>
        <w:pStyle w:val="Normal"/>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юридического лица</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__________________________________________________________________________</w:t>
      </w:r>
    </w:p>
    <w:p>
      <w:pPr>
        <w:pStyle w:val="Normal"/>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в едином государственном реестре юридических лиц и ИНН)</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в лице ____________________________________________________________________</w:t>
      </w:r>
    </w:p>
    <w:p>
      <w:pPr>
        <w:pStyle w:val="Normal"/>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(должность, ФИО)</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действующего на основании _________________________________________________</w:t>
      </w:r>
    </w:p>
    <w:p>
      <w:pPr>
        <w:pStyle w:val="Normal"/>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(указать наименование документа, его реквизиты)</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r>
    </w:p>
    <w:p>
      <w:pPr>
        <w:pStyle w:val="Normal"/>
        <w:rPr/>
      </w:pPr>
      <w:r>
        <w:rPr>
          <w:rFonts w:eastAsia="Times New Roman" w:cs="Arial"/>
          <w:sz w:val="28"/>
          <w:szCs w:val="28"/>
          <w:lang w:eastAsia="ru-RU"/>
        </w:rPr>
        <w:t xml:space="preserve">в  соответствии  со  </w:t>
      </w:r>
      <w:hyperlink r:id="rId7">
        <w:r>
          <w:rPr>
            <w:rFonts w:eastAsia="Times New Roman" w:cs="Arial"/>
            <w:sz w:val="28"/>
            <w:szCs w:val="28"/>
            <w:lang w:eastAsia="ru-RU"/>
          </w:rPr>
          <w:t>ст.  19</w:t>
        </w:r>
      </w:hyperlink>
      <w:r>
        <w:rPr>
          <w:rFonts w:eastAsia="Times New Roman" w:cs="Arial"/>
          <w:sz w:val="28"/>
          <w:szCs w:val="28"/>
          <w:lang w:eastAsia="ru-RU"/>
        </w:rPr>
        <w:t xml:space="preserve">  Федерального  закона от 13.03.2006 N 38-ФЗ "О</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рекламе" уведомляю о  своем отказе от дальнейшего  использования разрешения</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на   установку  и  эксплуатацию  рекламной  конструкции, выданного  Администрацией _______ района от "___" __________ _____ г. № _____, на установку и эксплуатацию рекламной</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конструкции _______________________________________________________________</w:t>
      </w:r>
    </w:p>
    <w:p>
      <w:pPr>
        <w:pStyle w:val="Normal"/>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(указать тип и вид рекламной конструкции)</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по адресу: ________________________________________________________________</w:t>
      </w:r>
    </w:p>
    <w:p>
      <w:pPr>
        <w:pStyle w:val="Normal"/>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(указать адресный ориентир)</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t>площадью информационного поля рекламной конструкции = ______________ кв. м.</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r>
    </w:p>
    <w:p>
      <w:pPr>
        <w:pStyle w:val="Normal"/>
        <w:rPr>
          <w:rFonts w:ascii="Times New Roman" w:hAnsi="Times New Roman"/>
          <w:sz w:val="28"/>
          <w:szCs w:val="28"/>
        </w:rPr>
      </w:pPr>
      <w:r>
        <w:rPr>
          <w:rFonts w:eastAsia="Times New Roman" w:cs="Arial"/>
          <w:sz w:val="28"/>
          <w:szCs w:val="28"/>
          <w:lang w:eastAsia="ru-RU"/>
        </w:rPr>
        <w:t>_______________       _____________________            _____________________________</w:t>
      </w:r>
    </w:p>
    <w:p>
      <w:pPr>
        <w:pStyle w:val="Normal"/>
        <w:rPr>
          <w:rFonts w:ascii="Times New Roman" w:hAnsi="Times New Roman"/>
          <w:sz w:val="28"/>
          <w:szCs w:val="28"/>
        </w:rPr>
      </w:pPr>
      <w:r>
        <w:rPr>
          <w:rFonts w:eastAsia="Arial" w:cs="Arial"/>
          <w:sz w:val="28"/>
          <w:szCs w:val="28"/>
          <w:lang w:eastAsia="ru-RU"/>
        </w:rPr>
        <w:t xml:space="preserve">    </w:t>
      </w:r>
      <w:r>
        <w:rPr>
          <w:rFonts w:eastAsia="Times New Roman" w:cs="Arial"/>
          <w:sz w:val="28"/>
          <w:szCs w:val="28"/>
          <w:lang w:eastAsia="ru-RU"/>
        </w:rPr>
        <w:t>(дата)                              (подпись)                                                    (ФИО)</w:t>
      </w:r>
    </w:p>
    <w:p>
      <w:pPr>
        <w:pStyle w:val="Normal"/>
        <w:rPr>
          <w:rFonts w:ascii="Times New Roman" w:hAnsi="Times New Roman" w:eastAsia="Times New Roman" w:cs="Arial"/>
          <w:sz w:val="28"/>
          <w:szCs w:val="28"/>
          <w:lang w:eastAsia="ru-RU"/>
        </w:rPr>
      </w:pPr>
      <w:r>
        <w:rPr>
          <w:rFonts w:eastAsia="Times New Roman" w:cs="Arial"/>
          <w:sz w:val="28"/>
          <w:szCs w:val="28"/>
          <w:lang w:eastAsia="ru-RU"/>
        </w:rPr>
      </w:r>
    </w:p>
    <w:p>
      <w:pPr>
        <w:pStyle w:val="Normal"/>
        <w:rPr>
          <w:rFonts w:ascii="Times New Roman" w:hAnsi="Times New Roman" w:cs="Arial"/>
          <w:sz w:val="28"/>
          <w:szCs w:val="28"/>
          <w:lang w:eastAsia="ru-RU"/>
        </w:rPr>
      </w:pPr>
      <w:r>
        <w:rPr>
          <w:rFonts w:eastAsia="Arial" w:cs="Arial"/>
          <w:sz w:val="28"/>
          <w:szCs w:val="28"/>
          <w:lang w:eastAsia="ru-RU"/>
        </w:rPr>
        <w:t xml:space="preserve">                                            </w:t>
      </w:r>
      <w:r>
        <w:rPr>
          <w:rFonts w:eastAsia="Times New Roman" w:cs="Arial"/>
          <w:sz w:val="28"/>
          <w:szCs w:val="28"/>
          <w:lang w:eastAsia="ru-RU"/>
        </w:rPr>
        <w:t>М.П.</w:t>
      </w:r>
    </w:p>
    <w:p>
      <w:pPr>
        <w:pStyle w:val="Normal"/>
        <w:ind w:left="0" w:right="0" w:firstLine="540"/>
        <w:rPr>
          <w:rFonts w:ascii="Times New Roman" w:hAnsi="Times New Roman" w:eastAsia="Times New Roman" w:cs="Arial"/>
          <w:sz w:val="28"/>
          <w:szCs w:val="28"/>
          <w:lang w:eastAsia="ru-RU"/>
        </w:rPr>
      </w:pPr>
      <w:r>
        <w:rPr>
          <w:rFonts w:eastAsia="Times New Roman" w:cs="Arial"/>
          <w:sz w:val="28"/>
          <w:szCs w:val="28"/>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Arial"/>
          <w:sz w:val="28"/>
          <w:szCs w:val="28"/>
          <w:lang w:eastAsia="ru-RU"/>
        </w:rPr>
      </w:pPr>
      <w:r>
        <w:rPr>
          <w:rFonts w:eastAsia="Times New Roman" w:cs="Arial"/>
          <w:sz w:val="28"/>
          <w:szCs w:val="28"/>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Style14"/>
        <w:widowControl w:val="false"/>
        <w:shd w:val="clear" w:color="auto" w:fill="auto"/>
        <w:tabs>
          <w:tab w:val="clear" w:pos="720"/>
          <w:tab w:val="left" w:pos="6125" w:leader="none"/>
        </w:tabs>
        <w:suppressAutoHyphens w:val="true"/>
        <w:bidi w:val="0"/>
        <w:spacing w:lineRule="auto" w:line="240" w:before="0" w:after="0"/>
        <w:ind w:left="5669" w:right="340" w:hanging="0"/>
        <w:jc w:val="right"/>
        <w:rPr>
          <w:sz w:val="24"/>
        </w:rPr>
      </w:pPr>
      <w:r>
        <w:rPr>
          <w:rFonts w:eastAsia="Times New Roman" w:cs="Arial" w:ascii="Arial" w:hAnsi="Arial"/>
          <w:sz w:val="20"/>
          <w:szCs w:val="24"/>
          <w:lang w:eastAsia="ru-RU"/>
        </w:rPr>
        <w:t>Приложение №5 к административному регламенту</w:t>
      </w:r>
      <w:r>
        <w:rPr>
          <w:rFonts w:eastAsia="Times New Roman" w:cs="Arial" w:ascii="Arial" w:hAnsi="Arial"/>
          <w:spacing w:val="1"/>
          <w:sz w:val="20"/>
          <w:szCs w:val="24"/>
          <w:lang w:eastAsia="ru-RU"/>
        </w:rPr>
        <w:t xml:space="preserve"> </w:t>
      </w:r>
      <w:r>
        <w:rPr>
          <w:rFonts w:eastAsia="Times New Roman" w:cs="Arial" w:ascii="Arial" w:hAnsi="Arial"/>
          <w:sz w:val="20"/>
          <w:szCs w:val="24"/>
          <w:lang w:eastAsia="ru-RU"/>
        </w:rPr>
        <w:t>предоставления</w:t>
      </w:r>
      <w:r>
        <w:rPr>
          <w:rFonts w:eastAsia="Times New Roman" w:cs="Arial" w:ascii="Arial" w:hAnsi="Arial"/>
          <w:spacing w:val="-4"/>
          <w:sz w:val="20"/>
          <w:szCs w:val="24"/>
          <w:lang w:eastAsia="ru-RU"/>
        </w:rPr>
        <w:t xml:space="preserve"> </w:t>
      </w:r>
      <w:r>
        <w:rPr>
          <w:rFonts w:eastAsia="Times New Roman" w:cs="Arial" w:ascii="Arial" w:hAnsi="Arial"/>
          <w:sz w:val="20"/>
          <w:szCs w:val="24"/>
          <w:lang w:eastAsia="ru-RU"/>
        </w:rPr>
        <w:t>муниципальной</w:t>
      </w:r>
      <w:r>
        <w:rPr>
          <w:rFonts w:eastAsia="Times New Roman" w:cs="Arial" w:ascii="Arial" w:hAnsi="Arial"/>
          <w:spacing w:val="-4"/>
          <w:sz w:val="20"/>
          <w:szCs w:val="24"/>
          <w:lang w:eastAsia="ru-RU"/>
        </w:rPr>
        <w:t xml:space="preserve"> </w:t>
      </w:r>
      <w:r>
        <w:rPr>
          <w:rFonts w:eastAsia="Times New Roman" w:cs="Arial" w:ascii="Arial" w:hAnsi="Arial"/>
          <w:sz w:val="20"/>
          <w:szCs w:val="24"/>
          <w:lang w:eastAsia="ru-RU"/>
        </w:rPr>
        <w:t>услуги «Выдача разрешений на установку и эксплуатацию рекламных конструкций на территории Мантуровского района Курской области, аннулирование таких разрешений»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keepNext w:val="false"/>
        <w:numPr>
          <w:ilvl w:val="0"/>
          <w:numId w:val="0"/>
        </w:numPr>
        <w:spacing w:before="0" w:after="0"/>
        <w:ind w:left="0" w:right="0" w:hanging="0"/>
        <w:jc w:val="right"/>
        <w:outlineLvl w:val="0"/>
        <w:rPr>
          <w:rFonts w:ascii="Times New Roman" w:hAnsi="Times New Roman" w:cs="Arial"/>
          <w:b w:val="false"/>
          <w:b w:val="false"/>
          <w:bCs w:val="false"/>
          <w:sz w:val="28"/>
          <w:szCs w:val="28"/>
          <w:lang w:eastAsia="ru-RU"/>
        </w:rPr>
      </w:pPr>
      <w:r>
        <w:rPr>
          <w:rFonts w:eastAsia="Arial" w:cs="Arial"/>
          <w:b w:val="false"/>
          <w:bCs w:val="false"/>
          <w:sz w:val="28"/>
          <w:szCs w:val="28"/>
          <w:lang w:eastAsia="ru-RU"/>
        </w:rPr>
        <w:t xml:space="preserve"> </w:t>
      </w:r>
      <w:r>
        <w:rPr>
          <w:rFonts w:eastAsia="Times New Roman" w:cs="Arial"/>
          <w:b w:val="false"/>
          <w:bCs w:val="false"/>
          <w:sz w:val="28"/>
          <w:szCs w:val="28"/>
          <w:lang w:eastAsia="ru-RU"/>
        </w:rPr>
        <w:t>Кому: _______________________________</w:t>
      </w:r>
    </w:p>
    <w:p>
      <w:pPr>
        <w:pStyle w:val="Normal"/>
        <w:keepNext w:val="false"/>
        <w:numPr>
          <w:ilvl w:val="0"/>
          <w:numId w:val="0"/>
        </w:numPr>
        <w:spacing w:before="0" w:after="0"/>
        <w:ind w:left="0" w:right="0" w:hanging="0"/>
        <w:jc w:val="right"/>
        <w:outlineLvl w:val="0"/>
        <w:rPr>
          <w:rFonts w:ascii="Times New Roman" w:hAnsi="Times New Roman" w:cs="Arial"/>
          <w:b w:val="false"/>
          <w:b w:val="false"/>
          <w:bCs w:val="false"/>
          <w:sz w:val="28"/>
          <w:szCs w:val="28"/>
          <w:lang w:eastAsia="ru-RU"/>
        </w:rPr>
      </w:pPr>
      <w:r>
        <w:rPr>
          <w:rFonts w:eastAsia="Arial" w:cs="Arial"/>
          <w:b w:val="false"/>
          <w:bCs w:val="false"/>
          <w:sz w:val="28"/>
          <w:szCs w:val="28"/>
          <w:lang w:eastAsia="ru-RU"/>
        </w:rPr>
        <w:t xml:space="preserve">                                                </w:t>
      </w:r>
      <w:r>
        <w:rPr>
          <w:rFonts w:eastAsia="Times New Roman" w:cs="Arial"/>
          <w:b w:val="false"/>
          <w:bCs w:val="false"/>
          <w:sz w:val="28"/>
          <w:szCs w:val="28"/>
          <w:lang w:eastAsia="ru-RU"/>
        </w:rPr>
        <w:t>(фамилия, имя, отчество</w:t>
      </w:r>
    </w:p>
    <w:p>
      <w:pPr>
        <w:pStyle w:val="Normal"/>
        <w:keepNext w:val="false"/>
        <w:numPr>
          <w:ilvl w:val="0"/>
          <w:numId w:val="0"/>
        </w:numPr>
        <w:spacing w:before="0" w:after="0"/>
        <w:ind w:left="0" w:right="0" w:hanging="0"/>
        <w:jc w:val="right"/>
        <w:outlineLvl w:val="0"/>
        <w:rPr>
          <w:rFonts w:ascii="Times New Roman" w:hAnsi="Times New Roman" w:cs="Arial"/>
          <w:b w:val="false"/>
          <w:b w:val="false"/>
          <w:bCs w:val="false"/>
          <w:sz w:val="28"/>
          <w:szCs w:val="28"/>
          <w:lang w:eastAsia="ru-RU"/>
        </w:rPr>
      </w:pPr>
      <w:r>
        <w:rPr>
          <w:rFonts w:eastAsia="Arial" w:cs="Arial"/>
          <w:b w:val="false"/>
          <w:bCs w:val="false"/>
          <w:sz w:val="28"/>
          <w:szCs w:val="28"/>
          <w:lang w:eastAsia="ru-RU"/>
        </w:rPr>
        <w:t xml:space="preserve">                                            </w:t>
      </w:r>
      <w:r>
        <w:rPr>
          <w:rFonts w:eastAsia="Times New Roman" w:cs="Arial"/>
          <w:b w:val="false"/>
          <w:bCs w:val="false"/>
          <w:sz w:val="28"/>
          <w:szCs w:val="28"/>
          <w:lang w:eastAsia="ru-RU"/>
        </w:rPr>
        <w:t>(при наличии) физического лица</w:t>
      </w:r>
    </w:p>
    <w:p>
      <w:pPr>
        <w:pStyle w:val="Normal"/>
        <w:keepNext w:val="false"/>
        <w:numPr>
          <w:ilvl w:val="0"/>
          <w:numId w:val="0"/>
        </w:numPr>
        <w:spacing w:before="0" w:after="0"/>
        <w:ind w:left="0" w:right="0" w:hanging="0"/>
        <w:jc w:val="right"/>
        <w:outlineLvl w:val="0"/>
        <w:rPr>
          <w:rFonts w:ascii="Times New Roman" w:hAnsi="Times New Roman" w:cs="Arial"/>
          <w:b w:val="false"/>
          <w:b w:val="false"/>
          <w:bCs w:val="false"/>
          <w:sz w:val="28"/>
          <w:szCs w:val="28"/>
          <w:lang w:eastAsia="ru-RU"/>
        </w:rPr>
      </w:pPr>
      <w:r>
        <w:rPr>
          <w:rFonts w:eastAsia="Arial" w:cs="Arial"/>
          <w:b w:val="false"/>
          <w:bCs w:val="false"/>
          <w:sz w:val="28"/>
          <w:szCs w:val="28"/>
          <w:lang w:eastAsia="ru-RU"/>
        </w:rPr>
        <w:t xml:space="preserve">                                             </w:t>
      </w:r>
      <w:r>
        <w:rPr>
          <w:rFonts w:eastAsia="Times New Roman" w:cs="Arial"/>
          <w:b w:val="false"/>
          <w:bCs w:val="false"/>
          <w:sz w:val="28"/>
          <w:szCs w:val="28"/>
          <w:lang w:eastAsia="ru-RU"/>
        </w:rPr>
        <w:t>или наименование юридического</w:t>
      </w:r>
    </w:p>
    <w:p>
      <w:pPr>
        <w:pStyle w:val="Normal"/>
        <w:keepNext w:val="false"/>
        <w:numPr>
          <w:ilvl w:val="0"/>
          <w:numId w:val="0"/>
        </w:numPr>
        <w:spacing w:before="0" w:after="0"/>
        <w:ind w:left="0" w:right="0" w:hanging="0"/>
        <w:jc w:val="right"/>
        <w:outlineLvl w:val="0"/>
        <w:rPr>
          <w:rFonts w:ascii="Times New Roman" w:hAnsi="Times New Roman" w:cs="Arial"/>
          <w:b w:val="false"/>
          <w:b w:val="false"/>
          <w:bCs w:val="false"/>
          <w:sz w:val="28"/>
          <w:szCs w:val="28"/>
          <w:lang w:eastAsia="ru-RU"/>
        </w:rPr>
      </w:pPr>
      <w:r>
        <w:rPr>
          <w:rFonts w:eastAsia="Arial" w:cs="Arial"/>
          <w:b w:val="false"/>
          <w:bCs w:val="false"/>
          <w:sz w:val="28"/>
          <w:szCs w:val="28"/>
          <w:lang w:eastAsia="ru-RU"/>
        </w:rPr>
        <w:t xml:space="preserve">                                            </w:t>
      </w:r>
      <w:r>
        <w:rPr>
          <w:rFonts w:eastAsia="Times New Roman" w:cs="Arial"/>
          <w:b w:val="false"/>
          <w:bCs w:val="false"/>
          <w:sz w:val="28"/>
          <w:szCs w:val="28"/>
          <w:lang w:eastAsia="ru-RU"/>
        </w:rPr>
        <w:t>лица, запрашивающих информацию)</w:t>
      </w:r>
    </w:p>
    <w:p>
      <w:pPr>
        <w:pStyle w:val="Normal"/>
        <w:keepNext w:val="false"/>
        <w:numPr>
          <w:ilvl w:val="0"/>
          <w:numId w:val="0"/>
        </w:numPr>
        <w:spacing w:before="0" w:after="0"/>
        <w:ind w:left="0" w:right="0" w:hanging="0"/>
        <w:jc w:val="right"/>
        <w:outlineLvl w:val="0"/>
        <w:rPr>
          <w:rFonts w:ascii="Times New Roman" w:hAnsi="Times New Roman" w:cs="Arial"/>
          <w:b w:val="false"/>
          <w:b w:val="false"/>
          <w:bCs w:val="false"/>
          <w:sz w:val="28"/>
          <w:szCs w:val="28"/>
          <w:lang w:eastAsia="ru-RU"/>
        </w:rPr>
      </w:pPr>
      <w:r>
        <w:rPr>
          <w:rFonts w:eastAsia="Arial" w:cs="Arial"/>
          <w:b w:val="false"/>
          <w:bCs w:val="false"/>
          <w:sz w:val="28"/>
          <w:szCs w:val="28"/>
          <w:lang w:eastAsia="ru-RU"/>
        </w:rPr>
        <w:t xml:space="preserve">                                      </w:t>
      </w:r>
      <w:r>
        <w:rPr>
          <w:rFonts w:eastAsia="Times New Roman" w:cs="Arial"/>
          <w:b w:val="false"/>
          <w:bCs w:val="false"/>
          <w:sz w:val="28"/>
          <w:szCs w:val="28"/>
          <w:lang w:eastAsia="ru-RU"/>
        </w:rPr>
        <w:t>Адрес: ______________________________</w:t>
      </w:r>
    </w:p>
    <w:p>
      <w:pPr>
        <w:pStyle w:val="Normal"/>
        <w:keepNext w:val="false"/>
        <w:numPr>
          <w:ilvl w:val="0"/>
          <w:numId w:val="0"/>
        </w:numPr>
        <w:spacing w:before="0" w:after="0"/>
        <w:ind w:left="0" w:right="0" w:hanging="0"/>
        <w:jc w:val="right"/>
        <w:outlineLvl w:val="0"/>
        <w:rPr>
          <w:rFonts w:ascii="Times New Roman" w:hAnsi="Times New Roman" w:cs="Arial"/>
          <w:b w:val="false"/>
          <w:b w:val="false"/>
          <w:bCs w:val="false"/>
          <w:sz w:val="28"/>
          <w:szCs w:val="28"/>
          <w:lang w:eastAsia="ru-RU"/>
        </w:rPr>
      </w:pPr>
      <w:r>
        <w:rPr>
          <w:rFonts w:eastAsia="Arial" w:cs="Arial"/>
          <w:b w:val="false"/>
          <w:bCs w:val="false"/>
          <w:sz w:val="28"/>
          <w:szCs w:val="28"/>
          <w:lang w:eastAsia="ru-RU"/>
        </w:rPr>
        <w:t xml:space="preserve">                                              </w:t>
      </w:r>
      <w:r>
        <w:rPr>
          <w:rFonts w:eastAsia="Times New Roman" w:cs="Arial"/>
          <w:b w:val="false"/>
          <w:bCs w:val="false"/>
          <w:sz w:val="28"/>
          <w:szCs w:val="28"/>
          <w:lang w:eastAsia="ru-RU"/>
        </w:rPr>
        <w:t>(место жительства или место</w:t>
      </w:r>
    </w:p>
    <w:p>
      <w:pPr>
        <w:pStyle w:val="Normal"/>
        <w:keepNext w:val="false"/>
        <w:numPr>
          <w:ilvl w:val="0"/>
          <w:numId w:val="0"/>
        </w:numPr>
        <w:spacing w:before="0" w:after="0"/>
        <w:ind w:left="0" w:right="0" w:hanging="0"/>
        <w:jc w:val="right"/>
        <w:outlineLvl w:val="0"/>
        <w:rPr>
          <w:rFonts w:ascii="Times New Roman" w:hAnsi="Times New Roman" w:cs="Arial"/>
          <w:b w:val="false"/>
          <w:b w:val="false"/>
          <w:bCs w:val="false"/>
          <w:sz w:val="28"/>
          <w:szCs w:val="28"/>
          <w:lang w:eastAsia="ru-RU"/>
        </w:rPr>
      </w:pPr>
      <w:r>
        <w:rPr>
          <w:rFonts w:eastAsia="Arial" w:cs="Arial"/>
          <w:b w:val="false"/>
          <w:bCs w:val="false"/>
          <w:sz w:val="28"/>
          <w:szCs w:val="28"/>
          <w:lang w:eastAsia="ru-RU"/>
        </w:rPr>
        <w:t xml:space="preserve">                                              </w:t>
      </w:r>
      <w:r>
        <w:rPr>
          <w:rFonts w:eastAsia="Times New Roman" w:cs="Arial"/>
          <w:b w:val="false"/>
          <w:bCs w:val="false"/>
          <w:sz w:val="28"/>
          <w:szCs w:val="28"/>
          <w:lang w:eastAsia="ru-RU"/>
        </w:rPr>
        <w:t>пребывания физического лица</w:t>
      </w:r>
    </w:p>
    <w:p>
      <w:pPr>
        <w:pStyle w:val="Normal"/>
        <w:keepNext w:val="false"/>
        <w:numPr>
          <w:ilvl w:val="0"/>
          <w:numId w:val="0"/>
        </w:numPr>
        <w:spacing w:before="0" w:after="0"/>
        <w:ind w:left="0" w:right="0" w:hanging="0"/>
        <w:jc w:val="right"/>
        <w:outlineLvl w:val="0"/>
        <w:rPr>
          <w:rFonts w:ascii="Times New Roman" w:hAnsi="Times New Roman" w:cs="Arial"/>
          <w:b w:val="false"/>
          <w:b w:val="false"/>
          <w:bCs w:val="false"/>
          <w:sz w:val="28"/>
          <w:szCs w:val="28"/>
          <w:lang w:eastAsia="ru-RU"/>
        </w:rPr>
      </w:pPr>
      <w:r>
        <w:rPr>
          <w:rFonts w:eastAsia="Arial" w:cs="Arial"/>
          <w:b w:val="false"/>
          <w:bCs w:val="false"/>
          <w:sz w:val="28"/>
          <w:szCs w:val="28"/>
          <w:lang w:eastAsia="ru-RU"/>
        </w:rPr>
        <w:t xml:space="preserve">                                                  </w:t>
      </w:r>
      <w:r>
        <w:rPr>
          <w:rFonts w:eastAsia="Times New Roman" w:cs="Arial"/>
          <w:b w:val="false"/>
          <w:bCs w:val="false"/>
          <w:sz w:val="28"/>
          <w:szCs w:val="28"/>
          <w:lang w:eastAsia="ru-RU"/>
        </w:rPr>
        <w:t>или местонахождение</w:t>
      </w:r>
    </w:p>
    <w:p>
      <w:pPr>
        <w:pStyle w:val="Normal"/>
        <w:keepNext w:val="false"/>
        <w:numPr>
          <w:ilvl w:val="0"/>
          <w:numId w:val="0"/>
        </w:numPr>
        <w:spacing w:before="0" w:after="0"/>
        <w:ind w:left="0" w:right="0" w:hanging="0"/>
        <w:jc w:val="right"/>
        <w:outlineLvl w:val="0"/>
        <w:rPr>
          <w:rFonts w:ascii="Times New Roman" w:hAnsi="Times New Roman" w:cs="Arial"/>
          <w:b w:val="false"/>
          <w:b w:val="false"/>
          <w:bCs w:val="false"/>
          <w:sz w:val="28"/>
          <w:szCs w:val="28"/>
          <w:lang w:eastAsia="ru-RU"/>
        </w:rPr>
      </w:pPr>
      <w:r>
        <w:rPr>
          <w:rFonts w:eastAsia="Arial" w:cs="Arial"/>
          <w:b w:val="false"/>
          <w:bCs w:val="false"/>
          <w:sz w:val="28"/>
          <w:szCs w:val="28"/>
          <w:lang w:eastAsia="ru-RU"/>
        </w:rPr>
        <w:t xml:space="preserve">                                                   </w:t>
      </w:r>
      <w:r>
        <w:rPr>
          <w:rFonts w:eastAsia="Times New Roman" w:cs="Arial"/>
          <w:b w:val="false"/>
          <w:bCs w:val="false"/>
          <w:sz w:val="28"/>
          <w:szCs w:val="28"/>
          <w:lang w:eastAsia="ru-RU"/>
        </w:rPr>
        <w:t>юридического лица)</w:t>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t>РЕШЕНИЕ</w:t>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t>ОБ АННУЛИРОВАНИИ ВЫДАННОГО РАЗРЕШЕНИЯ</w:t>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t>НА УСТАНОВКУ И ЭКСПЛУАТАЦИЮ РЕКЛАМНОЙ КОНСТРУКЦИИ</w:t>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t>На основании уведомления от "___" ___________ 20___ г. N ______________</w:t>
      </w:r>
    </w:p>
    <w:p>
      <w:pPr>
        <w:pStyle w:val="Normal"/>
        <w:keepNext w:val="false"/>
        <w:numPr>
          <w:ilvl w:val="0"/>
          <w:numId w:val="0"/>
        </w:numPr>
        <w:spacing w:before="0" w:after="0"/>
        <w:ind w:left="0" w:right="0" w:hanging="0"/>
        <w:jc w:val="center"/>
        <w:outlineLvl w:val="0"/>
        <w:rPr/>
      </w:pPr>
      <w:r>
        <w:rPr>
          <w:rFonts w:eastAsia="Times New Roman" w:cs="Arial"/>
          <w:b w:val="false"/>
          <w:bCs w:val="false"/>
          <w:sz w:val="28"/>
          <w:szCs w:val="28"/>
          <w:lang w:eastAsia="ru-RU"/>
        </w:rPr>
        <w:t xml:space="preserve">и  в  соответствии с </w:t>
      </w:r>
      <w:hyperlink r:id="rId8">
        <w:r>
          <w:rPr>
            <w:rFonts w:eastAsia="Times New Roman" w:cs="Arial"/>
            <w:b w:val="false"/>
            <w:bCs w:val="false"/>
            <w:sz w:val="28"/>
            <w:szCs w:val="28"/>
            <w:lang w:eastAsia="ru-RU"/>
          </w:rPr>
          <w:t>ч. 18 ст. 19</w:t>
        </w:r>
      </w:hyperlink>
      <w:r>
        <w:rPr>
          <w:rFonts w:eastAsia="Times New Roman" w:cs="Arial"/>
          <w:b w:val="false"/>
          <w:bCs w:val="false"/>
          <w:sz w:val="28"/>
          <w:szCs w:val="28"/>
          <w:lang w:eastAsia="ru-RU"/>
        </w:rPr>
        <w:t xml:space="preserve"> Федерального закона от 13.03.2006 N 38-ФЗ</w:t>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t>"О  рекламе"  принято  решение  об  аннулировании разрешения на установку и</w:t>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t>эксплуатацию рекламной конструкции от "___" _________ 20___ г. N __________</w:t>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t>_________________________________________________ (наименование заявителя).</w:t>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t>_______________________________ _____________ _____________________________</w:t>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t>наименование уполномоченного     подпись     расшифровка подписи (Ф.И.О.)</w:t>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t>должностного лица администрации</w:t>
      </w:r>
    </w:p>
    <w:p>
      <w:pPr>
        <w:pStyle w:val="Normal"/>
        <w:keepNext w:val="false"/>
        <w:numPr>
          <w:ilvl w:val="0"/>
          <w:numId w:val="0"/>
        </w:numPr>
        <w:spacing w:before="0" w:after="0"/>
        <w:ind w:left="0"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keepNext w:val="false"/>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t>М.П.                                       "___" ___________ 20___ года</w:t>
      </w:r>
    </w:p>
    <w:p>
      <w:pPr>
        <w:pStyle w:val="Normal"/>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Normal"/>
        <w:widowControl w:val="false"/>
        <w:numPr>
          <w:ilvl w:val="0"/>
          <w:numId w:val="0"/>
        </w:numPr>
        <w:shd w:val="clear" w:color="auto" w:fill="auto"/>
        <w:tabs>
          <w:tab w:val="clear" w:pos="720"/>
          <w:tab w:val="left" w:pos="284"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Fonts w:eastAsia="Times New Roman" w:cs="Arial"/>
          <w:b w:val="false"/>
          <w:bCs w:val="false"/>
          <w:sz w:val="28"/>
          <w:szCs w:val="28"/>
          <w:lang w:eastAsia="ru-RU"/>
        </w:rPr>
      </w:r>
    </w:p>
    <w:p>
      <w:pPr>
        <w:pStyle w:val="Style14"/>
        <w:widowControl w:val="false"/>
        <w:shd w:val="clear" w:color="auto" w:fill="auto"/>
        <w:tabs>
          <w:tab w:val="clear" w:pos="720"/>
          <w:tab w:val="left" w:pos="6125" w:leader="none"/>
        </w:tabs>
        <w:suppressAutoHyphens w:val="true"/>
        <w:bidi w:val="0"/>
        <w:spacing w:lineRule="auto" w:line="240" w:before="0" w:after="0"/>
        <w:ind w:left="5669" w:right="340" w:hanging="0"/>
        <w:jc w:val="right"/>
        <w:rPr>
          <w:sz w:val="24"/>
        </w:rPr>
      </w:pPr>
      <w:r>
        <w:rPr>
          <w:rFonts w:eastAsia="Times New Roman" w:cs="Arial" w:ascii="Arial" w:hAnsi="Arial"/>
          <w:sz w:val="20"/>
          <w:szCs w:val="24"/>
          <w:lang w:eastAsia="ru-RU"/>
        </w:rPr>
        <w:t>Приложение №6 к административному регламенту</w:t>
      </w:r>
      <w:r>
        <w:rPr>
          <w:rFonts w:eastAsia="Times New Roman" w:cs="Arial" w:ascii="Arial" w:hAnsi="Arial"/>
          <w:spacing w:val="1"/>
          <w:sz w:val="20"/>
          <w:szCs w:val="24"/>
          <w:lang w:eastAsia="ru-RU"/>
        </w:rPr>
        <w:t xml:space="preserve"> </w:t>
      </w:r>
      <w:r>
        <w:rPr>
          <w:rFonts w:eastAsia="Times New Roman" w:cs="Arial" w:ascii="Arial" w:hAnsi="Arial"/>
          <w:sz w:val="20"/>
          <w:szCs w:val="24"/>
          <w:lang w:eastAsia="ru-RU"/>
        </w:rPr>
        <w:t>предоставления</w:t>
      </w:r>
      <w:r>
        <w:rPr>
          <w:rFonts w:eastAsia="Times New Roman" w:cs="Arial" w:ascii="Arial" w:hAnsi="Arial"/>
          <w:spacing w:val="-4"/>
          <w:sz w:val="20"/>
          <w:szCs w:val="24"/>
          <w:lang w:eastAsia="ru-RU"/>
        </w:rPr>
        <w:t xml:space="preserve"> </w:t>
      </w:r>
      <w:r>
        <w:rPr>
          <w:rFonts w:eastAsia="Times New Roman" w:cs="Arial" w:ascii="Arial" w:hAnsi="Arial"/>
          <w:sz w:val="20"/>
          <w:szCs w:val="24"/>
          <w:lang w:eastAsia="ru-RU"/>
        </w:rPr>
        <w:t>муниципальной</w:t>
      </w:r>
      <w:r>
        <w:rPr>
          <w:rFonts w:eastAsia="Times New Roman" w:cs="Arial" w:ascii="Arial" w:hAnsi="Arial"/>
          <w:spacing w:val="-4"/>
          <w:sz w:val="20"/>
          <w:szCs w:val="24"/>
          <w:lang w:eastAsia="ru-RU"/>
        </w:rPr>
        <w:t xml:space="preserve"> </w:t>
      </w:r>
      <w:r>
        <w:rPr>
          <w:rFonts w:eastAsia="Times New Roman" w:cs="Arial" w:ascii="Arial" w:hAnsi="Arial"/>
          <w:sz w:val="20"/>
          <w:szCs w:val="24"/>
          <w:lang w:eastAsia="ru-RU"/>
        </w:rPr>
        <w:t>услуги «Выдача разрешений на установку и эксплуатацию рекламных конструкций на территории Мантуровского района Курской области, аннулирование таких разрешений»</w:t>
      </w:r>
    </w:p>
    <w:p>
      <w:pPr>
        <w:pStyle w:val="Style14"/>
        <w:widowControl w:val="false"/>
        <w:shd w:val="clear" w:color="auto" w:fill="auto"/>
        <w:tabs>
          <w:tab w:val="clear" w:pos="720"/>
          <w:tab w:val="left" w:pos="6125" w:leader="none"/>
        </w:tabs>
        <w:suppressAutoHyphens w:val="true"/>
        <w:bidi w:val="0"/>
        <w:spacing w:lineRule="auto" w:line="240" w:before="0" w:after="0"/>
        <w:ind w:left="5669" w:right="340" w:hanging="0"/>
        <w:jc w:val="right"/>
        <w:rPr>
          <w:sz w:val="24"/>
        </w:rPr>
      </w:pPr>
      <w:r>
        <w:rPr>
          <w:sz w:val="24"/>
        </w:rPr>
      </w:r>
    </w:p>
    <w:p>
      <w:pPr>
        <w:pStyle w:val="Style14"/>
        <w:widowControl w:val="false"/>
        <w:shd w:val="clear" w:color="auto" w:fill="auto"/>
        <w:tabs>
          <w:tab w:val="clear" w:pos="720"/>
          <w:tab w:val="left" w:pos="6125" w:leader="none"/>
        </w:tabs>
        <w:suppressAutoHyphens w:val="true"/>
        <w:bidi w:val="0"/>
        <w:spacing w:lineRule="auto" w:line="240" w:before="0" w:after="0"/>
        <w:ind w:left="5669" w:right="340" w:hanging="0"/>
        <w:jc w:val="right"/>
        <w:rPr>
          <w:sz w:val="24"/>
        </w:rPr>
      </w:pPr>
      <w:r>
        <w:rPr>
          <w:sz w:val="24"/>
        </w:rPr>
      </w:r>
    </w:p>
    <w:p>
      <w:pPr>
        <w:pStyle w:val="Normal"/>
        <w:numPr>
          <w:ilvl w:val="0"/>
          <w:numId w:val="0"/>
        </w:numPr>
        <w:ind w:left="0" w:right="0" w:hanging="0"/>
        <w:jc w:val="right"/>
        <w:outlineLvl w:val="0"/>
        <w:rPr>
          <w:rFonts w:ascii="Times New Roman" w:hAnsi="Times New Roman"/>
          <w:sz w:val="28"/>
          <w:szCs w:val="28"/>
        </w:rPr>
      </w:pPr>
      <w:r>
        <w:rPr>
          <w:rFonts w:eastAsia="Arial" w:cs="Arial"/>
          <w:sz w:val="28"/>
          <w:szCs w:val="28"/>
          <w:lang w:eastAsia="ru-RU"/>
        </w:rPr>
        <w:t xml:space="preserve"> </w:t>
      </w:r>
      <w:r>
        <w:rPr>
          <w:rFonts w:cs="Arial"/>
          <w:sz w:val="28"/>
          <w:szCs w:val="28"/>
          <w:lang w:eastAsia="ru-RU"/>
        </w:rPr>
        <w:t>(Оформляется на официальном бланке администрации)</w:t>
      </w:r>
    </w:p>
    <w:p>
      <w:pPr>
        <w:pStyle w:val="Normal"/>
        <w:numPr>
          <w:ilvl w:val="0"/>
          <w:numId w:val="0"/>
        </w:numPr>
        <w:ind w:left="0" w:right="0" w:hanging="0"/>
        <w:jc w:val="center"/>
        <w:outlineLvl w:val="0"/>
        <w:rPr>
          <w:rFonts w:ascii="Times New Roman" w:hAnsi="Times New Roman" w:cs="Arial"/>
          <w:sz w:val="28"/>
          <w:szCs w:val="28"/>
          <w:lang w:eastAsia="ru-RU"/>
        </w:rPr>
      </w:pPr>
      <w:r>
        <w:rPr>
          <w:rFonts w:cs="Arial"/>
          <w:sz w:val="28"/>
          <w:szCs w:val="28"/>
          <w:lang w:eastAsia="ru-RU"/>
        </w:rPr>
      </w:r>
    </w:p>
    <w:p>
      <w:pPr>
        <w:pStyle w:val="Normal"/>
        <w:numPr>
          <w:ilvl w:val="0"/>
          <w:numId w:val="0"/>
        </w:numPr>
        <w:ind w:left="0" w:right="0" w:hanging="0"/>
        <w:jc w:val="right"/>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Кому: _______________________________</w:t>
      </w:r>
    </w:p>
    <w:p>
      <w:pPr>
        <w:pStyle w:val="Normal"/>
        <w:numPr>
          <w:ilvl w:val="0"/>
          <w:numId w:val="0"/>
        </w:numPr>
        <w:ind w:left="0" w:right="0" w:hanging="0"/>
        <w:jc w:val="right"/>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(фамилия, имя, отчество</w:t>
      </w:r>
    </w:p>
    <w:p>
      <w:pPr>
        <w:pStyle w:val="Normal"/>
        <w:numPr>
          <w:ilvl w:val="0"/>
          <w:numId w:val="0"/>
        </w:numPr>
        <w:ind w:left="0" w:right="0" w:hanging="0"/>
        <w:jc w:val="right"/>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(при наличии) физического лица</w:t>
      </w:r>
    </w:p>
    <w:p>
      <w:pPr>
        <w:pStyle w:val="Normal"/>
        <w:numPr>
          <w:ilvl w:val="0"/>
          <w:numId w:val="0"/>
        </w:numPr>
        <w:ind w:left="0" w:right="0" w:hanging="0"/>
        <w:jc w:val="right"/>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или наименование юридического</w:t>
      </w:r>
    </w:p>
    <w:p>
      <w:pPr>
        <w:pStyle w:val="Normal"/>
        <w:numPr>
          <w:ilvl w:val="0"/>
          <w:numId w:val="0"/>
        </w:numPr>
        <w:ind w:left="0" w:right="0" w:hanging="0"/>
        <w:jc w:val="right"/>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лица, запрашивающих информацию)</w:t>
      </w:r>
    </w:p>
    <w:p>
      <w:pPr>
        <w:pStyle w:val="Normal"/>
        <w:numPr>
          <w:ilvl w:val="0"/>
          <w:numId w:val="0"/>
        </w:numPr>
        <w:ind w:left="0" w:right="0" w:hanging="0"/>
        <w:jc w:val="right"/>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Адрес: ______________________________</w:t>
      </w:r>
    </w:p>
    <w:p>
      <w:pPr>
        <w:pStyle w:val="Normal"/>
        <w:numPr>
          <w:ilvl w:val="0"/>
          <w:numId w:val="0"/>
        </w:numPr>
        <w:ind w:left="0" w:right="0" w:hanging="0"/>
        <w:jc w:val="right"/>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(место жительства или место</w:t>
      </w:r>
    </w:p>
    <w:p>
      <w:pPr>
        <w:pStyle w:val="Normal"/>
        <w:numPr>
          <w:ilvl w:val="0"/>
          <w:numId w:val="0"/>
        </w:numPr>
        <w:ind w:left="0" w:right="0" w:hanging="0"/>
        <w:jc w:val="right"/>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пребывания физического лица</w:t>
      </w:r>
    </w:p>
    <w:p>
      <w:pPr>
        <w:pStyle w:val="Normal"/>
        <w:numPr>
          <w:ilvl w:val="0"/>
          <w:numId w:val="0"/>
        </w:numPr>
        <w:ind w:left="0" w:right="0" w:hanging="0"/>
        <w:jc w:val="right"/>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или местонахождение</w:t>
      </w:r>
    </w:p>
    <w:p>
      <w:pPr>
        <w:pStyle w:val="Normal"/>
        <w:numPr>
          <w:ilvl w:val="0"/>
          <w:numId w:val="0"/>
        </w:numPr>
        <w:ind w:left="0" w:right="0" w:hanging="0"/>
        <w:jc w:val="right"/>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юридического лица)</w:t>
      </w:r>
    </w:p>
    <w:p>
      <w:pPr>
        <w:pStyle w:val="Normal"/>
        <w:numPr>
          <w:ilvl w:val="0"/>
          <w:numId w:val="0"/>
        </w:numPr>
        <w:ind w:left="0" w:right="0" w:hanging="0"/>
        <w:jc w:val="right"/>
        <w:outlineLvl w:val="0"/>
        <w:rPr>
          <w:rFonts w:ascii="Times New Roman" w:hAnsi="Times New Roman" w:cs="Arial"/>
          <w:sz w:val="28"/>
          <w:szCs w:val="28"/>
          <w:lang w:eastAsia="ru-RU"/>
        </w:rPr>
      </w:pPr>
      <w:r>
        <w:rPr>
          <w:rFonts w:cs="Arial"/>
          <w:sz w:val="28"/>
          <w:szCs w:val="28"/>
          <w:lang w:eastAsia="ru-RU"/>
        </w:rPr>
      </w:r>
    </w:p>
    <w:p>
      <w:pPr>
        <w:pStyle w:val="Normal"/>
        <w:numPr>
          <w:ilvl w:val="0"/>
          <w:numId w:val="0"/>
        </w:numPr>
        <w:ind w:left="0" w:right="0" w:hanging="0"/>
        <w:jc w:val="right"/>
        <w:outlineLvl w:val="0"/>
        <w:rPr>
          <w:rFonts w:ascii="Times New Roman" w:hAnsi="Times New Roman" w:eastAsia="Arial" w:cs="Arial"/>
          <w:sz w:val="28"/>
          <w:szCs w:val="28"/>
          <w:lang w:eastAsia="ru-RU"/>
        </w:rPr>
      </w:pPr>
      <w:r>
        <w:rPr>
          <w:rFonts w:eastAsia="Arial" w:cs="Arial"/>
          <w:sz w:val="28"/>
          <w:szCs w:val="28"/>
          <w:lang w:eastAsia="ru-RU"/>
        </w:rPr>
        <w:t xml:space="preserve">                               </w:t>
      </w:r>
    </w:p>
    <w:p>
      <w:pPr>
        <w:pStyle w:val="Normal"/>
        <w:numPr>
          <w:ilvl w:val="0"/>
          <w:numId w:val="0"/>
        </w:numPr>
        <w:ind w:left="0" w:right="0" w:hanging="0"/>
        <w:jc w:val="center"/>
        <w:outlineLvl w:val="0"/>
        <w:rPr>
          <w:rFonts w:ascii="Times New Roman" w:hAnsi="Times New Roman" w:cs="Arial"/>
          <w:sz w:val="28"/>
          <w:szCs w:val="28"/>
          <w:lang w:eastAsia="ru-RU"/>
        </w:rPr>
      </w:pPr>
      <w:r>
        <w:rPr>
          <w:rFonts w:cs="Arial"/>
          <w:sz w:val="28"/>
          <w:szCs w:val="28"/>
          <w:lang w:eastAsia="ru-RU"/>
        </w:rPr>
        <w:t>РЕШЕНИЕ</w:t>
      </w:r>
    </w:p>
    <w:p>
      <w:pPr>
        <w:pStyle w:val="Normal"/>
        <w:jc w:val="center"/>
        <w:rPr>
          <w:rFonts w:ascii="Times New Roman" w:hAnsi="Times New Roman" w:cs="Arial"/>
          <w:sz w:val="28"/>
          <w:szCs w:val="28"/>
          <w:lang w:eastAsia="ru-RU"/>
        </w:rPr>
      </w:pPr>
      <w:r>
        <w:rPr>
          <w:rFonts w:cs="Arial"/>
          <w:sz w:val="28"/>
          <w:szCs w:val="28"/>
          <w:lang w:eastAsia="ru-RU"/>
        </w:rPr>
        <w:t xml:space="preserve">об отказе в выдаче разрешения на установку и эксплуатацию </w:t>
      </w:r>
    </w:p>
    <w:p>
      <w:pPr>
        <w:pStyle w:val="Normal"/>
        <w:jc w:val="center"/>
        <w:rPr>
          <w:rFonts w:ascii="Times New Roman" w:hAnsi="Times New Roman" w:cs="Arial"/>
          <w:sz w:val="28"/>
          <w:szCs w:val="28"/>
          <w:lang w:eastAsia="ru-RU"/>
        </w:rPr>
      </w:pPr>
      <w:r>
        <w:rPr>
          <w:rFonts w:cs="Arial"/>
          <w:sz w:val="28"/>
          <w:szCs w:val="28"/>
          <w:lang w:eastAsia="ru-RU"/>
        </w:rPr>
        <w:t>рекламной конструкции</w:t>
      </w:r>
    </w:p>
    <w:p>
      <w:pPr>
        <w:pStyle w:val="Normal"/>
        <w:rPr>
          <w:rFonts w:ascii="Times New Roman" w:hAnsi="Times New Roman" w:cs="Arial"/>
          <w:sz w:val="28"/>
          <w:szCs w:val="28"/>
          <w:lang w:eastAsia="ru-RU"/>
        </w:rPr>
      </w:pPr>
      <w:r>
        <w:rPr>
          <w:rFonts w:cs="Arial"/>
          <w:sz w:val="28"/>
          <w:szCs w:val="28"/>
          <w:lang w:eastAsia="ru-RU"/>
        </w:rPr>
      </w:r>
    </w:p>
    <w:tbl>
      <w:tblPr>
        <w:tblW w:w="9081" w:type="dxa"/>
        <w:jc w:val="left"/>
        <w:tblInd w:w="62" w:type="dxa"/>
        <w:tblLayout w:type="fixed"/>
        <w:tblCellMar>
          <w:top w:w="102" w:type="dxa"/>
          <w:left w:w="62" w:type="dxa"/>
          <w:bottom w:w="102" w:type="dxa"/>
          <w:right w:w="62" w:type="dxa"/>
        </w:tblCellMar>
      </w:tblPr>
      <w:tblGrid>
        <w:gridCol w:w="8505"/>
        <w:gridCol w:w="575"/>
      </w:tblGrid>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pPr>
            <w:r>
              <w:rPr>
                <w:rFonts w:cs="Arial"/>
                <w:sz w:val="28"/>
                <w:szCs w:val="28"/>
                <w:lang w:eastAsia="ru-RU"/>
              </w:rPr>
              <w:t xml:space="preserve">В соответствии с </w:t>
            </w:r>
            <w:hyperlink r:id="rId9">
              <w:r>
                <w:rPr>
                  <w:rFonts w:cs="Arial"/>
                  <w:sz w:val="28"/>
                  <w:szCs w:val="28"/>
                  <w:lang w:eastAsia="ru-RU"/>
                </w:rPr>
                <w:t>пунктом 13</w:t>
              </w:r>
            </w:hyperlink>
            <w:r>
              <w:rPr>
                <w:rFonts w:cs="Arial"/>
                <w:sz w:val="28"/>
                <w:szCs w:val="28"/>
                <w:lang w:eastAsia="ru-RU"/>
              </w:rPr>
              <w:t xml:space="preserve"> настоящего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утвержденного ___________ от "____" _________ 20__ г. N ______, Вам отказано в выдаче разрешения на установку и эксплуатацию рекламной конструкции по следующим основаниям (указать основания):</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Наличие противоречивых сведений в заявлении и приложенных к нему документах</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pPr>
            <w:r>
              <w:rPr>
                <w:rFonts w:cs="Arial"/>
                <w:sz w:val="28"/>
                <w:szCs w:val="28"/>
                <w:lang w:eastAsia="ru-RU"/>
              </w:rPr>
              <w:t xml:space="preserve">Несоответствие категории заявителя кругу лиц, указанных в </w:t>
            </w:r>
            <w:hyperlink r:id="rId10">
              <w:r>
                <w:rPr>
                  <w:rFonts w:cs="Arial"/>
                  <w:sz w:val="28"/>
                  <w:szCs w:val="28"/>
                  <w:lang w:eastAsia="ru-RU"/>
                </w:rPr>
                <w:t>пункте 2.1</w:t>
              </w:r>
            </w:hyperlink>
            <w:r>
              <w:rPr>
                <w:rFonts w:cs="Arial"/>
                <w:sz w:val="28"/>
                <w:szCs w:val="28"/>
                <w:lang w:eastAsia="ru-RU"/>
              </w:rPr>
              <w:t xml:space="preserve"> настоящего Административного регламента</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pPr>
            <w:r>
              <w:rPr>
                <w:rFonts w:cs="Arial"/>
                <w:sz w:val="28"/>
                <w:szCs w:val="28"/>
                <w:lang w:eastAsia="ru-RU"/>
              </w:rPr>
              <w:t xml:space="preserve">Несоответствие документов, указанных в </w:t>
            </w:r>
            <w:hyperlink r:id="rId11">
              <w:r>
                <w:rPr>
                  <w:rFonts w:cs="Arial"/>
                  <w:sz w:val="28"/>
                  <w:szCs w:val="28"/>
                  <w:lang w:eastAsia="ru-RU"/>
                </w:rPr>
                <w:t>пункте 10</w:t>
              </w:r>
            </w:hyperlink>
            <w:r>
              <w:rPr>
                <w:rFonts w:cs="Arial"/>
                <w:sz w:val="28"/>
                <w:szCs w:val="28"/>
                <w:lang w:eastAsia="ru-RU"/>
              </w:rPr>
              <w:t xml:space="preserve"> и </w:t>
            </w:r>
            <w:hyperlink r:id="rId12">
              <w:r>
                <w:rPr>
                  <w:rFonts w:cs="Arial"/>
                  <w:sz w:val="28"/>
                  <w:szCs w:val="28"/>
                  <w:lang w:eastAsia="ru-RU"/>
                </w:rPr>
                <w:t>приложении 10</w:t>
              </w:r>
            </w:hyperlink>
            <w:r>
              <w:rPr>
                <w:rFonts w:cs="Arial"/>
                <w:sz w:val="28"/>
                <w:szCs w:val="28"/>
                <w:lang w:eastAsia="ru-RU"/>
              </w:rPr>
              <w:t xml:space="preserve"> к настоящему Административному регламенту, по форме или содержанию требованиям законодательства Российской Федерации</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Несоответствие проекта рекламной конструкции и ее территориального размещения требованиям технического регламента</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pPr>
            <w:r>
              <w:rPr>
                <w:rFonts w:cs="Arial"/>
                <w:sz w:val="28"/>
                <w:szCs w:val="28"/>
                <w:lang w:eastAsia="ru-RU"/>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3">
              <w:r>
                <w:rPr>
                  <w:rFonts w:cs="Arial"/>
                  <w:sz w:val="28"/>
                  <w:szCs w:val="28"/>
                  <w:lang w:eastAsia="ru-RU"/>
                </w:rPr>
                <w:t>частью 5.8 статьи 19</w:t>
              </w:r>
            </w:hyperlink>
            <w:r>
              <w:rPr>
                <w:rFonts w:cs="Arial"/>
                <w:sz w:val="28"/>
                <w:szCs w:val="28"/>
                <w:lang w:eastAsia="ru-RU"/>
              </w:rPr>
              <w:t xml:space="preserve"> Федерального закона от 13.03.2006 N 38-ФЗ "О рекламе" определяется схемой размещения рекламных конструкций)</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Нарушение требований нормативных актов по безопасности движения транспорта</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s="Arial"/>
                <w:sz w:val="28"/>
                <w:szCs w:val="28"/>
                <w:lang w:eastAsia="ru-RU"/>
              </w:rPr>
            </w:pPr>
            <w:r>
              <w:rPr>
                <w:rFonts w:cs="Arial"/>
                <w:sz w:val="28"/>
                <w:szCs w:val="28"/>
                <w:lang w:eastAsia="ru-RU"/>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pPr>
            <w:r>
              <w:rPr>
                <w:rFonts w:cs="Arial"/>
                <w:sz w:val="28"/>
                <w:szCs w:val="28"/>
                <w:lang w:eastAsia="ru-RU"/>
              </w:rPr>
              <w:t xml:space="preserve">Нарушение требований, установленных </w:t>
            </w:r>
            <w:hyperlink r:id="rId14">
              <w:r>
                <w:rPr>
                  <w:rFonts w:cs="Arial"/>
                  <w:sz w:val="28"/>
                  <w:szCs w:val="28"/>
                  <w:lang w:eastAsia="ru-RU"/>
                </w:rPr>
                <w:t>частями 5.1</w:t>
              </w:r>
            </w:hyperlink>
            <w:r>
              <w:rPr>
                <w:rFonts w:cs="Arial"/>
                <w:sz w:val="28"/>
                <w:szCs w:val="28"/>
                <w:lang w:eastAsia="ru-RU"/>
              </w:rPr>
              <w:t xml:space="preserve">, </w:t>
            </w:r>
            <w:hyperlink r:id="rId15">
              <w:r>
                <w:rPr>
                  <w:rFonts w:cs="Arial"/>
                  <w:sz w:val="28"/>
                  <w:szCs w:val="28"/>
                  <w:lang w:eastAsia="ru-RU"/>
                </w:rPr>
                <w:t>5.6</w:t>
              </w:r>
            </w:hyperlink>
            <w:r>
              <w:rPr>
                <w:rFonts w:cs="Arial"/>
                <w:sz w:val="28"/>
                <w:szCs w:val="28"/>
                <w:lang w:eastAsia="ru-RU"/>
              </w:rPr>
              <w:t xml:space="preserve">, </w:t>
            </w:r>
            <w:hyperlink r:id="rId16">
              <w:r>
                <w:rPr>
                  <w:rFonts w:cs="Arial"/>
                  <w:sz w:val="28"/>
                  <w:szCs w:val="28"/>
                  <w:lang w:eastAsia="ru-RU"/>
                </w:rPr>
                <w:t>5.7 статьи 19</w:t>
              </w:r>
            </w:hyperlink>
            <w:r>
              <w:rPr>
                <w:rFonts w:cs="Arial"/>
                <w:sz w:val="28"/>
                <w:szCs w:val="28"/>
                <w:lang w:eastAsia="ru-RU"/>
              </w:rPr>
              <w:t xml:space="preserve"> Федерального закона от 13.03.2006 N 38-ФЗ "О рекламе"</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Times New Roman" w:hAnsi="Times New Roman" w:cs="Arial"/>
                <w:sz w:val="28"/>
                <w:szCs w:val="28"/>
                <w:lang w:eastAsia="ru-RU"/>
              </w:rPr>
            </w:pPr>
            <w:r>
              <w:rPr>
                <w:rFonts w:cs="Arial"/>
                <w:sz w:val="28"/>
                <w:szCs w:val="28"/>
                <w:lang w:eastAsia="ru-RU"/>
              </w:rPr>
            </w:r>
          </w:p>
        </w:tc>
      </w:tr>
    </w:tbl>
    <w:p>
      <w:pPr>
        <w:pStyle w:val="Normal"/>
        <w:rPr>
          <w:rFonts w:ascii="Times New Roman" w:hAnsi="Times New Roman" w:cs="Arial"/>
          <w:sz w:val="28"/>
          <w:szCs w:val="28"/>
          <w:lang w:eastAsia="ru-RU"/>
        </w:rPr>
      </w:pPr>
      <w:r>
        <w:rPr>
          <w:rFonts w:cs="Arial"/>
          <w:sz w:val="28"/>
          <w:szCs w:val="28"/>
          <w:lang w:eastAsia="ru-RU"/>
        </w:rPr>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Дополнительно информируем, что ____________________________________________</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___________________________________________________________________________</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___________________________________________________________________________</w:t>
      </w:r>
    </w:p>
    <w:p>
      <w:pPr>
        <w:pStyle w:val="Normal"/>
        <w:numPr>
          <w:ilvl w:val="0"/>
          <w:numId w:val="0"/>
        </w:numPr>
        <w:ind w:left="0" w:right="0" w:hanging="0"/>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(указывается информация, необходимая для устранения причин отказа</w:t>
      </w:r>
    </w:p>
    <w:p>
      <w:pPr>
        <w:pStyle w:val="Normal"/>
        <w:numPr>
          <w:ilvl w:val="0"/>
          <w:numId w:val="0"/>
        </w:numPr>
        <w:ind w:left="0" w:right="0" w:hanging="0"/>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в предоставлении муниципальной услуги, а также иная дополнительная</w:t>
      </w:r>
    </w:p>
    <w:p>
      <w:pPr>
        <w:pStyle w:val="Normal"/>
        <w:numPr>
          <w:ilvl w:val="0"/>
          <w:numId w:val="0"/>
        </w:numPr>
        <w:ind w:left="0" w:right="0" w:hanging="0"/>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информация при наличии)</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Данное  решение   может  быть  обжаловано  в  администрации  или в судебном</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порядке.</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_______________________________ _____________ _____________________________</w:t>
      </w:r>
    </w:p>
    <w:p>
      <w:pPr>
        <w:pStyle w:val="Normal"/>
        <w:numPr>
          <w:ilvl w:val="0"/>
          <w:numId w:val="0"/>
        </w:numPr>
        <w:ind w:left="0" w:right="0" w:hanging="0"/>
        <w:outlineLvl w:val="0"/>
        <w:rPr>
          <w:rFonts w:ascii="Times New Roman" w:hAnsi="Times New Roman" w:cs="Arial"/>
          <w:sz w:val="28"/>
          <w:szCs w:val="28"/>
          <w:lang w:eastAsia="ru-RU"/>
        </w:rPr>
      </w:pPr>
      <w:r>
        <w:rPr>
          <w:rFonts w:eastAsia="Arial" w:cs="Arial"/>
          <w:sz w:val="28"/>
          <w:szCs w:val="28"/>
          <w:lang w:eastAsia="ru-RU"/>
        </w:rPr>
        <w:t xml:space="preserve">  </w:t>
      </w:r>
      <w:r>
        <w:rPr>
          <w:rFonts w:cs="Arial"/>
          <w:sz w:val="28"/>
          <w:szCs w:val="28"/>
          <w:lang w:eastAsia="ru-RU"/>
        </w:rPr>
        <w:t>наименование уполномоченного     подпись     расшифровка подписи (Ф.И.О.)</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t>должностного лица администрации</w:t>
      </w:r>
    </w:p>
    <w:p>
      <w:pPr>
        <w:pStyle w:val="Normal"/>
        <w:numPr>
          <w:ilvl w:val="0"/>
          <w:numId w:val="0"/>
        </w:numPr>
        <w:ind w:left="0" w:right="0" w:hanging="0"/>
        <w:outlineLvl w:val="0"/>
        <w:rPr>
          <w:rFonts w:ascii="Times New Roman" w:hAnsi="Times New Roman" w:cs="Arial"/>
          <w:sz w:val="28"/>
          <w:szCs w:val="28"/>
          <w:lang w:eastAsia="ru-RU"/>
        </w:rPr>
      </w:pPr>
      <w:r>
        <w:rPr>
          <w:rFonts w:cs="Arial"/>
          <w:sz w:val="28"/>
          <w:szCs w:val="28"/>
          <w:lang w:eastAsia="ru-RU"/>
        </w:rPr>
      </w:r>
    </w:p>
    <w:p>
      <w:pPr>
        <w:pStyle w:val="Normal"/>
        <w:numPr>
          <w:ilvl w:val="0"/>
          <w:numId w:val="0"/>
        </w:numPr>
        <w:ind w:left="0" w:right="0" w:hanging="0"/>
        <w:outlineLvl w:val="0"/>
        <w:rPr>
          <w:rFonts w:ascii="Times New Roman" w:hAnsi="Times New Roman"/>
          <w:sz w:val="28"/>
          <w:szCs w:val="28"/>
        </w:rPr>
      </w:pPr>
      <w:r>
        <w:rPr>
          <w:rFonts w:cs="Arial"/>
          <w:sz w:val="28"/>
          <w:szCs w:val="28"/>
          <w:lang w:eastAsia="ru-RU"/>
        </w:rPr>
        <w:t>М.П.                                                                                                 "___" ________ 20___ года</w:t>
      </w:r>
    </w:p>
    <w:p>
      <w:pPr>
        <w:pStyle w:val="Normal"/>
        <w:numPr>
          <w:ilvl w:val="0"/>
          <w:numId w:val="0"/>
        </w:numPr>
        <w:ind w:left="0" w:right="0" w:hanging="0"/>
        <w:outlineLvl w:val="0"/>
        <w:rPr>
          <w:rFonts w:ascii="Times New Roman" w:hAnsi="Times New Roman" w:cs="Arial"/>
          <w:color w:val="00B050"/>
          <w:sz w:val="28"/>
          <w:szCs w:val="28"/>
          <w:lang w:eastAsia="ru-RU"/>
        </w:rPr>
      </w:pPr>
      <w:r>
        <w:rPr>
          <w:rFonts w:cs="Arial"/>
          <w:color w:val="00B050"/>
          <w:sz w:val="28"/>
          <w:szCs w:val="28"/>
          <w:lang w:eastAsia="ru-RU"/>
        </w:rPr>
      </w:r>
    </w:p>
    <w:p>
      <w:pPr>
        <w:pStyle w:val="Normal"/>
        <w:numPr>
          <w:ilvl w:val="0"/>
          <w:numId w:val="0"/>
        </w:numPr>
        <w:ind w:left="0" w:right="0" w:hanging="0"/>
        <w:outlineLvl w:val="0"/>
        <w:rPr>
          <w:rFonts w:ascii="Times New Roman" w:hAnsi="Times New Roman" w:cs="Arial"/>
          <w:color w:val="00B050"/>
          <w:sz w:val="28"/>
          <w:szCs w:val="28"/>
          <w:lang w:eastAsia="ru-RU"/>
        </w:rPr>
      </w:pPr>
      <w:r>
        <w:rPr>
          <w:rFonts w:cs="Arial"/>
          <w:color w:val="00B050"/>
          <w:sz w:val="28"/>
          <w:szCs w:val="28"/>
          <w:lang w:eastAsia="ru-RU"/>
        </w:rPr>
      </w:r>
    </w:p>
    <w:p>
      <w:pPr>
        <w:pStyle w:val="Normal"/>
        <w:numPr>
          <w:ilvl w:val="0"/>
          <w:numId w:val="0"/>
        </w:numPr>
        <w:ind w:left="0" w:right="0" w:hanging="0"/>
        <w:outlineLvl w:val="0"/>
        <w:rPr>
          <w:rFonts w:ascii="Times New Roman" w:hAnsi="Times New Roman" w:cs="Arial"/>
          <w:color w:val="00B050"/>
          <w:sz w:val="28"/>
          <w:szCs w:val="28"/>
          <w:lang w:eastAsia="ru-RU"/>
        </w:rPr>
      </w:pPr>
      <w:r>
        <w:rPr>
          <w:rFonts w:cs="Arial"/>
          <w:color w:val="00B050"/>
          <w:sz w:val="28"/>
          <w:szCs w:val="28"/>
          <w:lang w:eastAsia="ru-RU"/>
        </w:rPr>
      </w:r>
    </w:p>
    <w:p>
      <w:pPr>
        <w:pStyle w:val="Normal"/>
        <w:numPr>
          <w:ilvl w:val="0"/>
          <w:numId w:val="0"/>
        </w:numPr>
        <w:ind w:left="0" w:right="0" w:hanging="0"/>
        <w:outlineLvl w:val="0"/>
        <w:rPr>
          <w:rFonts w:ascii="Times New Roman" w:hAnsi="Times New Roman" w:cs="Arial"/>
          <w:color w:val="00B050"/>
          <w:sz w:val="28"/>
          <w:szCs w:val="28"/>
          <w:lang w:eastAsia="ru-RU"/>
        </w:rPr>
      </w:pPr>
      <w:r>
        <w:rPr>
          <w:rFonts w:cs="Arial"/>
          <w:color w:val="00B050"/>
          <w:sz w:val="28"/>
          <w:szCs w:val="28"/>
          <w:lang w:eastAsia="ru-RU"/>
        </w:rPr>
      </w:r>
    </w:p>
    <w:p>
      <w:pPr>
        <w:pStyle w:val="Normal"/>
        <w:widowControl w:val="false"/>
        <w:numPr>
          <w:ilvl w:val="0"/>
          <w:numId w:val="0"/>
        </w:numPr>
        <w:shd w:val="clear" w:color="auto" w:fill="auto"/>
        <w:tabs>
          <w:tab w:val="clear" w:pos="720"/>
          <w:tab w:val="left" w:pos="6125" w:leader="none"/>
        </w:tabs>
        <w:suppressAutoHyphens w:val="true"/>
        <w:bidi w:val="0"/>
        <w:spacing w:lineRule="auto" w:line="240" w:before="0" w:after="0"/>
        <w:ind w:left="5669" w:right="340" w:hanging="0"/>
        <w:jc w:val="right"/>
        <w:outlineLvl w:val="0"/>
        <w:rPr>
          <w:rFonts w:ascii="Times New Roman" w:hAnsi="Times New Roman" w:eastAsia="Times New Roman" w:cs="Arial"/>
          <w:color w:val="00B050"/>
          <w:sz w:val="28"/>
          <w:szCs w:val="28"/>
          <w:lang w:eastAsia="ru-RU"/>
        </w:rPr>
      </w:pPr>
      <w:r>
        <w:rPr>
          <w:rFonts w:eastAsia="Times New Roman" w:cs="Arial"/>
          <w:color w:val="00B050"/>
          <w:sz w:val="28"/>
          <w:szCs w:val="28"/>
          <w:lang w:eastAsia="ru-RU"/>
        </w:rPr>
      </w:r>
    </w:p>
    <w:p>
      <w:pPr>
        <w:pStyle w:val="Normal"/>
        <w:widowControl w:val="false"/>
        <w:numPr>
          <w:ilvl w:val="0"/>
          <w:numId w:val="0"/>
        </w:numPr>
        <w:shd w:val="clear" w:color="auto" w:fill="auto"/>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4536" w:right="0" w:hanging="0"/>
        <w:jc w:val="center"/>
        <w:outlineLvl w:val="0"/>
        <w:rPr>
          <w:rFonts w:ascii="Times New Roman" w:hAnsi="Times New Roman" w:eastAsia="Times New Roman" w:cs="Arial"/>
          <w:b w:val="false"/>
          <w:b w:val="false"/>
          <w:bCs w:val="false"/>
          <w:sz w:val="28"/>
          <w:szCs w:val="28"/>
          <w:lang w:eastAsia="ru-RU"/>
        </w:rPr>
      </w:pPr>
      <w:r>
        <w:rPr/>
      </w:r>
    </w:p>
    <w:sectPr>
      <w:type w:val="nextPage"/>
      <w:pgSz w:w="11906" w:h="16838"/>
      <w:pgMar w:left="1140" w:right="678" w:header="0" w:top="48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34" w:hanging="260"/>
      </w:pPr>
      <w:rPr>
        <w:sz w:val="28"/>
        <w:szCs w:val="28"/>
        <w:w w:val="100"/>
        <w:rFonts w:ascii="Times New Roman" w:hAnsi="Times New Roman" w:eastAsia="Times New Roman" w:cs="Times New Roman"/>
        <w:lang w:val="ru-RU" w:eastAsia="en-US" w:bidi="ar-SA"/>
      </w:rPr>
    </w:lvl>
    <w:lvl w:ilvl="1">
      <w:start w:val="0"/>
      <w:numFmt w:val="bullet"/>
      <w:lvlText w:val=""/>
      <w:lvlJc w:val="left"/>
      <w:pPr>
        <w:tabs>
          <w:tab w:val="num" w:pos="0"/>
        </w:tabs>
        <w:ind w:left="1890" w:hanging="260"/>
      </w:pPr>
      <w:rPr>
        <w:rFonts w:ascii="Symbol" w:hAnsi="Symbol" w:cs="Symbol" w:hint="default"/>
      </w:rPr>
    </w:lvl>
    <w:lvl w:ilvl="2">
      <w:start w:val="0"/>
      <w:numFmt w:val="bullet"/>
      <w:lvlText w:val=""/>
      <w:lvlJc w:val="left"/>
      <w:pPr>
        <w:tabs>
          <w:tab w:val="num" w:pos="0"/>
        </w:tabs>
        <w:ind w:left="2841" w:hanging="260"/>
      </w:pPr>
      <w:rPr>
        <w:rFonts w:ascii="Symbol" w:hAnsi="Symbol" w:cs="Symbol" w:hint="default"/>
      </w:rPr>
    </w:lvl>
    <w:lvl w:ilvl="3">
      <w:start w:val="0"/>
      <w:numFmt w:val="bullet"/>
      <w:lvlText w:val=""/>
      <w:lvlJc w:val="left"/>
      <w:pPr>
        <w:tabs>
          <w:tab w:val="num" w:pos="0"/>
        </w:tabs>
        <w:ind w:left="3791" w:hanging="260"/>
      </w:pPr>
      <w:rPr>
        <w:rFonts w:ascii="Symbol" w:hAnsi="Symbol" w:cs="Symbol" w:hint="default"/>
      </w:rPr>
    </w:lvl>
    <w:lvl w:ilvl="4">
      <w:start w:val="0"/>
      <w:numFmt w:val="bullet"/>
      <w:lvlText w:val=""/>
      <w:lvlJc w:val="left"/>
      <w:pPr>
        <w:tabs>
          <w:tab w:val="num" w:pos="0"/>
        </w:tabs>
        <w:ind w:left="4742" w:hanging="260"/>
      </w:pPr>
      <w:rPr>
        <w:rFonts w:ascii="Symbol" w:hAnsi="Symbol" w:cs="Symbol" w:hint="default"/>
      </w:rPr>
    </w:lvl>
    <w:lvl w:ilvl="5">
      <w:start w:val="0"/>
      <w:numFmt w:val="bullet"/>
      <w:lvlText w:val=""/>
      <w:lvlJc w:val="left"/>
      <w:pPr>
        <w:tabs>
          <w:tab w:val="num" w:pos="0"/>
        </w:tabs>
        <w:ind w:left="5693" w:hanging="260"/>
      </w:pPr>
      <w:rPr>
        <w:rFonts w:ascii="Symbol" w:hAnsi="Symbol" w:cs="Symbol" w:hint="default"/>
      </w:rPr>
    </w:lvl>
    <w:lvl w:ilvl="6">
      <w:start w:val="0"/>
      <w:numFmt w:val="bullet"/>
      <w:lvlText w:val=""/>
      <w:lvlJc w:val="left"/>
      <w:pPr>
        <w:tabs>
          <w:tab w:val="num" w:pos="0"/>
        </w:tabs>
        <w:ind w:left="6643" w:hanging="260"/>
      </w:pPr>
      <w:rPr>
        <w:rFonts w:ascii="Symbol" w:hAnsi="Symbol" w:cs="Symbol" w:hint="default"/>
      </w:rPr>
    </w:lvl>
    <w:lvl w:ilvl="7">
      <w:start w:val="0"/>
      <w:numFmt w:val="bullet"/>
      <w:lvlText w:val=""/>
      <w:lvlJc w:val="left"/>
      <w:pPr>
        <w:tabs>
          <w:tab w:val="num" w:pos="0"/>
        </w:tabs>
        <w:ind w:left="7594" w:hanging="260"/>
      </w:pPr>
      <w:rPr>
        <w:rFonts w:ascii="Symbol" w:hAnsi="Symbol" w:cs="Symbol" w:hint="default"/>
      </w:rPr>
    </w:lvl>
    <w:lvl w:ilvl="8">
      <w:start w:val="0"/>
      <w:numFmt w:val="bullet"/>
      <w:lvlText w:val=""/>
      <w:lvlJc w:val="left"/>
      <w:pPr>
        <w:tabs>
          <w:tab w:val="num" w:pos="0"/>
        </w:tabs>
        <w:ind w:left="8544" w:hanging="260"/>
      </w:pPr>
      <w:rPr>
        <w:rFonts w:ascii="Symbol" w:hAnsi="Symbol" w:cs="Symbol" w:hint="default"/>
      </w:rPr>
    </w:lvl>
  </w:abstractNum>
  <w:abstractNum w:abstractNumId="2">
    <w:lvl w:ilvl="0">
      <w:start w:val="6"/>
      <w:numFmt w:val="decimal"/>
      <w:lvlText w:val="%1"/>
      <w:lvlJc w:val="left"/>
      <w:pPr>
        <w:tabs>
          <w:tab w:val="num" w:pos="0"/>
        </w:tabs>
        <w:ind w:left="135" w:hanging="556"/>
      </w:pPr>
      <w:rPr>
        <w:lang w:val="ru-RU" w:eastAsia="en-US" w:bidi="ar-SA"/>
      </w:rPr>
    </w:lvl>
    <w:lvl w:ilvl="1">
      <w:start w:val="1"/>
      <w:numFmt w:val="decimal"/>
      <w:lvlText w:val="%1.%2."/>
      <w:lvlJc w:val="left"/>
      <w:pPr>
        <w:tabs>
          <w:tab w:val="num" w:pos="0"/>
        </w:tabs>
        <w:ind w:left="135" w:hanging="556"/>
      </w:pPr>
      <w:rPr>
        <w:sz w:val="28"/>
        <w:szCs w:val="28"/>
        <w:w w:val="100"/>
        <w:rFonts w:ascii="Times New Roman" w:hAnsi="Times New Roman" w:eastAsia="Times New Roman" w:cs="Times New Roman"/>
        <w:lang w:val="ru-RU" w:eastAsia="en-US" w:bidi="ar-SA"/>
      </w:rPr>
    </w:lvl>
    <w:lvl w:ilvl="2">
      <w:start w:val="1"/>
      <w:numFmt w:val="decimal"/>
      <w:lvlText w:val="%1.%2.%3."/>
      <w:lvlJc w:val="left"/>
      <w:pPr>
        <w:tabs>
          <w:tab w:val="num" w:pos="0"/>
        </w:tabs>
        <w:ind w:left="135" w:hanging="622"/>
      </w:pPr>
      <w:rPr>
        <w:sz w:val="28"/>
        <w:szCs w:val="28"/>
        <w:w w:val="100"/>
        <w:rFonts w:ascii="Times New Roman" w:hAnsi="Times New Roman" w:eastAsia="Times New Roman" w:cs="Times New Roman"/>
        <w:lang w:val="ru-RU" w:eastAsia="en-US" w:bidi="ar-SA"/>
      </w:rPr>
    </w:lvl>
    <w:lvl w:ilvl="3">
      <w:start w:val="0"/>
      <w:numFmt w:val="bullet"/>
      <w:lvlText w:val=""/>
      <w:lvlJc w:val="left"/>
      <w:pPr>
        <w:tabs>
          <w:tab w:val="num" w:pos="0"/>
        </w:tabs>
        <w:ind w:left="3231" w:hanging="622"/>
      </w:pPr>
      <w:rPr>
        <w:rFonts w:ascii="Symbol" w:hAnsi="Symbol" w:cs="Symbol" w:hint="default"/>
      </w:rPr>
    </w:lvl>
    <w:lvl w:ilvl="4">
      <w:start w:val="0"/>
      <w:numFmt w:val="bullet"/>
      <w:lvlText w:val=""/>
      <w:lvlJc w:val="left"/>
      <w:pPr>
        <w:tabs>
          <w:tab w:val="num" w:pos="0"/>
        </w:tabs>
        <w:ind w:left="4262" w:hanging="622"/>
      </w:pPr>
      <w:rPr>
        <w:rFonts w:ascii="Symbol" w:hAnsi="Symbol" w:cs="Symbol" w:hint="default"/>
      </w:rPr>
    </w:lvl>
    <w:lvl w:ilvl="5">
      <w:start w:val="0"/>
      <w:numFmt w:val="bullet"/>
      <w:lvlText w:val=""/>
      <w:lvlJc w:val="left"/>
      <w:pPr>
        <w:tabs>
          <w:tab w:val="num" w:pos="0"/>
        </w:tabs>
        <w:ind w:left="5293" w:hanging="622"/>
      </w:pPr>
      <w:rPr>
        <w:rFonts w:ascii="Symbol" w:hAnsi="Symbol" w:cs="Symbol" w:hint="default"/>
      </w:rPr>
    </w:lvl>
    <w:lvl w:ilvl="6">
      <w:start w:val="0"/>
      <w:numFmt w:val="bullet"/>
      <w:lvlText w:val=""/>
      <w:lvlJc w:val="left"/>
      <w:pPr>
        <w:tabs>
          <w:tab w:val="num" w:pos="0"/>
        </w:tabs>
        <w:ind w:left="6323" w:hanging="622"/>
      </w:pPr>
      <w:rPr>
        <w:rFonts w:ascii="Symbol" w:hAnsi="Symbol" w:cs="Symbol" w:hint="default"/>
      </w:rPr>
    </w:lvl>
    <w:lvl w:ilvl="7">
      <w:start w:val="0"/>
      <w:numFmt w:val="bullet"/>
      <w:lvlText w:val=""/>
      <w:lvlJc w:val="left"/>
      <w:pPr>
        <w:tabs>
          <w:tab w:val="num" w:pos="0"/>
        </w:tabs>
        <w:ind w:left="7354" w:hanging="622"/>
      </w:pPr>
      <w:rPr>
        <w:rFonts w:ascii="Symbol" w:hAnsi="Symbol" w:cs="Symbol" w:hint="default"/>
      </w:rPr>
    </w:lvl>
    <w:lvl w:ilvl="8">
      <w:start w:val="0"/>
      <w:numFmt w:val="bullet"/>
      <w:lvlText w:val=""/>
      <w:lvlJc w:val="left"/>
      <w:pPr>
        <w:tabs>
          <w:tab w:val="num" w:pos="0"/>
        </w:tabs>
        <w:ind w:left="8384" w:hanging="622"/>
      </w:pPr>
      <w:rPr>
        <w:rFonts w:ascii="Symbol" w:hAnsi="Symbol" w:cs="Symbol" w:hint="default"/>
      </w:rPr>
    </w:lvl>
  </w:abstractNum>
  <w:abstractNum w:abstractNumId="3">
    <w:lvl w:ilvl="0">
      <w:start w:val="4"/>
      <w:numFmt w:val="decimal"/>
      <w:lvlText w:val="%1)"/>
      <w:lvlJc w:val="left"/>
      <w:pPr>
        <w:tabs>
          <w:tab w:val="num" w:pos="0"/>
        </w:tabs>
        <w:ind w:left="135" w:hanging="258"/>
      </w:pPr>
      <w:rPr>
        <w:sz w:val="28"/>
        <w:szCs w:val="28"/>
        <w:w w:val="100"/>
        <w:rFonts w:ascii="Times New Roman" w:hAnsi="Times New Roman" w:eastAsia="Times New Roman" w:cs="Times New Roman"/>
        <w:lang w:val="ru-RU" w:eastAsia="en-US" w:bidi="ar-SA"/>
      </w:rPr>
    </w:lvl>
    <w:lvl w:ilvl="1">
      <w:start w:val="0"/>
      <w:numFmt w:val="bullet"/>
      <w:lvlText w:val=""/>
      <w:lvlJc w:val="left"/>
      <w:pPr>
        <w:tabs>
          <w:tab w:val="num" w:pos="0"/>
        </w:tabs>
        <w:ind w:left="1170" w:hanging="258"/>
      </w:pPr>
      <w:rPr>
        <w:rFonts w:ascii="Symbol" w:hAnsi="Symbol" w:cs="Symbol" w:hint="default"/>
      </w:rPr>
    </w:lvl>
    <w:lvl w:ilvl="2">
      <w:start w:val="0"/>
      <w:numFmt w:val="bullet"/>
      <w:lvlText w:val=""/>
      <w:lvlJc w:val="left"/>
      <w:pPr>
        <w:tabs>
          <w:tab w:val="num" w:pos="0"/>
        </w:tabs>
        <w:ind w:left="2201" w:hanging="258"/>
      </w:pPr>
      <w:rPr>
        <w:rFonts w:ascii="Symbol" w:hAnsi="Symbol" w:cs="Symbol" w:hint="default"/>
      </w:rPr>
    </w:lvl>
    <w:lvl w:ilvl="3">
      <w:start w:val="0"/>
      <w:numFmt w:val="bullet"/>
      <w:lvlText w:val=""/>
      <w:lvlJc w:val="left"/>
      <w:pPr>
        <w:tabs>
          <w:tab w:val="num" w:pos="0"/>
        </w:tabs>
        <w:ind w:left="3231" w:hanging="258"/>
      </w:pPr>
      <w:rPr>
        <w:rFonts w:ascii="Symbol" w:hAnsi="Symbol" w:cs="Symbol" w:hint="default"/>
      </w:rPr>
    </w:lvl>
    <w:lvl w:ilvl="4">
      <w:start w:val="0"/>
      <w:numFmt w:val="bullet"/>
      <w:lvlText w:val=""/>
      <w:lvlJc w:val="left"/>
      <w:pPr>
        <w:tabs>
          <w:tab w:val="num" w:pos="0"/>
        </w:tabs>
        <w:ind w:left="4262" w:hanging="258"/>
      </w:pPr>
      <w:rPr>
        <w:rFonts w:ascii="Symbol" w:hAnsi="Symbol" w:cs="Symbol" w:hint="default"/>
      </w:rPr>
    </w:lvl>
    <w:lvl w:ilvl="5">
      <w:start w:val="0"/>
      <w:numFmt w:val="bullet"/>
      <w:lvlText w:val=""/>
      <w:lvlJc w:val="left"/>
      <w:pPr>
        <w:tabs>
          <w:tab w:val="num" w:pos="0"/>
        </w:tabs>
        <w:ind w:left="5293" w:hanging="258"/>
      </w:pPr>
      <w:rPr>
        <w:rFonts w:ascii="Symbol" w:hAnsi="Symbol" w:cs="Symbol" w:hint="default"/>
      </w:rPr>
    </w:lvl>
    <w:lvl w:ilvl="6">
      <w:start w:val="0"/>
      <w:numFmt w:val="bullet"/>
      <w:lvlText w:val=""/>
      <w:lvlJc w:val="left"/>
      <w:pPr>
        <w:tabs>
          <w:tab w:val="num" w:pos="0"/>
        </w:tabs>
        <w:ind w:left="6323" w:hanging="258"/>
      </w:pPr>
      <w:rPr>
        <w:rFonts w:ascii="Symbol" w:hAnsi="Symbol" w:cs="Symbol" w:hint="default"/>
      </w:rPr>
    </w:lvl>
    <w:lvl w:ilvl="7">
      <w:start w:val="0"/>
      <w:numFmt w:val="bullet"/>
      <w:lvlText w:val=""/>
      <w:lvlJc w:val="left"/>
      <w:pPr>
        <w:tabs>
          <w:tab w:val="num" w:pos="0"/>
        </w:tabs>
        <w:ind w:left="7354" w:hanging="258"/>
      </w:pPr>
      <w:rPr>
        <w:rFonts w:ascii="Symbol" w:hAnsi="Symbol" w:cs="Symbol" w:hint="default"/>
      </w:rPr>
    </w:lvl>
    <w:lvl w:ilvl="8">
      <w:start w:val="0"/>
      <w:numFmt w:val="bullet"/>
      <w:lvlText w:val=""/>
      <w:lvlJc w:val="left"/>
      <w:pPr>
        <w:tabs>
          <w:tab w:val="num" w:pos="0"/>
        </w:tabs>
        <w:ind w:left="8384" w:hanging="258"/>
      </w:pPr>
      <w:rPr>
        <w:rFonts w:ascii="Symbol" w:hAnsi="Symbol" w:cs="Symbol" w:hint="default"/>
      </w:rPr>
    </w:lvl>
  </w:abstractNum>
  <w:abstractNum w:abstractNumId="4">
    <w:lvl w:ilvl="0">
      <w:start w:val="1"/>
      <w:numFmt w:val="decimal"/>
      <w:lvlText w:val="%1)"/>
      <w:lvlJc w:val="left"/>
      <w:pPr>
        <w:tabs>
          <w:tab w:val="num" w:pos="0"/>
        </w:tabs>
        <w:ind w:left="135" w:hanging="309"/>
      </w:pPr>
      <w:rPr>
        <w:sz w:val="24"/>
        <w:szCs w:val="24"/>
        <w:w w:val="100"/>
        <w:rFonts w:ascii="Times New Roman" w:hAnsi="Times New Roman" w:eastAsia="Times New Roman" w:cs="Times New Roman"/>
        <w:lang w:val="ru-RU" w:eastAsia="en-US" w:bidi="ar-SA"/>
      </w:rPr>
    </w:lvl>
    <w:lvl w:ilvl="1">
      <w:start w:val="0"/>
      <w:numFmt w:val="bullet"/>
      <w:lvlText w:val=""/>
      <w:lvlJc w:val="left"/>
      <w:pPr>
        <w:tabs>
          <w:tab w:val="num" w:pos="0"/>
        </w:tabs>
        <w:ind w:left="1170" w:hanging="309"/>
      </w:pPr>
      <w:rPr>
        <w:rFonts w:ascii="Symbol" w:hAnsi="Symbol" w:cs="Symbol" w:hint="default"/>
      </w:rPr>
    </w:lvl>
    <w:lvl w:ilvl="2">
      <w:start w:val="0"/>
      <w:numFmt w:val="bullet"/>
      <w:lvlText w:val=""/>
      <w:lvlJc w:val="left"/>
      <w:pPr>
        <w:tabs>
          <w:tab w:val="num" w:pos="0"/>
        </w:tabs>
        <w:ind w:left="2201" w:hanging="309"/>
      </w:pPr>
      <w:rPr>
        <w:rFonts w:ascii="Symbol" w:hAnsi="Symbol" w:cs="Symbol" w:hint="default"/>
      </w:rPr>
    </w:lvl>
    <w:lvl w:ilvl="3">
      <w:start w:val="0"/>
      <w:numFmt w:val="bullet"/>
      <w:lvlText w:val=""/>
      <w:lvlJc w:val="left"/>
      <w:pPr>
        <w:tabs>
          <w:tab w:val="num" w:pos="0"/>
        </w:tabs>
        <w:ind w:left="3231" w:hanging="309"/>
      </w:pPr>
      <w:rPr>
        <w:rFonts w:ascii="Symbol" w:hAnsi="Symbol" w:cs="Symbol" w:hint="default"/>
      </w:rPr>
    </w:lvl>
    <w:lvl w:ilvl="4">
      <w:start w:val="0"/>
      <w:numFmt w:val="bullet"/>
      <w:lvlText w:val=""/>
      <w:lvlJc w:val="left"/>
      <w:pPr>
        <w:tabs>
          <w:tab w:val="num" w:pos="0"/>
        </w:tabs>
        <w:ind w:left="4262" w:hanging="309"/>
      </w:pPr>
      <w:rPr>
        <w:rFonts w:ascii="Symbol" w:hAnsi="Symbol" w:cs="Symbol" w:hint="default"/>
      </w:rPr>
    </w:lvl>
    <w:lvl w:ilvl="5">
      <w:start w:val="0"/>
      <w:numFmt w:val="bullet"/>
      <w:lvlText w:val=""/>
      <w:lvlJc w:val="left"/>
      <w:pPr>
        <w:tabs>
          <w:tab w:val="num" w:pos="0"/>
        </w:tabs>
        <w:ind w:left="5293" w:hanging="309"/>
      </w:pPr>
      <w:rPr>
        <w:rFonts w:ascii="Symbol" w:hAnsi="Symbol" w:cs="Symbol" w:hint="default"/>
      </w:rPr>
    </w:lvl>
    <w:lvl w:ilvl="6">
      <w:start w:val="0"/>
      <w:numFmt w:val="bullet"/>
      <w:lvlText w:val=""/>
      <w:lvlJc w:val="left"/>
      <w:pPr>
        <w:tabs>
          <w:tab w:val="num" w:pos="0"/>
        </w:tabs>
        <w:ind w:left="6323" w:hanging="309"/>
      </w:pPr>
      <w:rPr>
        <w:rFonts w:ascii="Symbol" w:hAnsi="Symbol" w:cs="Symbol" w:hint="default"/>
      </w:rPr>
    </w:lvl>
    <w:lvl w:ilvl="7">
      <w:start w:val="0"/>
      <w:numFmt w:val="bullet"/>
      <w:lvlText w:val=""/>
      <w:lvlJc w:val="left"/>
      <w:pPr>
        <w:tabs>
          <w:tab w:val="num" w:pos="0"/>
        </w:tabs>
        <w:ind w:left="7354" w:hanging="309"/>
      </w:pPr>
      <w:rPr>
        <w:rFonts w:ascii="Symbol" w:hAnsi="Symbol" w:cs="Symbol" w:hint="default"/>
      </w:rPr>
    </w:lvl>
    <w:lvl w:ilvl="8">
      <w:start w:val="0"/>
      <w:numFmt w:val="bullet"/>
      <w:lvlText w:val=""/>
      <w:lvlJc w:val="left"/>
      <w:pPr>
        <w:tabs>
          <w:tab w:val="num" w:pos="0"/>
        </w:tabs>
        <w:ind w:left="8384" w:hanging="309"/>
      </w:pPr>
      <w:rPr>
        <w:rFonts w:ascii="Symbol" w:hAnsi="Symbol" w:cs="Symbol" w:hint="default"/>
      </w:rPr>
    </w:lvl>
  </w:abstractNum>
  <w:abstractNum w:abstractNumId="5">
    <w:lvl w:ilvl="0">
      <w:start w:val="1"/>
      <w:numFmt w:val="decimal"/>
      <w:lvlText w:val="%1)"/>
      <w:lvlJc w:val="left"/>
      <w:pPr>
        <w:tabs>
          <w:tab w:val="num" w:pos="0"/>
        </w:tabs>
        <w:ind w:left="934" w:hanging="260"/>
      </w:pPr>
      <w:rPr>
        <w:sz w:val="28"/>
        <w:szCs w:val="28"/>
        <w:w w:val="100"/>
        <w:rFonts w:ascii="Times New Roman" w:hAnsi="Times New Roman" w:eastAsia="Times New Roman" w:cs="Times New Roman"/>
        <w:lang w:val="ru-RU" w:eastAsia="en-US" w:bidi="ar-SA"/>
      </w:rPr>
    </w:lvl>
    <w:lvl w:ilvl="1">
      <w:start w:val="0"/>
      <w:numFmt w:val="bullet"/>
      <w:lvlText w:val=""/>
      <w:lvlJc w:val="left"/>
      <w:pPr>
        <w:tabs>
          <w:tab w:val="num" w:pos="0"/>
        </w:tabs>
        <w:ind w:left="1890" w:hanging="260"/>
      </w:pPr>
      <w:rPr>
        <w:rFonts w:ascii="Symbol" w:hAnsi="Symbol" w:cs="Symbol" w:hint="default"/>
      </w:rPr>
    </w:lvl>
    <w:lvl w:ilvl="2">
      <w:start w:val="0"/>
      <w:numFmt w:val="bullet"/>
      <w:lvlText w:val=""/>
      <w:lvlJc w:val="left"/>
      <w:pPr>
        <w:tabs>
          <w:tab w:val="num" w:pos="0"/>
        </w:tabs>
        <w:ind w:left="2841" w:hanging="260"/>
      </w:pPr>
      <w:rPr>
        <w:rFonts w:ascii="Symbol" w:hAnsi="Symbol" w:cs="Symbol" w:hint="default"/>
      </w:rPr>
    </w:lvl>
    <w:lvl w:ilvl="3">
      <w:start w:val="0"/>
      <w:numFmt w:val="bullet"/>
      <w:lvlText w:val=""/>
      <w:lvlJc w:val="left"/>
      <w:pPr>
        <w:tabs>
          <w:tab w:val="num" w:pos="0"/>
        </w:tabs>
        <w:ind w:left="3791" w:hanging="260"/>
      </w:pPr>
      <w:rPr>
        <w:rFonts w:ascii="Symbol" w:hAnsi="Symbol" w:cs="Symbol" w:hint="default"/>
      </w:rPr>
    </w:lvl>
    <w:lvl w:ilvl="4">
      <w:start w:val="0"/>
      <w:numFmt w:val="bullet"/>
      <w:lvlText w:val=""/>
      <w:lvlJc w:val="left"/>
      <w:pPr>
        <w:tabs>
          <w:tab w:val="num" w:pos="0"/>
        </w:tabs>
        <w:ind w:left="4742" w:hanging="260"/>
      </w:pPr>
      <w:rPr>
        <w:rFonts w:ascii="Symbol" w:hAnsi="Symbol" w:cs="Symbol" w:hint="default"/>
      </w:rPr>
    </w:lvl>
    <w:lvl w:ilvl="5">
      <w:start w:val="0"/>
      <w:numFmt w:val="bullet"/>
      <w:lvlText w:val=""/>
      <w:lvlJc w:val="left"/>
      <w:pPr>
        <w:tabs>
          <w:tab w:val="num" w:pos="0"/>
        </w:tabs>
        <w:ind w:left="5693" w:hanging="260"/>
      </w:pPr>
      <w:rPr>
        <w:rFonts w:ascii="Symbol" w:hAnsi="Symbol" w:cs="Symbol" w:hint="default"/>
      </w:rPr>
    </w:lvl>
    <w:lvl w:ilvl="6">
      <w:start w:val="0"/>
      <w:numFmt w:val="bullet"/>
      <w:lvlText w:val=""/>
      <w:lvlJc w:val="left"/>
      <w:pPr>
        <w:tabs>
          <w:tab w:val="num" w:pos="0"/>
        </w:tabs>
        <w:ind w:left="6643" w:hanging="260"/>
      </w:pPr>
      <w:rPr>
        <w:rFonts w:ascii="Symbol" w:hAnsi="Symbol" w:cs="Symbol" w:hint="default"/>
      </w:rPr>
    </w:lvl>
    <w:lvl w:ilvl="7">
      <w:start w:val="0"/>
      <w:numFmt w:val="bullet"/>
      <w:lvlText w:val=""/>
      <w:lvlJc w:val="left"/>
      <w:pPr>
        <w:tabs>
          <w:tab w:val="num" w:pos="0"/>
        </w:tabs>
        <w:ind w:left="7594" w:hanging="260"/>
      </w:pPr>
      <w:rPr>
        <w:rFonts w:ascii="Symbol" w:hAnsi="Symbol" w:cs="Symbol" w:hint="default"/>
      </w:rPr>
    </w:lvl>
    <w:lvl w:ilvl="8">
      <w:start w:val="0"/>
      <w:numFmt w:val="bullet"/>
      <w:lvlText w:val=""/>
      <w:lvlJc w:val="left"/>
      <w:pPr>
        <w:tabs>
          <w:tab w:val="num" w:pos="0"/>
        </w:tabs>
        <w:ind w:left="8544" w:hanging="260"/>
      </w:pPr>
      <w:rPr>
        <w:rFonts w:ascii="Symbol" w:hAnsi="Symbol" w:cs="Symbol" w:hint="default"/>
      </w:rPr>
    </w:lvl>
  </w:abstractNum>
  <w:abstractNum w:abstractNumId="6">
    <w:lvl w:ilvl="0">
      <w:start w:val="5"/>
      <w:numFmt w:val="decimal"/>
      <w:lvlText w:val="%1"/>
      <w:lvlJc w:val="left"/>
      <w:pPr>
        <w:tabs>
          <w:tab w:val="num" w:pos="0"/>
        </w:tabs>
        <w:ind w:left="135" w:hanging="486"/>
      </w:pPr>
      <w:rPr>
        <w:lang w:val="ru-RU" w:eastAsia="en-US" w:bidi="ar-SA"/>
      </w:rPr>
    </w:lvl>
    <w:lvl w:ilvl="1">
      <w:start w:val="1"/>
      <w:numFmt w:val="decimal"/>
      <w:lvlText w:val="%1.%2."/>
      <w:lvlJc w:val="left"/>
      <w:pPr>
        <w:tabs>
          <w:tab w:val="num" w:pos="0"/>
        </w:tabs>
        <w:ind w:left="135" w:hanging="486"/>
      </w:pPr>
      <w:rPr>
        <w:sz w:val="28"/>
        <w:b/>
        <w:szCs w:val="28"/>
        <w:bCs/>
        <w:w w:val="100"/>
        <w:rFonts w:ascii="Times New Roman" w:hAnsi="Times New Roman" w:eastAsia="Times New Roman" w:cs="Times New Roman"/>
        <w:lang w:val="ru-RU" w:eastAsia="en-US" w:bidi="ar-SA"/>
      </w:rPr>
    </w:lvl>
    <w:lvl w:ilvl="2">
      <w:start w:val="0"/>
      <w:numFmt w:val="bullet"/>
      <w:lvlText w:val=""/>
      <w:lvlJc w:val="left"/>
      <w:pPr>
        <w:tabs>
          <w:tab w:val="num" w:pos="0"/>
        </w:tabs>
        <w:ind w:left="2201" w:hanging="486"/>
      </w:pPr>
      <w:rPr>
        <w:rFonts w:ascii="Symbol" w:hAnsi="Symbol" w:cs="Symbol" w:hint="default"/>
      </w:rPr>
    </w:lvl>
    <w:lvl w:ilvl="3">
      <w:start w:val="0"/>
      <w:numFmt w:val="bullet"/>
      <w:lvlText w:val=""/>
      <w:lvlJc w:val="left"/>
      <w:pPr>
        <w:tabs>
          <w:tab w:val="num" w:pos="0"/>
        </w:tabs>
        <w:ind w:left="3231" w:hanging="486"/>
      </w:pPr>
      <w:rPr>
        <w:rFonts w:ascii="Symbol" w:hAnsi="Symbol" w:cs="Symbol" w:hint="default"/>
      </w:rPr>
    </w:lvl>
    <w:lvl w:ilvl="4">
      <w:start w:val="0"/>
      <w:numFmt w:val="bullet"/>
      <w:lvlText w:val=""/>
      <w:lvlJc w:val="left"/>
      <w:pPr>
        <w:tabs>
          <w:tab w:val="num" w:pos="0"/>
        </w:tabs>
        <w:ind w:left="4262" w:hanging="486"/>
      </w:pPr>
      <w:rPr>
        <w:rFonts w:ascii="Symbol" w:hAnsi="Symbol" w:cs="Symbol" w:hint="default"/>
      </w:rPr>
    </w:lvl>
    <w:lvl w:ilvl="5">
      <w:start w:val="0"/>
      <w:numFmt w:val="bullet"/>
      <w:lvlText w:val=""/>
      <w:lvlJc w:val="left"/>
      <w:pPr>
        <w:tabs>
          <w:tab w:val="num" w:pos="0"/>
        </w:tabs>
        <w:ind w:left="5293" w:hanging="486"/>
      </w:pPr>
      <w:rPr>
        <w:rFonts w:ascii="Symbol" w:hAnsi="Symbol" w:cs="Symbol" w:hint="default"/>
      </w:rPr>
    </w:lvl>
    <w:lvl w:ilvl="6">
      <w:start w:val="0"/>
      <w:numFmt w:val="bullet"/>
      <w:lvlText w:val=""/>
      <w:lvlJc w:val="left"/>
      <w:pPr>
        <w:tabs>
          <w:tab w:val="num" w:pos="0"/>
        </w:tabs>
        <w:ind w:left="6323" w:hanging="486"/>
      </w:pPr>
      <w:rPr>
        <w:rFonts w:ascii="Symbol" w:hAnsi="Symbol" w:cs="Symbol" w:hint="default"/>
      </w:rPr>
    </w:lvl>
    <w:lvl w:ilvl="7">
      <w:start w:val="0"/>
      <w:numFmt w:val="bullet"/>
      <w:lvlText w:val=""/>
      <w:lvlJc w:val="left"/>
      <w:pPr>
        <w:tabs>
          <w:tab w:val="num" w:pos="0"/>
        </w:tabs>
        <w:ind w:left="7354" w:hanging="486"/>
      </w:pPr>
      <w:rPr>
        <w:rFonts w:ascii="Symbol" w:hAnsi="Symbol" w:cs="Symbol" w:hint="default"/>
      </w:rPr>
    </w:lvl>
    <w:lvl w:ilvl="8">
      <w:start w:val="0"/>
      <w:numFmt w:val="bullet"/>
      <w:lvlText w:val=""/>
      <w:lvlJc w:val="left"/>
      <w:pPr>
        <w:tabs>
          <w:tab w:val="num" w:pos="0"/>
        </w:tabs>
        <w:ind w:left="8384" w:hanging="486"/>
      </w:pPr>
      <w:rPr>
        <w:rFonts w:ascii="Symbol" w:hAnsi="Symbol" w:cs="Symbol" w:hint="default"/>
      </w:rPr>
    </w:lvl>
  </w:abstractNum>
  <w:abstractNum w:abstractNumId="7">
    <w:lvl w:ilvl="0">
      <w:start w:val="1"/>
      <w:numFmt w:val="decimal"/>
      <w:lvlText w:val="%1)"/>
      <w:lvlJc w:val="left"/>
      <w:pPr>
        <w:tabs>
          <w:tab w:val="num" w:pos="0"/>
        </w:tabs>
        <w:ind w:left="934" w:hanging="260"/>
      </w:pPr>
      <w:rPr>
        <w:sz w:val="28"/>
        <w:szCs w:val="28"/>
        <w:w w:val="100"/>
        <w:rFonts w:ascii="Times New Roman" w:hAnsi="Times New Roman" w:eastAsia="Times New Roman" w:cs="Times New Roman"/>
        <w:lang w:val="ru-RU" w:eastAsia="en-US" w:bidi="ar-SA"/>
      </w:rPr>
    </w:lvl>
    <w:lvl w:ilvl="1">
      <w:start w:val="0"/>
      <w:numFmt w:val="bullet"/>
      <w:lvlText w:val=""/>
      <w:lvlJc w:val="left"/>
      <w:pPr>
        <w:tabs>
          <w:tab w:val="num" w:pos="0"/>
        </w:tabs>
        <w:ind w:left="1890" w:hanging="260"/>
      </w:pPr>
      <w:rPr>
        <w:rFonts w:ascii="Symbol" w:hAnsi="Symbol" w:cs="Symbol" w:hint="default"/>
      </w:rPr>
    </w:lvl>
    <w:lvl w:ilvl="2">
      <w:start w:val="0"/>
      <w:numFmt w:val="bullet"/>
      <w:lvlText w:val=""/>
      <w:lvlJc w:val="left"/>
      <w:pPr>
        <w:tabs>
          <w:tab w:val="num" w:pos="0"/>
        </w:tabs>
        <w:ind w:left="2841" w:hanging="260"/>
      </w:pPr>
      <w:rPr>
        <w:rFonts w:ascii="Symbol" w:hAnsi="Symbol" w:cs="Symbol" w:hint="default"/>
      </w:rPr>
    </w:lvl>
    <w:lvl w:ilvl="3">
      <w:start w:val="0"/>
      <w:numFmt w:val="bullet"/>
      <w:lvlText w:val=""/>
      <w:lvlJc w:val="left"/>
      <w:pPr>
        <w:tabs>
          <w:tab w:val="num" w:pos="0"/>
        </w:tabs>
        <w:ind w:left="3791" w:hanging="260"/>
      </w:pPr>
      <w:rPr>
        <w:rFonts w:ascii="Symbol" w:hAnsi="Symbol" w:cs="Symbol" w:hint="default"/>
      </w:rPr>
    </w:lvl>
    <w:lvl w:ilvl="4">
      <w:start w:val="0"/>
      <w:numFmt w:val="bullet"/>
      <w:lvlText w:val=""/>
      <w:lvlJc w:val="left"/>
      <w:pPr>
        <w:tabs>
          <w:tab w:val="num" w:pos="0"/>
        </w:tabs>
        <w:ind w:left="4742" w:hanging="260"/>
      </w:pPr>
      <w:rPr>
        <w:rFonts w:ascii="Symbol" w:hAnsi="Symbol" w:cs="Symbol" w:hint="default"/>
      </w:rPr>
    </w:lvl>
    <w:lvl w:ilvl="5">
      <w:start w:val="0"/>
      <w:numFmt w:val="bullet"/>
      <w:lvlText w:val=""/>
      <w:lvlJc w:val="left"/>
      <w:pPr>
        <w:tabs>
          <w:tab w:val="num" w:pos="0"/>
        </w:tabs>
        <w:ind w:left="5693" w:hanging="260"/>
      </w:pPr>
      <w:rPr>
        <w:rFonts w:ascii="Symbol" w:hAnsi="Symbol" w:cs="Symbol" w:hint="default"/>
      </w:rPr>
    </w:lvl>
    <w:lvl w:ilvl="6">
      <w:start w:val="0"/>
      <w:numFmt w:val="bullet"/>
      <w:lvlText w:val=""/>
      <w:lvlJc w:val="left"/>
      <w:pPr>
        <w:tabs>
          <w:tab w:val="num" w:pos="0"/>
        </w:tabs>
        <w:ind w:left="6643" w:hanging="260"/>
      </w:pPr>
      <w:rPr>
        <w:rFonts w:ascii="Symbol" w:hAnsi="Symbol" w:cs="Symbol" w:hint="default"/>
      </w:rPr>
    </w:lvl>
    <w:lvl w:ilvl="7">
      <w:start w:val="0"/>
      <w:numFmt w:val="bullet"/>
      <w:lvlText w:val=""/>
      <w:lvlJc w:val="left"/>
      <w:pPr>
        <w:tabs>
          <w:tab w:val="num" w:pos="0"/>
        </w:tabs>
        <w:ind w:left="7594" w:hanging="260"/>
      </w:pPr>
      <w:rPr>
        <w:rFonts w:ascii="Symbol" w:hAnsi="Symbol" w:cs="Symbol" w:hint="default"/>
      </w:rPr>
    </w:lvl>
    <w:lvl w:ilvl="8">
      <w:start w:val="0"/>
      <w:numFmt w:val="bullet"/>
      <w:lvlText w:val=""/>
      <w:lvlJc w:val="left"/>
      <w:pPr>
        <w:tabs>
          <w:tab w:val="num" w:pos="0"/>
        </w:tabs>
        <w:ind w:left="8544" w:hanging="260"/>
      </w:pPr>
      <w:rPr>
        <w:rFonts w:ascii="Symbol" w:hAnsi="Symbol" w:cs="Symbol" w:hint="default"/>
      </w:rPr>
    </w:lvl>
  </w:abstractNum>
  <w:abstractNum w:abstractNumId="8">
    <w:lvl w:ilvl="0">
      <w:numFmt w:val="bullet"/>
      <w:lvlText w:val="-"/>
      <w:lvlJc w:val="left"/>
      <w:pPr>
        <w:tabs>
          <w:tab w:val="num" w:pos="0"/>
        </w:tabs>
        <w:ind w:left="135" w:hanging="189"/>
      </w:pPr>
      <w:rPr>
        <w:rFonts w:ascii="Times New Roman" w:hAnsi="Times New Roman" w:cs="Times New Roman" w:hint="default"/>
      </w:rPr>
    </w:lvl>
    <w:lvl w:ilvl="1">
      <w:start w:val="0"/>
      <w:numFmt w:val="bullet"/>
      <w:lvlText w:val=""/>
      <w:lvlJc w:val="left"/>
      <w:pPr>
        <w:tabs>
          <w:tab w:val="num" w:pos="0"/>
        </w:tabs>
        <w:ind w:left="1170" w:hanging="189"/>
      </w:pPr>
      <w:rPr>
        <w:rFonts w:ascii="Symbol" w:hAnsi="Symbol" w:cs="Symbol" w:hint="default"/>
      </w:rPr>
    </w:lvl>
    <w:lvl w:ilvl="2">
      <w:start w:val="0"/>
      <w:numFmt w:val="bullet"/>
      <w:lvlText w:val=""/>
      <w:lvlJc w:val="left"/>
      <w:pPr>
        <w:tabs>
          <w:tab w:val="num" w:pos="0"/>
        </w:tabs>
        <w:ind w:left="2201" w:hanging="189"/>
      </w:pPr>
      <w:rPr>
        <w:rFonts w:ascii="Symbol" w:hAnsi="Symbol" w:cs="Symbol" w:hint="default"/>
      </w:rPr>
    </w:lvl>
    <w:lvl w:ilvl="3">
      <w:start w:val="0"/>
      <w:numFmt w:val="bullet"/>
      <w:lvlText w:val=""/>
      <w:lvlJc w:val="left"/>
      <w:pPr>
        <w:tabs>
          <w:tab w:val="num" w:pos="0"/>
        </w:tabs>
        <w:ind w:left="3231" w:hanging="189"/>
      </w:pPr>
      <w:rPr>
        <w:rFonts w:ascii="Symbol" w:hAnsi="Symbol" w:cs="Symbol" w:hint="default"/>
      </w:rPr>
    </w:lvl>
    <w:lvl w:ilvl="4">
      <w:start w:val="0"/>
      <w:numFmt w:val="bullet"/>
      <w:lvlText w:val=""/>
      <w:lvlJc w:val="left"/>
      <w:pPr>
        <w:tabs>
          <w:tab w:val="num" w:pos="0"/>
        </w:tabs>
        <w:ind w:left="4262" w:hanging="189"/>
      </w:pPr>
      <w:rPr>
        <w:rFonts w:ascii="Symbol" w:hAnsi="Symbol" w:cs="Symbol" w:hint="default"/>
      </w:rPr>
    </w:lvl>
    <w:lvl w:ilvl="5">
      <w:start w:val="0"/>
      <w:numFmt w:val="bullet"/>
      <w:lvlText w:val=""/>
      <w:lvlJc w:val="left"/>
      <w:pPr>
        <w:tabs>
          <w:tab w:val="num" w:pos="0"/>
        </w:tabs>
        <w:ind w:left="5293" w:hanging="189"/>
      </w:pPr>
      <w:rPr>
        <w:rFonts w:ascii="Symbol" w:hAnsi="Symbol" w:cs="Symbol" w:hint="default"/>
      </w:rPr>
    </w:lvl>
    <w:lvl w:ilvl="6">
      <w:start w:val="0"/>
      <w:numFmt w:val="bullet"/>
      <w:lvlText w:val=""/>
      <w:lvlJc w:val="left"/>
      <w:pPr>
        <w:tabs>
          <w:tab w:val="num" w:pos="0"/>
        </w:tabs>
        <w:ind w:left="6323" w:hanging="189"/>
      </w:pPr>
      <w:rPr>
        <w:rFonts w:ascii="Symbol" w:hAnsi="Symbol" w:cs="Symbol" w:hint="default"/>
      </w:rPr>
    </w:lvl>
    <w:lvl w:ilvl="7">
      <w:start w:val="0"/>
      <w:numFmt w:val="bullet"/>
      <w:lvlText w:val=""/>
      <w:lvlJc w:val="left"/>
      <w:pPr>
        <w:tabs>
          <w:tab w:val="num" w:pos="0"/>
        </w:tabs>
        <w:ind w:left="7354" w:hanging="189"/>
      </w:pPr>
      <w:rPr>
        <w:rFonts w:ascii="Symbol" w:hAnsi="Symbol" w:cs="Symbol" w:hint="default"/>
      </w:rPr>
    </w:lvl>
    <w:lvl w:ilvl="8">
      <w:start w:val="0"/>
      <w:numFmt w:val="bullet"/>
      <w:lvlText w:val=""/>
      <w:lvlJc w:val="left"/>
      <w:pPr>
        <w:tabs>
          <w:tab w:val="num" w:pos="0"/>
        </w:tabs>
        <w:ind w:left="8384" w:hanging="189"/>
      </w:pPr>
      <w:rPr>
        <w:rFonts w:ascii="Symbol" w:hAnsi="Symbol" w:cs="Symbol" w:hint="default"/>
      </w:rPr>
    </w:lvl>
  </w:abstractNum>
  <w:abstractNum w:abstractNumId="9">
    <w:lvl w:ilvl="0">
      <w:start w:val="2"/>
      <w:numFmt w:val="decimal"/>
      <w:lvlText w:val="%1"/>
      <w:lvlJc w:val="left"/>
      <w:pPr>
        <w:tabs>
          <w:tab w:val="num" w:pos="0"/>
        </w:tabs>
        <w:ind w:left="1095" w:hanging="420"/>
      </w:pPr>
      <w:rPr>
        <w:lang w:val="ru-RU" w:eastAsia="en-US" w:bidi="ar-SA"/>
      </w:rPr>
    </w:lvl>
    <w:lvl w:ilvl="1">
      <w:start w:val="1"/>
      <w:numFmt w:val="decimal"/>
      <w:lvlText w:val="%1.%2."/>
      <w:lvlJc w:val="left"/>
      <w:pPr>
        <w:tabs>
          <w:tab w:val="num" w:pos="0"/>
        </w:tabs>
        <w:ind w:left="1095" w:hanging="420"/>
      </w:pPr>
      <w:rPr>
        <w:sz w:val="28"/>
        <w:b/>
        <w:szCs w:val="28"/>
        <w:bCs/>
        <w:w w:val="100"/>
        <w:rFonts w:ascii="Times New Roman" w:hAnsi="Times New Roman" w:eastAsia="Times New Roman" w:cs="Times New Roman"/>
        <w:lang w:val="ru-RU" w:eastAsia="en-US" w:bidi="ar-SA"/>
      </w:rPr>
    </w:lvl>
    <w:lvl w:ilvl="2">
      <w:start w:val="1"/>
      <w:numFmt w:val="decimal"/>
      <w:lvlText w:val="%1.%2.%3."/>
      <w:lvlJc w:val="left"/>
      <w:pPr>
        <w:tabs>
          <w:tab w:val="num" w:pos="0"/>
        </w:tabs>
        <w:ind w:left="135" w:hanging="806"/>
      </w:pPr>
      <w:rPr>
        <w:sz w:val="24"/>
        <w:szCs w:val="24"/>
        <w:w w:val="100"/>
        <w:rFonts w:ascii="Times New Roman" w:hAnsi="Times New Roman" w:eastAsia="Times New Roman" w:cs="Times New Roman"/>
        <w:lang w:val="ru-RU" w:eastAsia="en-US" w:bidi="ar-SA"/>
      </w:rPr>
    </w:lvl>
    <w:lvl w:ilvl="3">
      <w:start w:val="1"/>
      <w:numFmt w:val="decimal"/>
      <w:lvlText w:val="%1.%2.%3.%4"/>
      <w:lvlJc w:val="left"/>
      <w:pPr>
        <w:tabs>
          <w:tab w:val="num" w:pos="0"/>
        </w:tabs>
        <w:ind w:left="135" w:hanging="730"/>
      </w:pPr>
      <w:rPr>
        <w:sz w:val="24"/>
        <w:szCs w:val="24"/>
        <w:w w:val="100"/>
        <w:rFonts w:ascii="Times New Roman" w:hAnsi="Times New Roman" w:eastAsia="Times New Roman" w:cs="Times New Roman"/>
        <w:lang w:val="ru-RU" w:eastAsia="en-US" w:bidi="ar-SA"/>
      </w:rPr>
    </w:lvl>
    <w:lvl w:ilvl="4">
      <w:start w:val="0"/>
      <w:numFmt w:val="bullet"/>
      <w:lvlText w:val=""/>
      <w:lvlJc w:val="left"/>
      <w:pPr>
        <w:tabs>
          <w:tab w:val="num" w:pos="0"/>
        </w:tabs>
        <w:ind w:left="4215" w:hanging="730"/>
      </w:pPr>
      <w:rPr>
        <w:rFonts w:ascii="Symbol" w:hAnsi="Symbol" w:cs="Symbol" w:hint="default"/>
      </w:rPr>
    </w:lvl>
    <w:lvl w:ilvl="5">
      <w:start w:val="0"/>
      <w:numFmt w:val="bullet"/>
      <w:lvlText w:val=""/>
      <w:lvlJc w:val="left"/>
      <w:pPr>
        <w:tabs>
          <w:tab w:val="num" w:pos="0"/>
        </w:tabs>
        <w:ind w:left="5253" w:hanging="730"/>
      </w:pPr>
      <w:rPr>
        <w:rFonts w:ascii="Symbol" w:hAnsi="Symbol" w:cs="Symbol" w:hint="default"/>
      </w:rPr>
    </w:lvl>
    <w:lvl w:ilvl="6">
      <w:start w:val="0"/>
      <w:numFmt w:val="bullet"/>
      <w:lvlText w:val=""/>
      <w:lvlJc w:val="left"/>
      <w:pPr>
        <w:tabs>
          <w:tab w:val="num" w:pos="0"/>
        </w:tabs>
        <w:ind w:left="6292" w:hanging="730"/>
      </w:pPr>
      <w:rPr>
        <w:rFonts w:ascii="Symbol" w:hAnsi="Symbol" w:cs="Symbol" w:hint="default"/>
      </w:rPr>
    </w:lvl>
    <w:lvl w:ilvl="7">
      <w:start w:val="0"/>
      <w:numFmt w:val="bullet"/>
      <w:lvlText w:val=""/>
      <w:lvlJc w:val="left"/>
      <w:pPr>
        <w:tabs>
          <w:tab w:val="num" w:pos="0"/>
        </w:tabs>
        <w:ind w:left="7330" w:hanging="730"/>
      </w:pPr>
      <w:rPr>
        <w:rFonts w:ascii="Symbol" w:hAnsi="Symbol" w:cs="Symbol" w:hint="default"/>
      </w:rPr>
    </w:lvl>
    <w:lvl w:ilvl="8">
      <w:start w:val="0"/>
      <w:numFmt w:val="bullet"/>
      <w:lvlText w:val=""/>
      <w:lvlJc w:val="left"/>
      <w:pPr>
        <w:tabs>
          <w:tab w:val="num" w:pos="0"/>
        </w:tabs>
        <w:ind w:left="8369" w:hanging="730"/>
      </w:pPr>
      <w:rPr>
        <w:rFonts w:ascii="Symbol" w:hAnsi="Symbol" w:cs="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ind w:left="174" w:right="0" w:hanging="0"/>
      <w:outlineLvl w:val="1"/>
    </w:pPr>
    <w:rPr>
      <w:rFonts w:ascii="Times New Roman" w:hAnsi="Times New Roman" w:eastAsia="Times New Roman" w:cs="Times New Roman"/>
      <w:b/>
      <w:bCs/>
      <w:sz w:val="28"/>
      <w:szCs w:val="28"/>
      <w:lang w:val="ru-RU" w:eastAsia="en-US" w:bidi="ar-SA"/>
    </w:rPr>
  </w:style>
  <w:style w:type="paragraph" w:styleId="2">
    <w:name w:val="Heading 2"/>
    <w:basedOn w:val="Normal"/>
    <w:uiPriority w:val="1"/>
    <w:qFormat/>
    <w:pPr>
      <w:ind w:left="173" w:right="349" w:hanging="0"/>
      <w:jc w:val="center"/>
      <w:outlineLvl w:val="2"/>
    </w:pPr>
    <w:rPr>
      <w:rFonts w:ascii="Times New Roman" w:hAnsi="Times New Roman" w:eastAsia="Times New Roman" w:cs="Times New Roman"/>
      <w:b/>
      <w:bCs/>
      <w:sz w:val="24"/>
      <w:szCs w:val="24"/>
      <w:lang w:val="ru-RU" w:eastAsia="en-US" w:bidi="ar-SA"/>
    </w:rPr>
  </w:style>
  <w:style w:type="character" w:styleId="DefaultParagraphFont" w:default="1">
    <w:name w:val="Default Paragraph Font"/>
    <w:uiPriority w:val="1"/>
    <w:semiHidden/>
    <w:unhideWhenUsed/>
    <w:qFormat/>
    <w:rPr/>
  </w:style>
  <w:style w:type="character" w:styleId="Style12">
    <w:name w:val="Интернет-ссылка"/>
    <w:rPr>
      <w:color w:val="000080"/>
      <w:u w:val="single"/>
      <w:lang w:val="zxx" w:eastAsia="zxx" w:bidi="zxx"/>
    </w:rPr>
  </w:style>
  <w:style w:type="character" w:styleId="21">
    <w:name w:val="Основной текст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2">
    <w:name w:val="Основной текст (2) + Курсив"/>
    <w:basedOn w:val="21"/>
    <w:qFormat/>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lang w:val="ru-RU" w:eastAsia="ru-RU" w:bidi="ru-RU"/>
    </w:rPr>
  </w:style>
  <w:style w:type="character" w:styleId="8">
    <w:name w:val="Основной текст (8)_"/>
    <w:basedOn w:val="DefaultParagraphFont"/>
    <w:qFormat/>
    <w:rPr>
      <w:rFonts w:ascii="Times New Roman" w:hAnsi="Times New Roman" w:eastAsia="Times New Roman" w:cs="Times New Roman"/>
      <w:b w:val="false"/>
      <w:bCs w:val="false"/>
      <w:i/>
      <w:iCs/>
      <w:caps w:val="false"/>
      <w:smallCaps w:val="false"/>
      <w:strike w:val="false"/>
      <w:dstrike w:val="false"/>
      <w:sz w:val="28"/>
      <w:szCs w:val="28"/>
      <w:u w:val="none"/>
    </w:rPr>
  </w:style>
  <w:style w:type="character" w:styleId="81">
    <w:name w:val="Основной текст (8) + Не курсив"/>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lang w:val="ru-RU" w:eastAsia="ru-RU" w:bidi="ru-RU"/>
    </w:rPr>
  </w:style>
  <w:style w:type="character" w:styleId="3">
    <w:name w:val="Основной текст (3)_"/>
    <w:basedOn w:val="DefaultParagraphFont"/>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31">
    <w:name w:val="Основной текст (3) + Курсив"/>
    <w:basedOn w:val="3"/>
    <w:qFormat/>
    <w:rPr>
      <w:i/>
      <w:iCs/>
      <w:color w:val="000000"/>
      <w:spacing w:val="0"/>
      <w:w w:val="100"/>
      <w:lang w:val="ru-RU" w:eastAsia="ru-RU" w:bidi="ru-RU"/>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uiPriority w:val="1"/>
    <w:qFormat/>
    <w:pPr/>
    <w:rPr>
      <w:rFonts w:ascii="Times New Roman" w:hAnsi="Times New Roman" w:eastAsia="Times New Roman" w:cs="Times New Roman"/>
      <w:sz w:val="24"/>
      <w:szCs w:val="24"/>
      <w:lang w:val="ru-RU" w:eastAsia="en-US" w:bidi="ar-SA"/>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lang w:val="zxx" w:eastAsia="zxx" w:bidi="zxx"/>
    </w:rPr>
  </w:style>
  <w:style w:type="paragraph" w:styleId="ListParagraph">
    <w:name w:val="List Paragraph"/>
    <w:basedOn w:val="Normal"/>
    <w:uiPriority w:val="1"/>
    <w:qFormat/>
    <w:pPr>
      <w:spacing w:lineRule="auto" w:line="240"/>
      <w:ind w:left="135" w:right="311" w:firstLine="540"/>
      <w:jc w:val="both"/>
    </w:pPr>
    <w:rPr>
      <w:rFonts w:ascii="Times New Roman" w:hAnsi="Times New Roman" w:eastAsia="Times New Roman" w:cs="Times New Roman"/>
      <w:lang w:val="ru-RU" w:eastAsia="en-US" w:bidi="ar-SA"/>
    </w:rPr>
  </w:style>
  <w:style w:type="paragraph" w:styleId="TableParagraph">
    <w:name w:val="Table Paragraph"/>
    <w:basedOn w:val="Normal"/>
    <w:uiPriority w:val="1"/>
    <w:qFormat/>
    <w:pPr/>
    <w:rPr>
      <w:lang w:val="ru-RU" w:eastAsia="en-US" w:bidi="ar-SA"/>
    </w:rPr>
  </w:style>
  <w:style w:type="paragraph" w:styleId="Style18">
    <w:name w:val="Содержимое врезки"/>
    <w:basedOn w:val="Normal"/>
    <w:qFormat/>
    <w:pPr/>
    <w:rPr/>
  </w:style>
  <w:style w:type="paragraph" w:styleId="23">
    <w:name w:val="Основной текст (2)"/>
    <w:basedOn w:val="Normal"/>
    <w:qFormat/>
    <w:pPr>
      <w:shd w:val="clear" w:color="auto" w:fill="FFFFFF"/>
      <w:spacing w:lineRule="atLeast" w:line="0" w:before="240" w:after="840"/>
    </w:pPr>
    <w:rPr>
      <w:rFonts w:ascii="Times New Roman" w:hAnsi="Times New Roman" w:eastAsia="Times New Roman" w:cs="Times New Roman"/>
      <w:sz w:val="28"/>
      <w:szCs w:val="28"/>
    </w:rPr>
  </w:style>
  <w:style w:type="paragraph" w:styleId="82">
    <w:name w:val="Основной текст (8)"/>
    <w:basedOn w:val="Normal"/>
    <w:qFormat/>
    <w:pPr>
      <w:shd w:val="clear" w:color="auto" w:fill="FFFFFF"/>
      <w:spacing w:lineRule="exact" w:line="322"/>
      <w:jc w:val="both"/>
    </w:pPr>
    <w:rPr>
      <w:rFonts w:ascii="Times New Roman" w:hAnsi="Times New Roman" w:eastAsia="Times New Roman" w:cs="Times New Roman"/>
      <w:i/>
      <w:iCs/>
      <w:sz w:val="28"/>
      <w:szCs w:val="28"/>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en-US" w:bidi="ar-SA"/>
    </w:rPr>
  </w:style>
  <w:style w:type="paragraph" w:styleId="9">
    <w:name w:val="Основной текст (9)"/>
    <w:basedOn w:val="Normal"/>
    <w:qFormat/>
    <w:pPr>
      <w:shd w:val="clear" w:color="auto" w:fill="FFFFFF"/>
      <w:spacing w:lineRule="exact" w:line="274" w:before="0" w:after="180"/>
      <w:ind w:left="0" w:right="0" w:hanging="920"/>
    </w:pPr>
    <w:rPr>
      <w:rFonts w:ascii="Times New Roman" w:hAnsi="Times New Roman" w:eastAsia="Times New Roman" w:cs="Times New Roman"/>
    </w:rPr>
  </w:style>
  <w:style w:type="paragraph" w:styleId="10">
    <w:name w:val="Основной текст (10)"/>
    <w:basedOn w:val="Normal"/>
    <w:qFormat/>
    <w:pPr>
      <w:shd w:val="clear" w:color="auto" w:fill="FFFFFF"/>
      <w:spacing w:lineRule="exact" w:line="283" w:before="180" w:after="0"/>
      <w:ind w:left="0" w:right="0" w:hanging="760"/>
      <w:jc w:val="center"/>
    </w:pPr>
    <w:rPr>
      <w:rFonts w:ascii="Times New Roman" w:hAnsi="Times New Roman" w:eastAsia="Times New Roman" w:cs="Times New Roman"/>
      <w:b/>
      <w:bCs/>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www.man.rkursk.ru/" TargetMode="External"/><Relationship Id="rId4" Type="http://schemas.openxmlformats.org/officeDocument/2006/relationships/hyperlink" Target="consultantplus://offline/ref=FF1C71CC0EFED39C406FE71097E79A9960BDA47AF2A7E235BF125044BF0D6E7CBE428A894CC37A5FkDU3G" TargetMode="External"/><Relationship Id="rId5" Type="http://schemas.openxmlformats.org/officeDocument/2006/relationships/hyperlink" Target="consultantplus://offline/ref=5C97C74225A72C87E9AAC4E23DC79BA6C37857D8ADC399451EEE9DBAE06DB44AGEYDI" TargetMode="External"/><Relationship Id="rId6" Type="http://schemas.openxmlformats.org/officeDocument/2006/relationships/hyperlink" Target="consultantplus://offline/ref=5C97C74225A72C87E9AAC4E23DC79BA6C37857D8ADC39C4315EE9DBAE06DB44AGEYDI" TargetMode="External"/><Relationship Id="rId7" Type="http://schemas.openxmlformats.org/officeDocument/2006/relationships/hyperlink" Target="consultantplus://offline/ref=8282BA0530095F7FAFCD0DF2D9E0CADDA64A339531D2A54496EEB8CC3C4B453A10798A90B158D8A9xE58O" TargetMode="External"/><Relationship Id="rId8" Type="http://schemas.openxmlformats.org/officeDocument/2006/relationships/hyperlink" Target="consultantplus://offline/ref=2DB4EA818835DFD92A8CA54D0D212C5D77AAD4DE5566122621A8E5154940847D2BFFB2D1D48AB016f2r7M" TargetMode="External"/><Relationship Id="rId9" Type="http://schemas.openxmlformats.org/officeDocument/2006/relationships/hyperlink" Target="consultantplus://offline/ref=28E5B799DADAB479AA45FC66FDAF5F92D8D34BC3BEFD505DB0687E796294D9EF30946823EAC62E76T3EFN" TargetMode="External"/><Relationship Id="rId10" Type="http://schemas.openxmlformats.org/officeDocument/2006/relationships/hyperlink" Target="consultantplus://offline/ref=28E5B799DADAB479AA45FC66FDAF5F92D8D34BC3BEFD505DB0687E796294D9EF30946823EAC62F76T3EBN" TargetMode="External"/><Relationship Id="rId11" Type="http://schemas.openxmlformats.org/officeDocument/2006/relationships/hyperlink" Target="consultantplus://offline/ref=28E5B799DADAB479AA45FC66FDAF5F92D8D34BC3BEFD505DB0687E796294D9EF30946823EAC62F70T3E8N" TargetMode="External"/><Relationship Id="rId12" Type="http://schemas.openxmlformats.org/officeDocument/2006/relationships/hyperlink" Target="consultantplus://offline/ref=28E5B799DADAB479AA45FC66FDAF5F92D8D34BC3BEFD505DB0687E796294D9EF30946823EAC62B7FT3E5N" TargetMode="External"/><Relationship Id="rId13" Type="http://schemas.openxmlformats.org/officeDocument/2006/relationships/hyperlink" Target="consultantplus://offline/ref=28E5B799DADAB479AA45FD68E8AF5F92D8D749CDBCF9505DB0687E796294D9EF30946823E8TCE5N" TargetMode="External"/><Relationship Id="rId14" Type="http://schemas.openxmlformats.org/officeDocument/2006/relationships/hyperlink" Target="consultantplus://offline/ref=28E5B799DADAB479AA45FD68E8AF5F92D8D749CDBCF9505DB0687E796294D9EF30946823EAC62A77T3EFN" TargetMode="External"/><Relationship Id="rId15" Type="http://schemas.openxmlformats.org/officeDocument/2006/relationships/hyperlink" Target="consultantplus://offline/ref=28E5B799DADAB479AA45FD68E8AF5F92D8D749CDBCF9505DB0687E796294D9EF30946823EAC62B7FT3EFN" TargetMode="External"/><Relationship Id="rId16" Type="http://schemas.openxmlformats.org/officeDocument/2006/relationships/hyperlink" Target="consultantplus://offline/ref=28E5B799DADAB479AA45FD68E8AF5F92D8D749CDBCF9505DB0687E796294D9EF30946823E8TCE4N"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LibreOffice/7.0.5.2$Windows_X86_64 LibreOffice_project/64390860c6cd0aca4beafafcfd84613dd9dfb63a</Application>
  <AppVersion>15.0000</AppVersion>
  <Pages>44</Pages>
  <Words>11126</Words>
  <Characters>87044</Characters>
  <CharactersWithSpaces>102620</CharactersWithSpaces>
  <Paragraphs>661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2021-12-30T05:35:20Z</dcterms:created>
  <dc:creator>Рожкова Елена Анатольевна</dc:creator>
  <dc:description/>
  <dc:language>ru-RU</dc:language>
  <cp:lastModifiedBy/>
  <cp:lastPrinted>2022-01-31T12:24:44Z</cp:lastPrinted>
  <dcterms:modified xsi:type="dcterms:W3CDTF">2022-02-01T14:26:38Z</dcterms:modified>
  <cp:revision>16</cp:revision>
  <dc:subject/>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Microsoft Office Word</vt:lpwstr>
  </property>
  <property fmtid="{D5CDD505-2E9C-101B-9397-08002B2CF9AE}" pid="4" name="LastSaved">
    <vt:filetime>2021-12-30T00:00:00Z</vt:filetime>
  </property>
</Properties>
</file>