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6B6412" w:rsidRDefault="005E4BC2" w:rsidP="006B6412">
      <w:pPr>
        <w:pStyle w:val="afffa"/>
        <w:suppressAutoHyphens/>
        <w:ind w:right="-285"/>
        <w:rPr>
          <w:rFonts w:ascii="Times New Roman" w:hAnsi="Times New Roman"/>
          <w:i w:val="0"/>
          <w:caps/>
          <w:sz w:val="32"/>
          <w:szCs w:val="32"/>
        </w:rPr>
      </w:pPr>
      <w:r w:rsidRPr="006109D4">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6B6412">
        <w:rPr>
          <w:rFonts w:ascii="Times New Roman" w:hAnsi="Times New Roman"/>
          <w:i w:val="0"/>
          <w:caps/>
          <w:sz w:val="32"/>
          <w:szCs w:val="32"/>
        </w:rPr>
        <w:t>«</w:t>
      </w:r>
      <w:r w:rsidR="00755C2D">
        <w:rPr>
          <w:rFonts w:ascii="Times New Roman" w:hAnsi="Times New Roman"/>
          <w:i w:val="0"/>
          <w:caps/>
          <w:sz w:val="32"/>
          <w:szCs w:val="32"/>
        </w:rPr>
        <w:t>Куськинский сельсовет</w:t>
      </w:r>
      <w:r w:rsidR="006B6412">
        <w:rPr>
          <w:rFonts w:ascii="Times New Roman" w:hAnsi="Times New Roman"/>
          <w:i w:val="0"/>
          <w:caps/>
          <w:sz w:val="32"/>
          <w:szCs w:val="32"/>
        </w:rPr>
        <w:t>»</w:t>
      </w:r>
      <w:r w:rsidRPr="006109D4">
        <w:rPr>
          <w:rFonts w:ascii="Times New Roman" w:hAnsi="Times New Roman"/>
          <w:i w:val="0"/>
          <w:caps/>
          <w:sz w:val="32"/>
          <w:szCs w:val="32"/>
        </w:rPr>
        <w:t xml:space="preserve"> </w:t>
      </w:r>
    </w:p>
    <w:p w:rsidR="005E4BC2" w:rsidRPr="006109D4" w:rsidRDefault="00557473" w:rsidP="006B6412">
      <w:pPr>
        <w:pStyle w:val="afffa"/>
        <w:suppressAutoHyphens/>
        <w:ind w:right="-285"/>
        <w:rPr>
          <w:rFonts w:ascii="Times New Roman" w:hAnsi="Times New Roman"/>
          <w:i w:val="0"/>
          <w:szCs w:val="28"/>
        </w:rPr>
      </w:pPr>
      <w:r w:rsidRPr="006109D4">
        <w:rPr>
          <w:rFonts w:ascii="Times New Roman" w:hAnsi="Times New Roman"/>
          <w:i w:val="0"/>
          <w:caps/>
          <w:sz w:val="32"/>
          <w:szCs w:val="32"/>
        </w:rPr>
        <w:t>МАНТУРОВСКОГО</w:t>
      </w:r>
      <w:r w:rsidR="005E4BC2" w:rsidRPr="006109D4">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6B6412">
      <w:pPr>
        <w:pStyle w:val="afffa"/>
        <w:suppressAutoHyphens/>
        <w:ind w:right="-285"/>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jc w:val="center"/>
        <w:tblInd w:w="-318" w:type="dxa"/>
        <w:tblLook w:val="0000" w:firstRow="0" w:lastRow="0" w:firstColumn="0" w:lastColumn="0" w:noHBand="0" w:noVBand="0"/>
      </w:tblPr>
      <w:tblGrid>
        <w:gridCol w:w="9605"/>
      </w:tblGrid>
      <w:tr w:rsidR="005E4BC2" w:rsidRPr="005E4BC2" w:rsidTr="006B6412">
        <w:trPr>
          <w:trHeight w:val="1242"/>
          <w:jc w:val="center"/>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Default="005E4BC2" w:rsidP="005E4BC2">
      <w:pPr>
        <w:jc w:val="center"/>
        <w:rPr>
          <w:b/>
          <w:color w:val="FF0000"/>
        </w:rPr>
      </w:pPr>
    </w:p>
    <w:p w:rsidR="006109D4" w:rsidRDefault="006109D4" w:rsidP="005E4BC2">
      <w:pPr>
        <w:jc w:val="center"/>
        <w:rPr>
          <w:b/>
          <w:color w:val="FF0000"/>
        </w:rPr>
      </w:pPr>
    </w:p>
    <w:p w:rsidR="006109D4" w:rsidRPr="00F41539" w:rsidRDefault="006109D4"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142A3B">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755C2D">
              <w:rPr>
                <w:b/>
                <w:sz w:val="20"/>
                <w:szCs w:val="20"/>
              </w:rPr>
              <w:t xml:space="preserve">Куськинского сельсовета </w:t>
            </w:r>
            <w:r w:rsidR="006109D4">
              <w:rPr>
                <w:b/>
                <w:sz w:val="20"/>
                <w:szCs w:val="20"/>
              </w:rPr>
              <w:t>Мантуровского</w:t>
            </w:r>
            <w:r w:rsidR="006109D4"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1E6A0E">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755C2D">
              <w:rPr>
                <w:b/>
                <w:sz w:val="20"/>
                <w:szCs w:val="20"/>
              </w:rPr>
              <w:t xml:space="preserve">Куськинского сельсовета </w:t>
            </w:r>
            <w:r w:rsidRPr="005E6251">
              <w:rPr>
                <w:b/>
                <w:sz w:val="20"/>
                <w:szCs w:val="20"/>
              </w:rPr>
              <w:t xml:space="preserve"> </w:t>
            </w:r>
            <w:r w:rsidR="00557473">
              <w:rPr>
                <w:b/>
                <w:sz w:val="20"/>
                <w:szCs w:val="20"/>
              </w:rPr>
              <w:t>Мантуровского</w:t>
            </w:r>
            <w:r w:rsidR="00557473"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9</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13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18</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6109D4" w:rsidP="009B092C">
            <w:pPr>
              <w:autoSpaceDE w:val="0"/>
              <w:autoSpaceDN w:val="0"/>
              <w:adjustRightInd w:val="0"/>
              <w:jc w:val="center"/>
              <w:rPr>
                <w:sz w:val="20"/>
                <w:szCs w:val="20"/>
              </w:rPr>
            </w:pPr>
            <w:r>
              <w:rPr>
                <w:sz w:val="20"/>
                <w:szCs w:val="20"/>
              </w:rPr>
              <w:t>1</w:t>
            </w:r>
            <w:r w:rsidR="009B092C">
              <w:rPr>
                <w:sz w:val="20"/>
                <w:szCs w:val="20"/>
              </w:rPr>
              <w:t>8</w:t>
            </w:r>
          </w:p>
        </w:tc>
      </w:tr>
      <w:tr w:rsidR="00057C88" w:rsidRPr="005E4BC2" w:rsidTr="00057C88">
        <w:trPr>
          <w:jc w:val="center"/>
        </w:trPr>
        <w:tc>
          <w:tcPr>
            <w:tcW w:w="7949" w:type="dxa"/>
            <w:vAlign w:val="center"/>
          </w:tcPr>
          <w:p w:rsidR="00057C88" w:rsidRPr="005E6251" w:rsidRDefault="00057C88" w:rsidP="006B6412">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755C2D">
              <w:rPr>
                <w:b/>
                <w:sz w:val="20"/>
                <w:szCs w:val="20"/>
              </w:rPr>
              <w:t xml:space="preserve">КУСЬКИНСКИЙ сельсовет </w:t>
            </w:r>
            <w:r w:rsidRPr="005E6251">
              <w:rPr>
                <w:b/>
                <w:sz w:val="20"/>
                <w:szCs w:val="20"/>
              </w:rPr>
              <w:t xml:space="preserve">» </w:t>
            </w:r>
            <w:r w:rsidR="00557473">
              <w:rPr>
                <w:b/>
                <w:sz w:val="20"/>
                <w:szCs w:val="20"/>
              </w:rPr>
              <w:t>МАНТУРОВСКОГО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9B092C" w:rsidP="00232603">
            <w:pPr>
              <w:pStyle w:val="TimesNewRoman18"/>
              <w:spacing w:line="288" w:lineRule="auto"/>
              <w:rPr>
                <w:b w:val="0"/>
                <w:sz w:val="20"/>
                <w:szCs w:val="20"/>
              </w:rPr>
            </w:pPr>
            <w:r>
              <w:rPr>
                <w:b w:val="0"/>
                <w:sz w:val="20"/>
                <w:szCs w:val="20"/>
              </w:rPr>
              <w:t>19</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6B6412">
              <w:rPr>
                <w:b/>
                <w:sz w:val="20"/>
                <w:szCs w:val="20"/>
              </w:rPr>
              <w:t>«</w:t>
            </w:r>
            <w:proofErr w:type="spellStart"/>
            <w:r w:rsidR="00755C2D">
              <w:rPr>
                <w:b/>
                <w:sz w:val="20"/>
                <w:szCs w:val="20"/>
              </w:rPr>
              <w:t>Куськинский</w:t>
            </w:r>
            <w:proofErr w:type="spellEnd"/>
            <w:r w:rsidR="00755C2D">
              <w:rPr>
                <w:b/>
                <w:sz w:val="20"/>
                <w:szCs w:val="20"/>
              </w:rPr>
              <w:t xml:space="preserve"> сельсовет </w:t>
            </w:r>
            <w:r w:rsidR="006B6412">
              <w:rPr>
                <w:b/>
                <w:sz w:val="20"/>
                <w:szCs w:val="20"/>
              </w:rPr>
              <w:t>»</w:t>
            </w:r>
            <w:r w:rsidRPr="005E6251">
              <w:rPr>
                <w:b/>
                <w:sz w:val="20"/>
                <w:szCs w:val="20"/>
              </w:rPr>
              <w:t xml:space="preserve"> </w:t>
            </w:r>
            <w:r w:rsidR="00557473">
              <w:rPr>
                <w:b/>
                <w:sz w:val="20"/>
                <w:szCs w:val="20"/>
              </w:rPr>
              <w:t>МАНТУРОВСКОГО</w:t>
            </w:r>
            <w:r w:rsidRPr="005E6251">
              <w:rPr>
                <w:b/>
                <w:sz w:val="20"/>
                <w:szCs w:val="20"/>
              </w:rPr>
              <w:t xml:space="preserve"> района Курской области</w:t>
            </w:r>
          </w:p>
        </w:tc>
        <w:tc>
          <w:tcPr>
            <w:tcW w:w="1458" w:type="dxa"/>
            <w:vAlign w:val="center"/>
          </w:tcPr>
          <w:p w:rsidR="00057C88" w:rsidRPr="00057C88" w:rsidRDefault="009B092C" w:rsidP="00057C88">
            <w:pPr>
              <w:autoSpaceDE w:val="0"/>
              <w:autoSpaceDN w:val="0"/>
              <w:adjustRightInd w:val="0"/>
              <w:jc w:val="center"/>
              <w:rPr>
                <w:sz w:val="20"/>
                <w:szCs w:val="20"/>
              </w:rPr>
            </w:pPr>
            <w:r>
              <w:rPr>
                <w:sz w:val="20"/>
                <w:szCs w:val="20"/>
              </w:rPr>
              <w:t>19</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255E49">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755C2D">
              <w:rPr>
                <w:b/>
                <w:sz w:val="20"/>
                <w:szCs w:val="20"/>
              </w:rPr>
              <w:t xml:space="preserve">КУСЬКИНСКИЙ </w:t>
            </w:r>
            <w:r>
              <w:rPr>
                <w:b/>
                <w:sz w:val="20"/>
                <w:szCs w:val="20"/>
              </w:rPr>
              <w:t>СЕЛЬСОВЕТ</w:t>
            </w:r>
            <w:r w:rsidRPr="005E6251">
              <w:rPr>
                <w:b/>
                <w:sz w:val="20"/>
                <w:szCs w:val="20"/>
              </w:rPr>
              <w:t xml:space="preserve">» </w:t>
            </w:r>
            <w:r w:rsidR="00557473">
              <w:rPr>
                <w:b/>
                <w:sz w:val="20"/>
                <w:szCs w:val="20"/>
              </w:rPr>
              <w:t>МАНТУРОВСКОГО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9B092C">
            <w:pPr>
              <w:autoSpaceDE w:val="0"/>
              <w:autoSpaceDN w:val="0"/>
              <w:adjustRightInd w:val="0"/>
              <w:jc w:val="center"/>
              <w:rPr>
                <w:sz w:val="20"/>
                <w:szCs w:val="20"/>
              </w:rPr>
            </w:pPr>
            <w:r w:rsidRPr="00057C88">
              <w:rPr>
                <w:sz w:val="20"/>
                <w:szCs w:val="20"/>
              </w:rPr>
              <w:t>2</w:t>
            </w:r>
            <w:r w:rsidR="009B092C">
              <w:rPr>
                <w:sz w:val="20"/>
                <w:szCs w:val="20"/>
              </w:rPr>
              <w:t>1</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363E5">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sidRPr="006B6412">
        <w:rPr>
          <w:caps w:val="0"/>
          <w:sz w:val="28"/>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6109D4"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6109D4">
        <w:rPr>
          <w:sz w:val="28"/>
          <w:szCs w:val="28"/>
        </w:rPr>
        <w:t xml:space="preserve">муниципального образования </w:t>
      </w:r>
      <w:r w:rsidR="006B6412">
        <w:rPr>
          <w:sz w:val="28"/>
          <w:szCs w:val="28"/>
        </w:rPr>
        <w:t>«</w:t>
      </w:r>
      <w:proofErr w:type="spellStart"/>
      <w:r w:rsidR="00755C2D">
        <w:rPr>
          <w:sz w:val="28"/>
          <w:szCs w:val="28"/>
        </w:rPr>
        <w:t>Куськинский</w:t>
      </w:r>
      <w:proofErr w:type="spellEnd"/>
      <w:r w:rsidR="00755C2D">
        <w:rPr>
          <w:sz w:val="28"/>
          <w:szCs w:val="28"/>
        </w:rPr>
        <w:t xml:space="preserve"> сельсовет </w:t>
      </w:r>
      <w:r w:rsidR="006B6412">
        <w:rPr>
          <w:sz w:val="28"/>
          <w:szCs w:val="28"/>
        </w:rPr>
        <w:t>»</w:t>
      </w:r>
      <w:r w:rsidR="00FB7DF5" w:rsidRPr="006109D4">
        <w:rPr>
          <w:sz w:val="28"/>
          <w:szCs w:val="28"/>
        </w:rPr>
        <w:t xml:space="preserve"> </w:t>
      </w:r>
      <w:r w:rsidR="00142A3B" w:rsidRPr="006109D4">
        <w:rPr>
          <w:sz w:val="28"/>
          <w:szCs w:val="28"/>
        </w:rPr>
        <w:t xml:space="preserve">Мантуровского </w:t>
      </w:r>
      <w:r w:rsidR="00FB7DF5" w:rsidRPr="006109D4">
        <w:rPr>
          <w:sz w:val="28"/>
          <w:szCs w:val="28"/>
        </w:rPr>
        <w:t>района</w:t>
      </w:r>
      <w:r w:rsidRPr="006109D4">
        <w:rPr>
          <w:sz w:val="28"/>
          <w:szCs w:val="28"/>
        </w:rPr>
        <w:t xml:space="preserve"> </w:t>
      </w:r>
      <w:r w:rsidR="00DF1412" w:rsidRPr="006109D4">
        <w:rPr>
          <w:sz w:val="28"/>
          <w:szCs w:val="28"/>
        </w:rPr>
        <w:t>Курской области устанавливаю</w:t>
      </w:r>
      <w:r w:rsidR="00631A27" w:rsidRPr="006109D4">
        <w:rPr>
          <w:sz w:val="28"/>
          <w:szCs w:val="28"/>
        </w:rPr>
        <w:t>т</w:t>
      </w:r>
      <w:r w:rsidR="00DF1412" w:rsidRPr="006109D4">
        <w:rPr>
          <w:sz w:val="28"/>
          <w:szCs w:val="28"/>
        </w:rPr>
        <w:t xml:space="preserve"> совокупность расч</w:t>
      </w:r>
      <w:r w:rsidR="00631A27" w:rsidRPr="006109D4">
        <w:rPr>
          <w:sz w:val="28"/>
          <w:szCs w:val="28"/>
        </w:rPr>
        <w:t>е</w:t>
      </w:r>
      <w:r w:rsidR="00DF1412" w:rsidRPr="006109D4">
        <w:rPr>
          <w:sz w:val="28"/>
          <w:szCs w:val="28"/>
        </w:rPr>
        <w:t xml:space="preserve">тных показателей минимально допустимого уровня обеспеченности объектами </w:t>
      </w:r>
      <w:r w:rsidRPr="006109D4">
        <w:rPr>
          <w:sz w:val="28"/>
          <w:szCs w:val="28"/>
        </w:rPr>
        <w:t>местного значения</w:t>
      </w:r>
      <w:r w:rsidR="00DF1412" w:rsidRPr="006109D4">
        <w:rPr>
          <w:sz w:val="28"/>
          <w:szCs w:val="28"/>
        </w:rPr>
        <w:t xml:space="preserve">, относящимися к областям, указанным в части </w:t>
      </w:r>
      <w:r w:rsidRPr="006109D4">
        <w:rPr>
          <w:sz w:val="28"/>
          <w:szCs w:val="28"/>
        </w:rPr>
        <w:t>5</w:t>
      </w:r>
      <w:r w:rsidR="00DF1412" w:rsidRPr="006109D4">
        <w:rPr>
          <w:sz w:val="28"/>
          <w:szCs w:val="28"/>
        </w:rPr>
        <w:t xml:space="preserve"> статьи </w:t>
      </w:r>
      <w:r w:rsidRPr="006109D4">
        <w:rPr>
          <w:sz w:val="28"/>
          <w:szCs w:val="28"/>
        </w:rPr>
        <w:t>23</w:t>
      </w:r>
      <w:r w:rsidR="00DF1412" w:rsidRPr="006109D4">
        <w:rPr>
          <w:sz w:val="28"/>
          <w:szCs w:val="28"/>
        </w:rPr>
        <w:t xml:space="preserve"> Гр</w:t>
      </w:r>
      <w:r w:rsidR="006F42F3" w:rsidRPr="006109D4">
        <w:rPr>
          <w:sz w:val="28"/>
          <w:szCs w:val="28"/>
        </w:rPr>
        <w:t xml:space="preserve">адостроительного кодекса </w:t>
      </w:r>
      <w:r w:rsidR="00DF1412" w:rsidRPr="006109D4">
        <w:rPr>
          <w:sz w:val="28"/>
          <w:szCs w:val="28"/>
        </w:rPr>
        <w:t>Р</w:t>
      </w:r>
      <w:r w:rsidR="006F42F3" w:rsidRPr="006109D4">
        <w:rPr>
          <w:sz w:val="28"/>
          <w:szCs w:val="28"/>
        </w:rPr>
        <w:t xml:space="preserve">оссийской </w:t>
      </w:r>
      <w:r w:rsidR="00DF1412" w:rsidRPr="006109D4">
        <w:rPr>
          <w:sz w:val="28"/>
          <w:szCs w:val="28"/>
        </w:rPr>
        <w:t>Ф</w:t>
      </w:r>
      <w:r w:rsidR="006F42F3" w:rsidRPr="006109D4">
        <w:rPr>
          <w:sz w:val="28"/>
          <w:szCs w:val="28"/>
        </w:rPr>
        <w:t>едерации</w:t>
      </w:r>
      <w:r w:rsidR="00DF1412" w:rsidRPr="006109D4">
        <w:rPr>
          <w:sz w:val="28"/>
          <w:szCs w:val="28"/>
        </w:rPr>
        <w:t xml:space="preserve">, иными объектами </w:t>
      </w:r>
      <w:r w:rsidRPr="006109D4">
        <w:rPr>
          <w:sz w:val="28"/>
          <w:szCs w:val="28"/>
        </w:rPr>
        <w:t>местного значения</w:t>
      </w:r>
      <w:r w:rsidR="00DF1412" w:rsidRPr="006109D4">
        <w:rPr>
          <w:sz w:val="28"/>
          <w:szCs w:val="28"/>
        </w:rPr>
        <w:t xml:space="preserve"> населения </w:t>
      </w:r>
      <w:r w:rsidRPr="006109D4">
        <w:rPr>
          <w:sz w:val="28"/>
          <w:szCs w:val="28"/>
        </w:rPr>
        <w:t xml:space="preserve">муниципального образования </w:t>
      </w:r>
      <w:r w:rsidR="006B6412">
        <w:rPr>
          <w:sz w:val="28"/>
          <w:szCs w:val="28"/>
        </w:rPr>
        <w:t>«</w:t>
      </w:r>
      <w:proofErr w:type="spellStart"/>
      <w:r w:rsidR="00755C2D">
        <w:rPr>
          <w:sz w:val="28"/>
          <w:szCs w:val="28"/>
        </w:rPr>
        <w:t>Куськинский</w:t>
      </w:r>
      <w:proofErr w:type="spellEnd"/>
      <w:r w:rsidR="00755C2D">
        <w:rPr>
          <w:sz w:val="28"/>
          <w:szCs w:val="28"/>
        </w:rPr>
        <w:t xml:space="preserve"> сельсовет </w:t>
      </w:r>
      <w:r w:rsidR="006B6412">
        <w:rPr>
          <w:sz w:val="28"/>
          <w:szCs w:val="28"/>
        </w:rPr>
        <w:t>»</w:t>
      </w:r>
      <w:r w:rsidR="00142A3B" w:rsidRPr="006109D4">
        <w:rPr>
          <w:sz w:val="28"/>
          <w:szCs w:val="28"/>
        </w:rPr>
        <w:t xml:space="preserve"> Мантуровского </w:t>
      </w:r>
      <w:r w:rsidR="00FB7DF5" w:rsidRPr="006109D4">
        <w:rPr>
          <w:sz w:val="28"/>
          <w:szCs w:val="28"/>
        </w:rPr>
        <w:t>района</w:t>
      </w:r>
      <w:r w:rsidRPr="006109D4">
        <w:rPr>
          <w:sz w:val="28"/>
          <w:szCs w:val="28"/>
        </w:rPr>
        <w:t xml:space="preserve"> </w:t>
      </w:r>
      <w:r w:rsidR="00DF1412" w:rsidRPr="006109D4">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6109D4">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6109D4">
        <w:rPr>
          <w:sz w:val="28"/>
          <w:szCs w:val="28"/>
        </w:rPr>
        <w:t>в соответствии со статьей 29</w:t>
      </w:r>
      <w:r w:rsidR="00A652F0" w:rsidRPr="006109D4">
        <w:rPr>
          <w:sz w:val="28"/>
          <w:szCs w:val="28"/>
          <w:vertAlign w:val="superscript"/>
        </w:rPr>
        <w:t>2</w:t>
      </w:r>
      <w:r w:rsidR="00A652F0" w:rsidRPr="006109D4">
        <w:rPr>
          <w:sz w:val="28"/>
          <w:szCs w:val="28"/>
        </w:rPr>
        <w:t xml:space="preserve"> Градостроительного кодекса Российской Федерации.</w:t>
      </w:r>
    </w:p>
    <w:p w:rsidR="00E07C6E" w:rsidRPr="006109D4" w:rsidRDefault="00E07C6E" w:rsidP="005E4BC2">
      <w:pPr>
        <w:pStyle w:val="Style4"/>
        <w:widowControl/>
        <w:spacing w:line="240" w:lineRule="auto"/>
        <w:ind w:right="-568" w:firstLine="709"/>
        <w:jc w:val="both"/>
        <w:rPr>
          <w:rFonts w:ascii="Times New Roman" w:hAnsi="Times New Roman"/>
          <w:sz w:val="28"/>
          <w:szCs w:val="28"/>
        </w:rPr>
      </w:pPr>
      <w:bookmarkStart w:id="4" w:name="_Toc47964044"/>
      <w:bookmarkStart w:id="5" w:name="_Toc47969332"/>
      <w:bookmarkStart w:id="6" w:name="_Toc55215524"/>
      <w:r w:rsidRPr="006109D4">
        <w:rPr>
          <w:rStyle w:val="FontStyle18"/>
          <w:sz w:val="28"/>
          <w:szCs w:val="28"/>
        </w:rPr>
        <w:t xml:space="preserve">Местные нормативы градостроительного проектирования </w:t>
      </w:r>
      <w:r w:rsidR="00755C2D">
        <w:rPr>
          <w:rFonts w:ascii="Times New Roman" w:hAnsi="Times New Roman"/>
          <w:sz w:val="28"/>
          <w:szCs w:val="28"/>
        </w:rPr>
        <w:t xml:space="preserve">Куськинского сельсовета </w:t>
      </w:r>
      <w:r w:rsidR="00142A3B" w:rsidRPr="006109D4">
        <w:rPr>
          <w:rFonts w:ascii="Times New Roman" w:hAnsi="Times New Roman"/>
          <w:sz w:val="28"/>
          <w:szCs w:val="28"/>
        </w:rPr>
        <w:t xml:space="preserve">Мантуровского </w:t>
      </w:r>
      <w:r w:rsidRPr="006109D4">
        <w:rPr>
          <w:rFonts w:ascii="Times New Roman" w:hAnsi="Times New Roman"/>
          <w:sz w:val="28"/>
          <w:szCs w:val="28"/>
        </w:rPr>
        <w:t>района Курской  области</w:t>
      </w:r>
      <w:r w:rsidRPr="006109D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755C2D">
        <w:rPr>
          <w:rFonts w:ascii="Times New Roman" w:hAnsi="Times New Roman"/>
          <w:sz w:val="28"/>
          <w:szCs w:val="28"/>
        </w:rPr>
        <w:t xml:space="preserve">Куськинского сельсовета </w:t>
      </w:r>
      <w:r w:rsidRPr="006109D4">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r w:rsidR="006B6412">
        <w:rPr>
          <w:rFonts w:ascii="Times New Roman" w:hAnsi="Times New Roman"/>
          <w:sz w:val="28"/>
          <w:szCs w:val="28"/>
        </w:rPr>
        <w:t>2-го Засеймского сельсовета</w:t>
      </w:r>
      <w:r w:rsidRPr="006109D4">
        <w:rPr>
          <w:rStyle w:val="FontStyle18"/>
          <w:sz w:val="28"/>
          <w:szCs w:val="28"/>
        </w:rPr>
        <w:t>.</w:t>
      </w:r>
    </w:p>
    <w:p w:rsidR="00E07C6E" w:rsidRPr="006109D4" w:rsidRDefault="00E07C6E" w:rsidP="005E4BC2">
      <w:pPr>
        <w:ind w:right="-568" w:firstLine="709"/>
        <w:jc w:val="both"/>
        <w:rPr>
          <w:sz w:val="28"/>
          <w:szCs w:val="28"/>
        </w:rPr>
      </w:pPr>
      <w:proofErr w:type="gramStart"/>
      <w:r w:rsidRPr="006109D4">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6109D4">
        <w:rPr>
          <w:sz w:val="28"/>
          <w:szCs w:val="28"/>
        </w:rPr>
        <w:t xml:space="preserve">ми местного значения </w:t>
      </w:r>
      <w:r w:rsidR="001E6A0E">
        <w:rPr>
          <w:sz w:val="28"/>
          <w:szCs w:val="28"/>
        </w:rPr>
        <w:t xml:space="preserve">сельсовета </w:t>
      </w:r>
      <w:r w:rsidRPr="006109D4">
        <w:rPr>
          <w:sz w:val="28"/>
          <w:szCs w:val="28"/>
        </w:rPr>
        <w:t>и расчетных показателей максимально допустимого уровня территориальной доступности таких объектов</w:t>
      </w:r>
      <w:proofErr w:type="gramEnd"/>
      <w:r w:rsidRPr="006109D4">
        <w:rPr>
          <w:sz w:val="28"/>
          <w:szCs w:val="28"/>
        </w:rPr>
        <w:t xml:space="preserve"> для населения поселения.</w:t>
      </w:r>
    </w:p>
    <w:p w:rsidR="00E07C6E" w:rsidRPr="006109D4" w:rsidRDefault="00E07C6E" w:rsidP="005E4BC2">
      <w:pPr>
        <w:ind w:right="-568" w:firstLine="709"/>
        <w:jc w:val="both"/>
        <w:rPr>
          <w:sz w:val="28"/>
          <w:szCs w:val="28"/>
        </w:rPr>
      </w:pPr>
      <w:r w:rsidRPr="006109D4">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6109D4" w:rsidRDefault="00E07C6E" w:rsidP="005E4BC2">
      <w:pPr>
        <w:ind w:right="-568" w:firstLine="709"/>
        <w:jc w:val="both"/>
        <w:rPr>
          <w:sz w:val="28"/>
          <w:szCs w:val="28"/>
        </w:rPr>
      </w:pPr>
      <w:r w:rsidRPr="006109D4">
        <w:rPr>
          <w:sz w:val="28"/>
          <w:szCs w:val="28"/>
        </w:rPr>
        <w:t>а) электро-, тепл</w:t>
      </w:r>
      <w:proofErr w:type="gramStart"/>
      <w:r w:rsidRPr="006109D4">
        <w:rPr>
          <w:sz w:val="28"/>
          <w:szCs w:val="28"/>
        </w:rPr>
        <w:t>о-</w:t>
      </w:r>
      <w:proofErr w:type="gramEnd"/>
      <w:r w:rsidRPr="006109D4">
        <w:rPr>
          <w:sz w:val="28"/>
          <w:szCs w:val="28"/>
        </w:rPr>
        <w:t>, газо- и водоснабжение населения, водоотведение;</w:t>
      </w:r>
    </w:p>
    <w:p w:rsidR="00E07C6E" w:rsidRPr="006109D4" w:rsidRDefault="00E07C6E" w:rsidP="005E4BC2">
      <w:pPr>
        <w:ind w:right="-568" w:firstLine="709"/>
        <w:jc w:val="both"/>
        <w:rPr>
          <w:sz w:val="28"/>
          <w:szCs w:val="28"/>
        </w:rPr>
      </w:pPr>
      <w:r w:rsidRPr="006109D4">
        <w:rPr>
          <w:sz w:val="28"/>
          <w:szCs w:val="28"/>
        </w:rPr>
        <w:t>б) автомобильные дороги местного значения;</w:t>
      </w:r>
    </w:p>
    <w:p w:rsidR="00E07C6E" w:rsidRPr="006109D4" w:rsidRDefault="00E07C6E" w:rsidP="005E4BC2">
      <w:pPr>
        <w:ind w:right="-568" w:firstLine="709"/>
        <w:jc w:val="both"/>
        <w:rPr>
          <w:sz w:val="28"/>
          <w:szCs w:val="28"/>
        </w:rPr>
      </w:pPr>
      <w:r w:rsidRPr="006109D4">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6109D4" w:rsidRDefault="00E07C6E" w:rsidP="005E4BC2">
      <w:pPr>
        <w:ind w:right="-568" w:firstLine="709"/>
        <w:jc w:val="both"/>
        <w:rPr>
          <w:sz w:val="28"/>
          <w:szCs w:val="28"/>
        </w:rPr>
      </w:pPr>
      <w:r w:rsidRPr="006109D4">
        <w:rPr>
          <w:sz w:val="28"/>
          <w:szCs w:val="28"/>
        </w:rPr>
        <w:lastRenderedPageBreak/>
        <w:t>г) иные области в связи с решением вопросов местного значения поселения.</w:t>
      </w:r>
    </w:p>
    <w:p w:rsidR="00E07C6E" w:rsidRPr="006109D4" w:rsidRDefault="00E07C6E" w:rsidP="005E4BC2">
      <w:pPr>
        <w:spacing w:before="120"/>
        <w:ind w:right="-568" w:firstLine="709"/>
        <w:jc w:val="both"/>
        <w:rPr>
          <w:sz w:val="28"/>
          <w:szCs w:val="28"/>
        </w:rPr>
      </w:pPr>
      <w:r w:rsidRPr="006109D4">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К объектам местного значения, подлежащим отображению на генеральном плане поселения, относятся: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1) в области электро-, тепл</w:t>
      </w:r>
      <w:proofErr w:type="gramStart"/>
      <w:r w:rsidRPr="006109D4">
        <w:rPr>
          <w:sz w:val="28"/>
          <w:szCs w:val="28"/>
        </w:rPr>
        <w:t>о-</w:t>
      </w:r>
      <w:proofErr w:type="gramEnd"/>
      <w:r w:rsidRPr="006109D4">
        <w:rPr>
          <w:sz w:val="28"/>
          <w:szCs w:val="28"/>
        </w:rPr>
        <w:t>, газо- и водоснабжения населения, водоотведения: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6109D4">
        <w:rPr>
          <w:sz w:val="28"/>
          <w:szCs w:val="28"/>
        </w:rPr>
        <w:t>кВ</w:t>
      </w:r>
      <w:proofErr w:type="spellEnd"/>
      <w:r w:rsidRPr="006109D4">
        <w:rPr>
          <w:sz w:val="28"/>
          <w:szCs w:val="28"/>
        </w:rPr>
        <w:t xml:space="preserve"> включительно;</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2) автомобильные дороги местного значения, расположенные в границах муниципального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3) в области культуры, физической культуры и спорта:</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культуры, досуга, спорта, находящиеся в собственности муниципального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4) в области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5) в области обработки, утилизации, обезвреживания, размещения отходов производства и потребления: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6109D4"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Pr="006109D4"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6B6412">
        <w:rPr>
          <w:b/>
          <w:sz w:val="28"/>
          <w:szCs w:val="28"/>
        </w:rPr>
        <w:t xml:space="preserve">                          </w:t>
      </w:r>
      <w:r w:rsidR="00755C2D">
        <w:rPr>
          <w:b/>
          <w:sz w:val="28"/>
          <w:szCs w:val="28"/>
        </w:rPr>
        <w:t xml:space="preserve">Куськинского сельсовета </w:t>
      </w:r>
      <w:r w:rsidR="001E6A0E">
        <w:rPr>
          <w:b/>
          <w:sz w:val="28"/>
          <w:szCs w:val="28"/>
        </w:rPr>
        <w:t>Мантуровского</w:t>
      </w:r>
      <w:r w:rsidR="001E6A0E" w:rsidRPr="00FB7DF5">
        <w:rPr>
          <w:b/>
          <w:sz w:val="28"/>
          <w:szCs w:val="28"/>
        </w:rPr>
        <w:t xml:space="preserve"> </w:t>
      </w:r>
      <w:r w:rsidR="00CB154F" w:rsidRPr="00FB7DF5">
        <w:rPr>
          <w:b/>
          <w:sz w:val="28"/>
          <w:szCs w:val="28"/>
        </w:rPr>
        <w:t>района Курской области</w:t>
      </w:r>
    </w:p>
    <w:p w:rsidR="00CB154F" w:rsidRPr="006109D4" w:rsidRDefault="00CB154F" w:rsidP="006109D4">
      <w:pPr>
        <w:pStyle w:val="Default"/>
        <w:spacing w:before="120" w:after="120"/>
        <w:ind w:right="-568" w:firstLine="709"/>
        <w:jc w:val="center"/>
        <w:rPr>
          <w:b/>
          <w:color w:val="auto"/>
          <w:sz w:val="28"/>
        </w:rPr>
      </w:pPr>
      <w:r w:rsidRPr="006109D4">
        <w:rPr>
          <w:b/>
          <w:color w:val="auto"/>
          <w:sz w:val="28"/>
        </w:rPr>
        <w:t>Расположение в систе</w:t>
      </w:r>
      <w:r w:rsidR="006109D4">
        <w:rPr>
          <w:b/>
          <w:color w:val="auto"/>
          <w:sz w:val="28"/>
        </w:rPr>
        <w:t>ме расселения и административно-</w:t>
      </w:r>
      <w:r w:rsidRPr="006109D4">
        <w:rPr>
          <w:b/>
          <w:color w:val="auto"/>
          <w:sz w:val="28"/>
        </w:rPr>
        <w:t>территориальное устройство</w:t>
      </w:r>
    </w:p>
    <w:p w:rsidR="006D7EE8" w:rsidRPr="006D7EE8" w:rsidRDefault="006D7EE8" w:rsidP="006D7EE8">
      <w:pPr>
        <w:widowControl w:val="0"/>
        <w:autoSpaceDE w:val="0"/>
        <w:autoSpaceDN w:val="0"/>
        <w:adjustRightInd w:val="0"/>
        <w:ind w:firstLine="709"/>
        <w:contextualSpacing/>
        <w:jc w:val="both"/>
        <w:rPr>
          <w:sz w:val="28"/>
        </w:rPr>
      </w:pPr>
      <w:r w:rsidRPr="006D7EE8">
        <w:rPr>
          <w:sz w:val="28"/>
        </w:rPr>
        <w:t>Муниципальное образование «</w:t>
      </w:r>
      <w:proofErr w:type="spellStart"/>
      <w:r w:rsidRPr="006D7EE8">
        <w:rPr>
          <w:sz w:val="28"/>
        </w:rPr>
        <w:t>Куськинский</w:t>
      </w:r>
      <w:proofErr w:type="spellEnd"/>
      <w:r w:rsidRPr="006D7EE8">
        <w:rPr>
          <w:sz w:val="28"/>
        </w:rPr>
        <w:t xml:space="preserve"> сельсовет» расположено в северной части Мантуровского района Курской области.</w:t>
      </w:r>
    </w:p>
    <w:p w:rsidR="006D7EE8" w:rsidRPr="006D7EE8" w:rsidRDefault="006D7EE8" w:rsidP="006D7EE8">
      <w:pPr>
        <w:widowControl w:val="0"/>
        <w:autoSpaceDE w:val="0"/>
        <w:autoSpaceDN w:val="0"/>
        <w:adjustRightInd w:val="0"/>
        <w:ind w:firstLine="709"/>
        <w:contextualSpacing/>
        <w:jc w:val="both"/>
        <w:rPr>
          <w:sz w:val="28"/>
        </w:rPr>
      </w:pPr>
      <w:r w:rsidRPr="006D7EE8">
        <w:rPr>
          <w:sz w:val="28"/>
        </w:rPr>
        <w:t xml:space="preserve">Сельсовет граничит на западе с Мантуровским сельсоветом, на севере с </w:t>
      </w:r>
      <w:proofErr w:type="spellStart"/>
      <w:r w:rsidRPr="006D7EE8">
        <w:rPr>
          <w:sz w:val="28"/>
        </w:rPr>
        <w:t>Тимским</w:t>
      </w:r>
      <w:proofErr w:type="spellEnd"/>
      <w:r w:rsidRPr="006D7EE8">
        <w:rPr>
          <w:sz w:val="28"/>
        </w:rPr>
        <w:t xml:space="preserve"> районом, на северо-востоке с </w:t>
      </w:r>
      <w:proofErr w:type="spellStart"/>
      <w:r w:rsidRPr="006D7EE8">
        <w:rPr>
          <w:sz w:val="28"/>
        </w:rPr>
        <w:t>Репецким</w:t>
      </w:r>
      <w:proofErr w:type="spellEnd"/>
      <w:r w:rsidRPr="006D7EE8">
        <w:rPr>
          <w:sz w:val="28"/>
        </w:rPr>
        <w:t xml:space="preserve"> сельсоветом, на востоке и юге с </w:t>
      </w:r>
      <w:proofErr w:type="spellStart"/>
      <w:r w:rsidRPr="006D7EE8">
        <w:rPr>
          <w:sz w:val="28"/>
        </w:rPr>
        <w:t>Останинским</w:t>
      </w:r>
      <w:proofErr w:type="spellEnd"/>
      <w:r w:rsidRPr="006D7EE8">
        <w:rPr>
          <w:sz w:val="28"/>
        </w:rPr>
        <w:t xml:space="preserve"> сельсоветом, на юге с 2-ым </w:t>
      </w:r>
      <w:proofErr w:type="spellStart"/>
      <w:r w:rsidRPr="006D7EE8">
        <w:rPr>
          <w:sz w:val="28"/>
        </w:rPr>
        <w:t>Засеймским</w:t>
      </w:r>
      <w:proofErr w:type="spellEnd"/>
      <w:r w:rsidRPr="006D7EE8">
        <w:rPr>
          <w:sz w:val="28"/>
        </w:rPr>
        <w:t xml:space="preserve"> сельсоветом. </w:t>
      </w:r>
    </w:p>
    <w:p w:rsidR="006D7EE8" w:rsidRPr="006D7EE8" w:rsidRDefault="006D7EE8" w:rsidP="006D7EE8">
      <w:pPr>
        <w:widowControl w:val="0"/>
        <w:autoSpaceDE w:val="0"/>
        <w:autoSpaceDN w:val="0"/>
        <w:adjustRightInd w:val="0"/>
        <w:ind w:firstLine="709"/>
        <w:contextualSpacing/>
        <w:jc w:val="both"/>
        <w:rPr>
          <w:sz w:val="28"/>
        </w:rPr>
      </w:pPr>
      <w:r w:rsidRPr="006D7EE8">
        <w:rPr>
          <w:sz w:val="28"/>
        </w:rPr>
        <w:t xml:space="preserve">Территория  Куськинского сельсовета равна 14 420 га или 14,1% площади Мантуровского района. В состав Куськинского сельсовета входит 7 населенных пунктов. Административным центром Куськинского сельсовета является </w:t>
      </w:r>
      <w:proofErr w:type="spellStart"/>
      <w:r w:rsidRPr="006D7EE8">
        <w:rPr>
          <w:sz w:val="28"/>
        </w:rPr>
        <w:t>с</w:t>
      </w:r>
      <w:proofErr w:type="gramStart"/>
      <w:r w:rsidRPr="006D7EE8">
        <w:rPr>
          <w:sz w:val="28"/>
        </w:rPr>
        <w:t>.К</w:t>
      </w:r>
      <w:proofErr w:type="gramEnd"/>
      <w:r w:rsidRPr="006D7EE8">
        <w:rPr>
          <w:sz w:val="28"/>
        </w:rPr>
        <w:t>уськино</w:t>
      </w:r>
      <w:proofErr w:type="spellEnd"/>
      <w:r w:rsidRPr="006D7EE8">
        <w:rPr>
          <w:sz w:val="28"/>
        </w:rPr>
        <w:t xml:space="preserve">. Статус, состав и границы </w:t>
      </w:r>
      <w:r w:rsidR="00552F56">
        <w:rPr>
          <w:sz w:val="28"/>
        </w:rPr>
        <w:t>м</w:t>
      </w:r>
      <w:r w:rsidRPr="006D7EE8">
        <w:rPr>
          <w:sz w:val="28"/>
        </w:rPr>
        <w:t>униципального образования «</w:t>
      </w:r>
      <w:proofErr w:type="spellStart"/>
      <w:r w:rsidRPr="006D7EE8">
        <w:rPr>
          <w:sz w:val="28"/>
        </w:rPr>
        <w:t>Куськинский</w:t>
      </w:r>
      <w:proofErr w:type="spellEnd"/>
      <w:r w:rsidRPr="006D7EE8">
        <w:rPr>
          <w:sz w:val="28"/>
        </w:rPr>
        <w:t xml:space="preserve"> сельсовет» установлены Уставом муниципального образования. Административным центром сельсовета является </w:t>
      </w:r>
      <w:proofErr w:type="spellStart"/>
      <w:r w:rsidRPr="006D7EE8">
        <w:rPr>
          <w:sz w:val="28"/>
        </w:rPr>
        <w:t>с</w:t>
      </w:r>
      <w:proofErr w:type="gramStart"/>
      <w:r w:rsidRPr="006D7EE8">
        <w:rPr>
          <w:sz w:val="28"/>
        </w:rPr>
        <w:t>.К</w:t>
      </w:r>
      <w:proofErr w:type="gramEnd"/>
      <w:r w:rsidRPr="006D7EE8">
        <w:rPr>
          <w:sz w:val="28"/>
        </w:rPr>
        <w:t>уськино</w:t>
      </w:r>
      <w:proofErr w:type="spellEnd"/>
      <w:r w:rsidRPr="006D7EE8">
        <w:rPr>
          <w:sz w:val="28"/>
        </w:rPr>
        <w:t xml:space="preserve">. </w:t>
      </w:r>
    </w:p>
    <w:p w:rsidR="006D7EE8" w:rsidRDefault="006D7EE8" w:rsidP="006D7EE8">
      <w:pPr>
        <w:widowControl w:val="0"/>
        <w:autoSpaceDE w:val="0"/>
        <w:autoSpaceDN w:val="0"/>
        <w:adjustRightInd w:val="0"/>
        <w:ind w:firstLine="709"/>
        <w:contextualSpacing/>
        <w:jc w:val="both"/>
        <w:rPr>
          <w:sz w:val="28"/>
        </w:rPr>
      </w:pPr>
      <w:r w:rsidRPr="006D7EE8">
        <w:rPr>
          <w:sz w:val="28"/>
        </w:rPr>
        <w:t>Общая площадь земель в границах муниципального образования «</w:t>
      </w:r>
      <w:proofErr w:type="spellStart"/>
      <w:r w:rsidRPr="006D7EE8">
        <w:rPr>
          <w:sz w:val="28"/>
        </w:rPr>
        <w:t>Куськинский</w:t>
      </w:r>
      <w:proofErr w:type="spellEnd"/>
      <w:r w:rsidRPr="006D7EE8">
        <w:rPr>
          <w:sz w:val="28"/>
        </w:rPr>
        <w:t xml:space="preserve"> сельсовет» составляет </w:t>
      </w:r>
      <w:r>
        <w:rPr>
          <w:sz w:val="28"/>
        </w:rPr>
        <w:t>14 040,96</w:t>
      </w:r>
      <w:r w:rsidRPr="006D7EE8">
        <w:rPr>
          <w:sz w:val="28"/>
        </w:rPr>
        <w:t xml:space="preserve"> га (</w:t>
      </w:r>
      <w:r>
        <w:rPr>
          <w:sz w:val="28"/>
        </w:rPr>
        <w:t>13,83</w:t>
      </w:r>
      <w:r w:rsidRPr="006D7EE8">
        <w:rPr>
          <w:sz w:val="28"/>
        </w:rPr>
        <w:t xml:space="preserve"> % территории Мантуровского района). Социально-экономическая активность сосредоточена в административном центре сельсовета.</w:t>
      </w:r>
    </w:p>
    <w:p w:rsidR="006D7EE8" w:rsidRPr="006D7EE8" w:rsidRDefault="006D7EE8" w:rsidP="006D7EE8">
      <w:pPr>
        <w:widowControl w:val="0"/>
        <w:autoSpaceDE w:val="0"/>
        <w:autoSpaceDN w:val="0"/>
        <w:adjustRightInd w:val="0"/>
        <w:ind w:firstLine="709"/>
        <w:contextualSpacing/>
        <w:jc w:val="both"/>
        <w:rPr>
          <w:sz w:val="28"/>
        </w:rPr>
      </w:pPr>
    </w:p>
    <w:p w:rsidR="006D7EE8" w:rsidRDefault="006D7EE8" w:rsidP="006D7EE8">
      <w:pPr>
        <w:widowControl w:val="0"/>
        <w:autoSpaceDE w:val="0"/>
        <w:autoSpaceDN w:val="0"/>
        <w:adjustRightInd w:val="0"/>
        <w:ind w:firstLine="709"/>
        <w:contextualSpacing/>
        <w:jc w:val="both"/>
      </w:pPr>
      <w:r>
        <w:t>Таблица 1 – Сведения о населенных пунктах Куськинского сельсовета Мантуровского  района Курской области</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2880"/>
        <w:gridCol w:w="3060"/>
        <w:gridCol w:w="2592"/>
      </w:tblGrid>
      <w:tr w:rsidR="006D7EE8" w:rsidTr="006D7EE8">
        <w:tc>
          <w:tcPr>
            <w:tcW w:w="648"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 xml:space="preserve">№ </w:t>
            </w:r>
            <w:proofErr w:type="gramStart"/>
            <w:r>
              <w:t>п</w:t>
            </w:r>
            <w:proofErr w:type="gramEnd"/>
            <w:r>
              <w:rPr>
                <w:lang w:val="en-US"/>
              </w:rPr>
              <w:t>/</w:t>
            </w:r>
            <w:r>
              <w:t>п</w:t>
            </w:r>
          </w:p>
        </w:tc>
        <w:tc>
          <w:tcPr>
            <w:tcW w:w="2880"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pPr>
            <w:r>
              <w:t>Населенный пункт</w:t>
            </w:r>
          </w:p>
        </w:tc>
        <w:tc>
          <w:tcPr>
            <w:tcW w:w="3060" w:type="dxa"/>
            <w:tcBorders>
              <w:top w:val="single" w:sz="4" w:space="0" w:color="000000"/>
              <w:left w:val="single" w:sz="4" w:space="0" w:color="000000"/>
              <w:bottom w:val="single" w:sz="4" w:space="0" w:color="000000"/>
              <w:right w:val="single" w:sz="4" w:space="0" w:color="000000"/>
            </w:tcBorders>
            <w:hideMark/>
          </w:tcPr>
          <w:p w:rsidR="006D7EE8" w:rsidRDefault="006D7EE8" w:rsidP="006D7EE8">
            <w:pPr>
              <w:widowControl w:val="0"/>
              <w:autoSpaceDE w:val="0"/>
              <w:autoSpaceDN w:val="0"/>
              <w:adjustRightInd w:val="0"/>
              <w:contextualSpacing/>
              <w:jc w:val="center"/>
            </w:pPr>
            <w:r>
              <w:t>Население на 01.01.2021 г.</w:t>
            </w:r>
          </w:p>
        </w:tc>
        <w:tc>
          <w:tcPr>
            <w:tcW w:w="2592"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 xml:space="preserve">Расстояние </w:t>
            </w:r>
            <w:proofErr w:type="gramStart"/>
            <w:r>
              <w:t>до</w:t>
            </w:r>
            <w:proofErr w:type="gramEnd"/>
          </w:p>
          <w:p w:rsidR="006D7EE8" w:rsidRDefault="006D7EE8">
            <w:pPr>
              <w:widowControl w:val="0"/>
              <w:autoSpaceDE w:val="0"/>
              <w:autoSpaceDN w:val="0"/>
              <w:adjustRightInd w:val="0"/>
              <w:contextualSpacing/>
              <w:jc w:val="center"/>
            </w:pPr>
            <w:r>
              <w:t>Центра  МО, км.</w:t>
            </w:r>
          </w:p>
        </w:tc>
      </w:tr>
      <w:tr w:rsidR="006D7EE8" w:rsidTr="006D7EE8">
        <w:tc>
          <w:tcPr>
            <w:tcW w:w="648"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1</w:t>
            </w:r>
          </w:p>
        </w:tc>
        <w:tc>
          <w:tcPr>
            <w:tcW w:w="2880"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pPr>
            <w:r>
              <w:t>Село Куськино</w:t>
            </w:r>
          </w:p>
        </w:tc>
        <w:tc>
          <w:tcPr>
            <w:tcW w:w="3060" w:type="dxa"/>
            <w:tcBorders>
              <w:top w:val="single" w:sz="4" w:space="0" w:color="000000"/>
              <w:left w:val="single" w:sz="4" w:space="0" w:color="000000"/>
              <w:bottom w:val="single" w:sz="4" w:space="0" w:color="000000"/>
              <w:right w:val="single" w:sz="4" w:space="0" w:color="000000"/>
            </w:tcBorders>
            <w:hideMark/>
          </w:tcPr>
          <w:p w:rsidR="006D7EE8" w:rsidRDefault="00356A48">
            <w:pPr>
              <w:widowControl w:val="0"/>
              <w:autoSpaceDE w:val="0"/>
              <w:autoSpaceDN w:val="0"/>
              <w:adjustRightInd w:val="0"/>
              <w:contextualSpacing/>
              <w:jc w:val="center"/>
            </w:pPr>
            <w:r>
              <w:t>361</w:t>
            </w:r>
          </w:p>
        </w:tc>
        <w:tc>
          <w:tcPr>
            <w:tcW w:w="2592"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w:t>
            </w:r>
          </w:p>
        </w:tc>
      </w:tr>
      <w:tr w:rsidR="006D7EE8" w:rsidTr="006D7EE8">
        <w:tc>
          <w:tcPr>
            <w:tcW w:w="648"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2</w:t>
            </w:r>
          </w:p>
        </w:tc>
        <w:tc>
          <w:tcPr>
            <w:tcW w:w="2880"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pPr>
            <w:proofErr w:type="spellStart"/>
            <w:r>
              <w:t>х</w:t>
            </w:r>
            <w:proofErr w:type="gramStart"/>
            <w:r>
              <w:t>.Ш</w:t>
            </w:r>
            <w:proofErr w:type="gramEnd"/>
            <w:r>
              <w:t>иповка</w:t>
            </w:r>
            <w:proofErr w:type="spellEnd"/>
          </w:p>
        </w:tc>
        <w:tc>
          <w:tcPr>
            <w:tcW w:w="3060" w:type="dxa"/>
            <w:tcBorders>
              <w:top w:val="single" w:sz="4" w:space="0" w:color="000000"/>
              <w:left w:val="single" w:sz="4" w:space="0" w:color="000000"/>
              <w:bottom w:val="single" w:sz="4" w:space="0" w:color="000000"/>
              <w:right w:val="single" w:sz="4" w:space="0" w:color="000000"/>
            </w:tcBorders>
            <w:hideMark/>
          </w:tcPr>
          <w:p w:rsidR="006D7EE8" w:rsidRDefault="00356A48">
            <w:pPr>
              <w:widowControl w:val="0"/>
              <w:autoSpaceDE w:val="0"/>
              <w:autoSpaceDN w:val="0"/>
              <w:adjustRightInd w:val="0"/>
              <w:contextualSpacing/>
              <w:jc w:val="center"/>
            </w:pPr>
            <w:r>
              <w:t>7</w:t>
            </w:r>
          </w:p>
        </w:tc>
        <w:tc>
          <w:tcPr>
            <w:tcW w:w="2592"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3</w:t>
            </w:r>
          </w:p>
        </w:tc>
      </w:tr>
      <w:tr w:rsidR="006D7EE8" w:rsidTr="006D7EE8">
        <w:tc>
          <w:tcPr>
            <w:tcW w:w="648"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3</w:t>
            </w:r>
          </w:p>
        </w:tc>
        <w:tc>
          <w:tcPr>
            <w:tcW w:w="2880"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pPr>
            <w:proofErr w:type="spellStart"/>
            <w:r>
              <w:t>х</w:t>
            </w:r>
            <w:proofErr w:type="gramStart"/>
            <w:r>
              <w:t>.З</w:t>
            </w:r>
            <w:proofErr w:type="gramEnd"/>
            <w:r>
              <w:t>аломное</w:t>
            </w:r>
            <w:proofErr w:type="spellEnd"/>
          </w:p>
        </w:tc>
        <w:tc>
          <w:tcPr>
            <w:tcW w:w="3060" w:type="dxa"/>
            <w:tcBorders>
              <w:top w:val="single" w:sz="4" w:space="0" w:color="000000"/>
              <w:left w:val="single" w:sz="4" w:space="0" w:color="000000"/>
              <w:bottom w:val="single" w:sz="4" w:space="0" w:color="000000"/>
              <w:right w:val="single" w:sz="4" w:space="0" w:color="000000"/>
            </w:tcBorders>
            <w:hideMark/>
          </w:tcPr>
          <w:p w:rsidR="006D7EE8" w:rsidRDefault="00356A48">
            <w:pPr>
              <w:widowControl w:val="0"/>
              <w:autoSpaceDE w:val="0"/>
              <w:autoSpaceDN w:val="0"/>
              <w:adjustRightInd w:val="0"/>
              <w:contextualSpacing/>
              <w:jc w:val="center"/>
            </w:pPr>
            <w:r>
              <w:t>4</w:t>
            </w:r>
          </w:p>
        </w:tc>
        <w:tc>
          <w:tcPr>
            <w:tcW w:w="2592"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5</w:t>
            </w:r>
          </w:p>
        </w:tc>
      </w:tr>
      <w:tr w:rsidR="006D7EE8" w:rsidTr="006D7EE8">
        <w:tc>
          <w:tcPr>
            <w:tcW w:w="648"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4</w:t>
            </w:r>
          </w:p>
        </w:tc>
        <w:tc>
          <w:tcPr>
            <w:tcW w:w="2880"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pPr>
            <w:r>
              <w:t>х. Илюшины Дворы</w:t>
            </w:r>
          </w:p>
        </w:tc>
        <w:tc>
          <w:tcPr>
            <w:tcW w:w="3060"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1</w:t>
            </w:r>
          </w:p>
        </w:tc>
        <w:tc>
          <w:tcPr>
            <w:tcW w:w="2592"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4</w:t>
            </w:r>
          </w:p>
        </w:tc>
      </w:tr>
      <w:tr w:rsidR="006D7EE8" w:rsidTr="006D7EE8">
        <w:tc>
          <w:tcPr>
            <w:tcW w:w="648"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5</w:t>
            </w:r>
          </w:p>
        </w:tc>
        <w:tc>
          <w:tcPr>
            <w:tcW w:w="2880"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pPr>
            <w:r>
              <w:t>Село Пузачи</w:t>
            </w:r>
          </w:p>
        </w:tc>
        <w:tc>
          <w:tcPr>
            <w:tcW w:w="3060" w:type="dxa"/>
            <w:tcBorders>
              <w:top w:val="single" w:sz="4" w:space="0" w:color="000000"/>
              <w:left w:val="single" w:sz="4" w:space="0" w:color="000000"/>
              <w:bottom w:val="single" w:sz="4" w:space="0" w:color="000000"/>
              <w:right w:val="single" w:sz="4" w:space="0" w:color="000000"/>
            </w:tcBorders>
            <w:hideMark/>
          </w:tcPr>
          <w:p w:rsidR="006D7EE8" w:rsidRDefault="00356A48">
            <w:pPr>
              <w:widowControl w:val="0"/>
              <w:autoSpaceDE w:val="0"/>
              <w:autoSpaceDN w:val="0"/>
              <w:adjustRightInd w:val="0"/>
              <w:contextualSpacing/>
              <w:jc w:val="center"/>
            </w:pPr>
            <w:r>
              <w:t>512</w:t>
            </w:r>
          </w:p>
        </w:tc>
        <w:tc>
          <w:tcPr>
            <w:tcW w:w="2592"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6</w:t>
            </w:r>
          </w:p>
        </w:tc>
      </w:tr>
      <w:tr w:rsidR="006D7EE8" w:rsidTr="006D7EE8">
        <w:tc>
          <w:tcPr>
            <w:tcW w:w="648"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6</w:t>
            </w:r>
          </w:p>
        </w:tc>
        <w:tc>
          <w:tcPr>
            <w:tcW w:w="2880"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pPr>
            <w:proofErr w:type="spellStart"/>
            <w:r>
              <w:t>х</w:t>
            </w:r>
            <w:proofErr w:type="gramStart"/>
            <w:r>
              <w:t>.Л</w:t>
            </w:r>
            <w:proofErr w:type="gramEnd"/>
            <w:r>
              <w:t>обовы</w:t>
            </w:r>
            <w:proofErr w:type="spellEnd"/>
            <w:r>
              <w:t xml:space="preserve"> Дворы</w:t>
            </w:r>
          </w:p>
        </w:tc>
        <w:tc>
          <w:tcPr>
            <w:tcW w:w="3060"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w:t>
            </w:r>
          </w:p>
        </w:tc>
        <w:tc>
          <w:tcPr>
            <w:tcW w:w="2592"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7</w:t>
            </w:r>
          </w:p>
        </w:tc>
      </w:tr>
      <w:tr w:rsidR="006D7EE8" w:rsidTr="006D7EE8">
        <w:tc>
          <w:tcPr>
            <w:tcW w:w="648"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7</w:t>
            </w:r>
          </w:p>
        </w:tc>
        <w:tc>
          <w:tcPr>
            <w:tcW w:w="2880"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pPr>
            <w:r>
              <w:t>Село Роговое</w:t>
            </w:r>
          </w:p>
        </w:tc>
        <w:tc>
          <w:tcPr>
            <w:tcW w:w="3060" w:type="dxa"/>
            <w:tcBorders>
              <w:top w:val="single" w:sz="4" w:space="0" w:color="000000"/>
              <w:left w:val="single" w:sz="4" w:space="0" w:color="000000"/>
              <w:bottom w:val="single" w:sz="4" w:space="0" w:color="000000"/>
              <w:right w:val="single" w:sz="4" w:space="0" w:color="000000"/>
            </w:tcBorders>
            <w:hideMark/>
          </w:tcPr>
          <w:p w:rsidR="006D7EE8" w:rsidRDefault="00356A48">
            <w:pPr>
              <w:widowControl w:val="0"/>
              <w:autoSpaceDE w:val="0"/>
              <w:autoSpaceDN w:val="0"/>
              <w:adjustRightInd w:val="0"/>
              <w:contextualSpacing/>
              <w:jc w:val="center"/>
            </w:pPr>
            <w:r>
              <w:t>331</w:t>
            </w:r>
          </w:p>
        </w:tc>
        <w:tc>
          <w:tcPr>
            <w:tcW w:w="2592"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jc w:val="center"/>
            </w:pPr>
            <w:r>
              <w:t>5,5</w:t>
            </w:r>
          </w:p>
        </w:tc>
      </w:tr>
      <w:tr w:rsidR="006D7EE8" w:rsidTr="006D7EE8">
        <w:tc>
          <w:tcPr>
            <w:tcW w:w="648" w:type="dxa"/>
            <w:tcBorders>
              <w:top w:val="single" w:sz="4" w:space="0" w:color="000000"/>
              <w:left w:val="single" w:sz="4" w:space="0" w:color="000000"/>
              <w:bottom w:val="single" w:sz="4" w:space="0" w:color="000000"/>
              <w:right w:val="single" w:sz="4" w:space="0" w:color="000000"/>
            </w:tcBorders>
          </w:tcPr>
          <w:p w:rsidR="006D7EE8" w:rsidRDefault="006D7EE8">
            <w:pPr>
              <w:widowControl w:val="0"/>
              <w:autoSpaceDE w:val="0"/>
              <w:autoSpaceDN w:val="0"/>
              <w:adjustRightInd w:val="0"/>
              <w:contextualSpacing/>
            </w:pPr>
          </w:p>
        </w:tc>
        <w:tc>
          <w:tcPr>
            <w:tcW w:w="2880" w:type="dxa"/>
            <w:tcBorders>
              <w:top w:val="single" w:sz="4" w:space="0" w:color="000000"/>
              <w:left w:val="single" w:sz="4" w:space="0" w:color="000000"/>
              <w:bottom w:val="single" w:sz="4" w:space="0" w:color="000000"/>
              <w:right w:val="single" w:sz="4" w:space="0" w:color="000000"/>
            </w:tcBorders>
            <w:hideMark/>
          </w:tcPr>
          <w:p w:rsidR="006D7EE8" w:rsidRDefault="006D7EE8">
            <w:pPr>
              <w:widowControl w:val="0"/>
              <w:autoSpaceDE w:val="0"/>
              <w:autoSpaceDN w:val="0"/>
              <w:adjustRightInd w:val="0"/>
              <w:contextualSpacing/>
              <w:rPr>
                <w:b/>
              </w:rPr>
            </w:pPr>
            <w:r>
              <w:rPr>
                <w:b/>
              </w:rPr>
              <w:t>Всего по поселению</w:t>
            </w:r>
          </w:p>
        </w:tc>
        <w:tc>
          <w:tcPr>
            <w:tcW w:w="3060" w:type="dxa"/>
            <w:tcBorders>
              <w:top w:val="single" w:sz="4" w:space="0" w:color="000000"/>
              <w:left w:val="single" w:sz="4" w:space="0" w:color="000000"/>
              <w:bottom w:val="single" w:sz="4" w:space="0" w:color="000000"/>
              <w:right w:val="single" w:sz="4" w:space="0" w:color="000000"/>
            </w:tcBorders>
            <w:hideMark/>
          </w:tcPr>
          <w:p w:rsidR="006D7EE8" w:rsidRDefault="00356A48">
            <w:pPr>
              <w:widowControl w:val="0"/>
              <w:autoSpaceDE w:val="0"/>
              <w:autoSpaceDN w:val="0"/>
              <w:adjustRightInd w:val="0"/>
              <w:contextualSpacing/>
              <w:jc w:val="center"/>
              <w:rPr>
                <w:b/>
              </w:rPr>
            </w:pPr>
            <w:r>
              <w:rPr>
                <w:b/>
              </w:rPr>
              <w:t>1174</w:t>
            </w:r>
          </w:p>
        </w:tc>
        <w:tc>
          <w:tcPr>
            <w:tcW w:w="2592" w:type="dxa"/>
            <w:tcBorders>
              <w:top w:val="single" w:sz="4" w:space="0" w:color="000000"/>
              <w:left w:val="single" w:sz="4" w:space="0" w:color="000000"/>
              <w:bottom w:val="single" w:sz="4" w:space="0" w:color="000000"/>
              <w:right w:val="single" w:sz="4" w:space="0" w:color="000000"/>
            </w:tcBorders>
          </w:tcPr>
          <w:p w:rsidR="006D7EE8" w:rsidRDefault="006D7EE8">
            <w:pPr>
              <w:widowControl w:val="0"/>
              <w:autoSpaceDE w:val="0"/>
              <w:autoSpaceDN w:val="0"/>
              <w:adjustRightInd w:val="0"/>
              <w:contextualSpacing/>
              <w:jc w:val="center"/>
            </w:pPr>
          </w:p>
        </w:tc>
      </w:tr>
    </w:tbl>
    <w:p w:rsidR="006B6412" w:rsidRDefault="006B6412" w:rsidP="006B6412">
      <w:pPr>
        <w:pStyle w:val="Default"/>
        <w:ind w:right="-710"/>
        <w:jc w:val="center"/>
        <w:rPr>
          <w:b/>
          <w:color w:val="auto"/>
        </w:rPr>
      </w:pPr>
    </w:p>
    <w:p w:rsidR="006B6412" w:rsidRDefault="006B6412" w:rsidP="006B6412">
      <w:pPr>
        <w:pStyle w:val="Default"/>
        <w:ind w:right="-710" w:firstLine="708"/>
        <w:jc w:val="center"/>
        <w:rPr>
          <w:b/>
          <w:color w:val="auto"/>
          <w:sz w:val="28"/>
        </w:rPr>
      </w:pPr>
      <w:r w:rsidRPr="006B6412">
        <w:rPr>
          <w:b/>
          <w:color w:val="auto"/>
          <w:sz w:val="28"/>
        </w:rPr>
        <w:t>Природно-климатические условия</w:t>
      </w:r>
    </w:p>
    <w:p w:rsidR="006B6412" w:rsidRPr="006B6412" w:rsidRDefault="006B6412" w:rsidP="006B6412">
      <w:pPr>
        <w:pStyle w:val="Default"/>
        <w:ind w:right="-710" w:firstLine="708"/>
        <w:jc w:val="center"/>
        <w:rPr>
          <w:b/>
          <w:color w:val="auto"/>
          <w:sz w:val="28"/>
        </w:rPr>
      </w:pPr>
    </w:p>
    <w:p w:rsidR="00356A48" w:rsidRPr="00356A48" w:rsidRDefault="00356A48" w:rsidP="00356A48">
      <w:pPr>
        <w:spacing w:before="120" w:after="120"/>
        <w:ind w:right="-710" w:firstLine="709"/>
        <w:jc w:val="both"/>
        <w:outlineLvl w:val="0"/>
        <w:rPr>
          <w:sz w:val="28"/>
        </w:rPr>
      </w:pPr>
      <w:r w:rsidRPr="00356A48">
        <w:rPr>
          <w:sz w:val="28"/>
        </w:rPr>
        <w:t xml:space="preserve">Основные климатические характеристики и их изменение определяются влиянием общих и местных факторов: солнечной радиацией, циркуляцией атмосферы и подстилающей поверхностью.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w:t>
      </w:r>
      <w:r w:rsidRPr="00356A48">
        <w:rPr>
          <w:sz w:val="28"/>
        </w:rPr>
        <w:lastRenderedPageBreak/>
        <w:t>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 По температурному режиму климат характеризуется как умеренно-континентальный. Среднегодовое количество осадков составляет 400 мм. Максимальное количество осадков приходится на июль - 71 мм. По средним многолетним данным самым засушливым в Курской области. Среднегодовая температура воздуха +4,8</w:t>
      </w:r>
      <w:proofErr w:type="gramStart"/>
      <w:r w:rsidRPr="00356A48">
        <w:rPr>
          <w:sz w:val="28"/>
        </w:rPr>
        <w:t>ºС</w:t>
      </w:r>
      <w:proofErr w:type="gramEnd"/>
      <w:r w:rsidRPr="00356A48">
        <w:rPr>
          <w:sz w:val="28"/>
        </w:rPr>
        <w:t>, продолжительность безморозного периода в пределах 152 дней.</w:t>
      </w:r>
    </w:p>
    <w:p w:rsidR="00356A48" w:rsidRDefault="00356A48" w:rsidP="00356A48">
      <w:pPr>
        <w:ind w:right="-710" w:firstLine="709"/>
        <w:jc w:val="both"/>
        <w:outlineLvl w:val="0"/>
      </w:pPr>
      <w:r w:rsidRPr="00356A48">
        <w:t>Таблица 1 - Климатическая характеристика района</w:t>
      </w:r>
    </w:p>
    <w:tbl>
      <w:tblPr>
        <w:tblW w:w="5000" w:type="pct"/>
        <w:jc w:val="right"/>
        <w:tblCellMar>
          <w:left w:w="40" w:type="dxa"/>
          <w:right w:w="40" w:type="dxa"/>
        </w:tblCellMar>
        <w:tblLook w:val="04A0" w:firstRow="1" w:lastRow="0" w:firstColumn="1" w:lastColumn="0" w:noHBand="0" w:noVBand="1"/>
      </w:tblPr>
      <w:tblGrid>
        <w:gridCol w:w="6843"/>
        <w:gridCol w:w="2308"/>
      </w:tblGrid>
      <w:tr w:rsidR="00BE5368" w:rsidTr="00BE5368">
        <w:trPr>
          <w:trHeight w:val="286"/>
          <w:tblHeader/>
          <w:jc w:val="right"/>
        </w:trPr>
        <w:tc>
          <w:tcPr>
            <w:tcW w:w="3739" w:type="pct"/>
            <w:tcBorders>
              <w:top w:val="single" w:sz="4" w:space="0" w:color="000000"/>
              <w:left w:val="single" w:sz="4" w:space="0" w:color="000000"/>
              <w:bottom w:val="single" w:sz="4" w:space="0" w:color="000000"/>
              <w:right w:val="nil"/>
            </w:tcBorders>
            <w:vAlign w:val="center"/>
            <w:hideMark/>
          </w:tcPr>
          <w:p w:rsidR="00BE5368" w:rsidRDefault="00BE5368" w:rsidP="00BE5368">
            <w:pPr>
              <w:contextualSpacing/>
              <w:jc w:val="center"/>
              <w:rPr>
                <w:rFonts w:eastAsia="Calibri"/>
              </w:rPr>
            </w:pPr>
            <w:r>
              <w:rPr>
                <w:rFonts w:eastAsia="Calibri"/>
              </w:rPr>
              <w:t>Параметры</w:t>
            </w:r>
          </w:p>
        </w:tc>
        <w:tc>
          <w:tcPr>
            <w:tcW w:w="1261" w:type="pct"/>
            <w:tcBorders>
              <w:top w:val="single" w:sz="4" w:space="0" w:color="000000"/>
              <w:left w:val="single" w:sz="4" w:space="0" w:color="000000"/>
              <w:bottom w:val="single" w:sz="4" w:space="0" w:color="000000"/>
              <w:right w:val="single" w:sz="4" w:space="0" w:color="000000"/>
            </w:tcBorders>
            <w:vAlign w:val="center"/>
            <w:hideMark/>
          </w:tcPr>
          <w:p w:rsidR="00BE5368" w:rsidRDefault="00BE5368" w:rsidP="00BE5368">
            <w:pPr>
              <w:contextualSpacing/>
              <w:jc w:val="center"/>
              <w:rPr>
                <w:rFonts w:eastAsia="Calibri"/>
              </w:rPr>
            </w:pPr>
            <w:r>
              <w:rPr>
                <w:rFonts w:eastAsia="Calibri"/>
              </w:rPr>
              <w:t>Показатели</w:t>
            </w:r>
          </w:p>
        </w:tc>
      </w:tr>
      <w:tr w:rsidR="00BE5368" w:rsidTr="00BE5368">
        <w:trPr>
          <w:trHeight w:val="282"/>
          <w:jc w:val="right"/>
        </w:trPr>
        <w:tc>
          <w:tcPr>
            <w:tcW w:w="3739" w:type="pct"/>
            <w:tcBorders>
              <w:top w:val="single" w:sz="4" w:space="0" w:color="000000"/>
              <w:left w:val="single" w:sz="4" w:space="0" w:color="000000"/>
              <w:bottom w:val="single" w:sz="4" w:space="0" w:color="000000"/>
              <w:right w:val="nil"/>
            </w:tcBorders>
            <w:vAlign w:val="center"/>
            <w:hideMark/>
          </w:tcPr>
          <w:p w:rsidR="00BE5368" w:rsidRDefault="00BE5368" w:rsidP="00BE5368">
            <w:pPr>
              <w:contextualSpacing/>
              <w:jc w:val="center"/>
              <w:rPr>
                <w:rFonts w:eastAsia="Calibri"/>
              </w:rPr>
            </w:pPr>
            <w:r>
              <w:rPr>
                <w:rFonts w:eastAsia="Calibri"/>
              </w:rPr>
              <w:t>Абсолютная минимальная температура, 0С</w:t>
            </w:r>
          </w:p>
        </w:tc>
        <w:tc>
          <w:tcPr>
            <w:tcW w:w="1261" w:type="pct"/>
            <w:tcBorders>
              <w:top w:val="single" w:sz="4" w:space="0" w:color="000000"/>
              <w:left w:val="single" w:sz="4" w:space="0" w:color="000000"/>
              <w:bottom w:val="single" w:sz="4" w:space="0" w:color="000000"/>
              <w:right w:val="single" w:sz="4" w:space="0" w:color="000000"/>
            </w:tcBorders>
            <w:vAlign w:val="center"/>
            <w:hideMark/>
          </w:tcPr>
          <w:p w:rsidR="00BE5368" w:rsidRDefault="00BE5368" w:rsidP="00BE5368">
            <w:pPr>
              <w:contextualSpacing/>
              <w:jc w:val="center"/>
              <w:rPr>
                <w:rFonts w:eastAsia="Calibri"/>
              </w:rPr>
            </w:pPr>
            <w:r>
              <w:rPr>
                <w:rFonts w:eastAsia="Calibri"/>
              </w:rPr>
              <w:t>- 37</w:t>
            </w:r>
          </w:p>
        </w:tc>
      </w:tr>
      <w:tr w:rsidR="00BE5368" w:rsidTr="00BE5368">
        <w:trPr>
          <w:trHeight w:val="285"/>
          <w:jc w:val="right"/>
        </w:trPr>
        <w:tc>
          <w:tcPr>
            <w:tcW w:w="3739" w:type="pct"/>
            <w:tcBorders>
              <w:top w:val="single" w:sz="4" w:space="0" w:color="000000"/>
              <w:left w:val="single" w:sz="4" w:space="0" w:color="000000"/>
              <w:bottom w:val="single" w:sz="4" w:space="0" w:color="000000"/>
              <w:right w:val="nil"/>
            </w:tcBorders>
            <w:vAlign w:val="center"/>
            <w:hideMark/>
          </w:tcPr>
          <w:p w:rsidR="00BE5368" w:rsidRDefault="00BE5368" w:rsidP="00BE5368">
            <w:pPr>
              <w:contextualSpacing/>
              <w:jc w:val="center"/>
              <w:rPr>
                <w:rFonts w:eastAsia="Calibri"/>
              </w:rPr>
            </w:pPr>
            <w:r>
              <w:rPr>
                <w:rFonts w:eastAsia="Calibri"/>
              </w:rPr>
              <w:t>Абсолютная максимальная температура, 0С</w:t>
            </w:r>
          </w:p>
        </w:tc>
        <w:tc>
          <w:tcPr>
            <w:tcW w:w="1261" w:type="pct"/>
            <w:tcBorders>
              <w:top w:val="single" w:sz="4" w:space="0" w:color="000000"/>
              <w:left w:val="single" w:sz="4" w:space="0" w:color="000000"/>
              <w:bottom w:val="single" w:sz="4" w:space="0" w:color="000000"/>
              <w:right w:val="single" w:sz="4" w:space="0" w:color="000000"/>
            </w:tcBorders>
            <w:vAlign w:val="center"/>
            <w:hideMark/>
          </w:tcPr>
          <w:p w:rsidR="00BE5368" w:rsidRDefault="00BE5368" w:rsidP="00BE5368">
            <w:pPr>
              <w:contextualSpacing/>
              <w:jc w:val="center"/>
              <w:rPr>
                <w:rFonts w:eastAsia="Calibri"/>
              </w:rPr>
            </w:pPr>
            <w:r>
              <w:rPr>
                <w:rFonts w:eastAsia="Calibri"/>
              </w:rPr>
              <w:t>+ 40</w:t>
            </w:r>
          </w:p>
        </w:tc>
      </w:tr>
      <w:tr w:rsidR="00BE5368" w:rsidTr="00BE5368">
        <w:trPr>
          <w:trHeight w:val="262"/>
          <w:jc w:val="right"/>
        </w:trPr>
        <w:tc>
          <w:tcPr>
            <w:tcW w:w="3739" w:type="pct"/>
            <w:tcBorders>
              <w:top w:val="single" w:sz="4" w:space="0" w:color="000000"/>
              <w:left w:val="single" w:sz="4" w:space="0" w:color="000000"/>
              <w:bottom w:val="single" w:sz="4" w:space="0" w:color="000000"/>
              <w:right w:val="nil"/>
            </w:tcBorders>
            <w:vAlign w:val="center"/>
            <w:hideMark/>
          </w:tcPr>
          <w:p w:rsidR="00BE5368" w:rsidRDefault="00BE5368" w:rsidP="00BE5368">
            <w:pPr>
              <w:contextualSpacing/>
              <w:jc w:val="center"/>
              <w:rPr>
                <w:rFonts w:eastAsia="Calibri"/>
              </w:rPr>
            </w:pPr>
            <w:r>
              <w:rPr>
                <w:rFonts w:eastAsia="Calibri"/>
              </w:rPr>
              <w:t>Средняя температура отопительного периода, 0С</w:t>
            </w:r>
          </w:p>
        </w:tc>
        <w:tc>
          <w:tcPr>
            <w:tcW w:w="1261" w:type="pct"/>
            <w:tcBorders>
              <w:top w:val="single" w:sz="4" w:space="0" w:color="000000"/>
              <w:left w:val="single" w:sz="4" w:space="0" w:color="000000"/>
              <w:bottom w:val="single" w:sz="4" w:space="0" w:color="000000"/>
              <w:right w:val="single" w:sz="4" w:space="0" w:color="000000"/>
            </w:tcBorders>
            <w:vAlign w:val="center"/>
            <w:hideMark/>
          </w:tcPr>
          <w:p w:rsidR="00BE5368" w:rsidRDefault="00BE5368" w:rsidP="00BE5368">
            <w:pPr>
              <w:contextualSpacing/>
              <w:jc w:val="center"/>
              <w:rPr>
                <w:rFonts w:eastAsia="Calibri"/>
              </w:rPr>
            </w:pPr>
            <w:r>
              <w:rPr>
                <w:rFonts w:eastAsia="Calibri"/>
              </w:rPr>
              <w:t>- 1,9</w:t>
            </w:r>
          </w:p>
        </w:tc>
      </w:tr>
      <w:tr w:rsidR="00BE5368" w:rsidTr="00BE5368">
        <w:trPr>
          <w:trHeight w:val="279"/>
          <w:jc w:val="right"/>
        </w:trPr>
        <w:tc>
          <w:tcPr>
            <w:tcW w:w="3739" w:type="pct"/>
            <w:tcBorders>
              <w:top w:val="single" w:sz="4" w:space="0" w:color="000000"/>
              <w:left w:val="single" w:sz="4" w:space="0" w:color="000000"/>
              <w:bottom w:val="single" w:sz="4" w:space="0" w:color="000000"/>
              <w:right w:val="nil"/>
            </w:tcBorders>
            <w:vAlign w:val="center"/>
            <w:hideMark/>
          </w:tcPr>
          <w:p w:rsidR="00BE5368" w:rsidRDefault="00BE5368" w:rsidP="00BE5368">
            <w:pPr>
              <w:contextualSpacing/>
              <w:jc w:val="center"/>
              <w:rPr>
                <w:rFonts w:eastAsia="Calibri"/>
              </w:rPr>
            </w:pPr>
            <w:r>
              <w:rPr>
                <w:rFonts w:eastAsia="Calibri"/>
              </w:rPr>
              <w:t>Продолжительность отопительного периода, суток</w:t>
            </w:r>
          </w:p>
        </w:tc>
        <w:tc>
          <w:tcPr>
            <w:tcW w:w="1261" w:type="pct"/>
            <w:tcBorders>
              <w:top w:val="single" w:sz="4" w:space="0" w:color="000000"/>
              <w:left w:val="single" w:sz="4" w:space="0" w:color="000000"/>
              <w:bottom w:val="single" w:sz="4" w:space="0" w:color="000000"/>
              <w:right w:val="single" w:sz="4" w:space="0" w:color="000000"/>
            </w:tcBorders>
            <w:vAlign w:val="center"/>
            <w:hideMark/>
          </w:tcPr>
          <w:p w:rsidR="00BE5368" w:rsidRDefault="00BE5368" w:rsidP="00BE5368">
            <w:pPr>
              <w:contextualSpacing/>
              <w:jc w:val="center"/>
              <w:rPr>
                <w:rFonts w:eastAsia="Calibri"/>
              </w:rPr>
            </w:pPr>
            <w:r>
              <w:rPr>
                <w:rFonts w:eastAsia="Calibri"/>
              </w:rPr>
              <w:t>228</w:t>
            </w:r>
          </w:p>
        </w:tc>
      </w:tr>
      <w:tr w:rsidR="00BE5368" w:rsidTr="00BE5368">
        <w:trPr>
          <w:trHeight w:val="270"/>
          <w:jc w:val="right"/>
        </w:trPr>
        <w:tc>
          <w:tcPr>
            <w:tcW w:w="3739" w:type="pct"/>
            <w:tcBorders>
              <w:top w:val="single" w:sz="4" w:space="0" w:color="000000"/>
              <w:left w:val="single" w:sz="4" w:space="0" w:color="000000"/>
              <w:bottom w:val="single" w:sz="4" w:space="0" w:color="000000"/>
              <w:right w:val="nil"/>
            </w:tcBorders>
            <w:vAlign w:val="center"/>
            <w:hideMark/>
          </w:tcPr>
          <w:p w:rsidR="00BE5368" w:rsidRDefault="00BE5368" w:rsidP="00BE5368">
            <w:pPr>
              <w:contextualSpacing/>
              <w:jc w:val="center"/>
              <w:rPr>
                <w:rFonts w:eastAsia="Calibri"/>
              </w:rPr>
            </w:pPr>
            <w:r>
              <w:rPr>
                <w:rFonts w:eastAsia="Calibri"/>
              </w:rPr>
              <w:t>Средняя температура воздуха наиболее холодной пятидневки, 0С</w:t>
            </w:r>
          </w:p>
        </w:tc>
        <w:tc>
          <w:tcPr>
            <w:tcW w:w="1261" w:type="pct"/>
            <w:tcBorders>
              <w:top w:val="single" w:sz="4" w:space="0" w:color="000000"/>
              <w:left w:val="single" w:sz="4" w:space="0" w:color="000000"/>
              <w:bottom w:val="single" w:sz="4" w:space="0" w:color="000000"/>
              <w:right w:val="single" w:sz="4" w:space="0" w:color="000000"/>
            </w:tcBorders>
            <w:vAlign w:val="center"/>
            <w:hideMark/>
          </w:tcPr>
          <w:p w:rsidR="00BE5368" w:rsidRDefault="00BE5368" w:rsidP="00BE5368">
            <w:pPr>
              <w:contextualSpacing/>
              <w:jc w:val="center"/>
              <w:rPr>
                <w:rFonts w:eastAsia="Calibri"/>
              </w:rPr>
            </w:pPr>
            <w:r>
              <w:rPr>
                <w:rFonts w:eastAsia="Calibri"/>
              </w:rPr>
              <w:t>- 27</w:t>
            </w:r>
          </w:p>
        </w:tc>
      </w:tr>
      <w:tr w:rsidR="00BE5368" w:rsidTr="00BE5368">
        <w:trPr>
          <w:trHeight w:val="341"/>
          <w:jc w:val="right"/>
        </w:trPr>
        <w:tc>
          <w:tcPr>
            <w:tcW w:w="3739" w:type="pct"/>
            <w:tcBorders>
              <w:top w:val="single" w:sz="4" w:space="0" w:color="000000"/>
              <w:left w:val="single" w:sz="4" w:space="0" w:color="000000"/>
              <w:bottom w:val="single" w:sz="4" w:space="0" w:color="000000"/>
              <w:right w:val="nil"/>
            </w:tcBorders>
            <w:vAlign w:val="center"/>
            <w:hideMark/>
          </w:tcPr>
          <w:p w:rsidR="00BE5368" w:rsidRDefault="00BE5368" w:rsidP="00BE5368">
            <w:pPr>
              <w:contextualSpacing/>
              <w:jc w:val="center"/>
              <w:rPr>
                <w:rFonts w:eastAsia="Calibri"/>
              </w:rPr>
            </w:pPr>
            <w:r>
              <w:rPr>
                <w:rFonts w:eastAsia="Calibri"/>
              </w:rPr>
              <w:t>Средняя температура воздуха наиболее холодного периода, 0С</w:t>
            </w:r>
          </w:p>
        </w:tc>
        <w:tc>
          <w:tcPr>
            <w:tcW w:w="1261" w:type="pct"/>
            <w:tcBorders>
              <w:top w:val="single" w:sz="4" w:space="0" w:color="000000"/>
              <w:left w:val="single" w:sz="4" w:space="0" w:color="000000"/>
              <w:bottom w:val="single" w:sz="4" w:space="0" w:color="000000"/>
              <w:right w:val="single" w:sz="4" w:space="0" w:color="000000"/>
            </w:tcBorders>
            <w:vAlign w:val="center"/>
            <w:hideMark/>
          </w:tcPr>
          <w:p w:rsidR="00BE5368" w:rsidRDefault="00BE5368" w:rsidP="00BE5368">
            <w:pPr>
              <w:contextualSpacing/>
              <w:jc w:val="center"/>
              <w:rPr>
                <w:rFonts w:eastAsia="Calibri"/>
              </w:rPr>
            </w:pPr>
            <w:r>
              <w:rPr>
                <w:rFonts w:eastAsia="Calibri"/>
              </w:rPr>
              <w:t>- 15</w:t>
            </w:r>
          </w:p>
        </w:tc>
      </w:tr>
    </w:tbl>
    <w:p w:rsidR="00356A48" w:rsidRPr="00356A48" w:rsidRDefault="00356A48" w:rsidP="00356A48">
      <w:pPr>
        <w:spacing w:before="120" w:after="120"/>
        <w:ind w:right="-710" w:firstLine="709"/>
        <w:jc w:val="both"/>
        <w:outlineLvl w:val="0"/>
        <w:rPr>
          <w:sz w:val="28"/>
        </w:rPr>
      </w:pPr>
      <w:r w:rsidRPr="00356A48">
        <w:rPr>
          <w:sz w:val="28"/>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показателями температуры воздуха зимой и положительными летом.</w:t>
      </w:r>
    </w:p>
    <w:p w:rsidR="00BE5368" w:rsidRDefault="00356A48" w:rsidP="00356A48">
      <w:pPr>
        <w:spacing w:before="120" w:after="120"/>
        <w:ind w:right="-710" w:firstLine="709"/>
        <w:jc w:val="both"/>
        <w:outlineLvl w:val="0"/>
        <w:rPr>
          <w:sz w:val="28"/>
        </w:rPr>
      </w:pPr>
      <w:r w:rsidRPr="00356A48">
        <w:rPr>
          <w:sz w:val="28"/>
        </w:rPr>
        <w:t>В целом климат благоприятен для проживания, отдыха и сельского хозяйства. Агроклиматические условия позволяют выращивать все районированные сельскохозяйственные культуры: зерно, сахарную свеклу, овощи, картофель, кормовые культуры.</w:t>
      </w:r>
    </w:p>
    <w:p w:rsidR="00CB154F" w:rsidRPr="00FB7DF5" w:rsidRDefault="00356A48" w:rsidP="00356A48">
      <w:pPr>
        <w:spacing w:before="120" w:after="120"/>
        <w:ind w:right="-710" w:firstLine="709"/>
        <w:jc w:val="both"/>
        <w:outlineLvl w:val="0"/>
        <w:rPr>
          <w:b/>
          <w:sz w:val="28"/>
          <w:szCs w:val="28"/>
        </w:rPr>
      </w:pPr>
      <w:r w:rsidRPr="00356A48">
        <w:rPr>
          <w:b/>
          <w:sz w:val="28"/>
          <w:szCs w:val="28"/>
        </w:rPr>
        <w:t xml:space="preserve"> </w:t>
      </w:r>
      <w:r w:rsidR="0095068C">
        <w:rPr>
          <w:b/>
          <w:sz w:val="28"/>
          <w:szCs w:val="28"/>
        </w:rPr>
        <w:t xml:space="preserve">1.2 </w:t>
      </w:r>
      <w:r w:rsidR="00CB154F" w:rsidRPr="00FB7DF5">
        <w:rPr>
          <w:b/>
          <w:sz w:val="28"/>
          <w:szCs w:val="28"/>
        </w:rPr>
        <w:t xml:space="preserve">Социально-демографический состав и плотность населения на </w:t>
      </w:r>
      <w:r w:rsidR="00CB154F" w:rsidRPr="006109D4">
        <w:rPr>
          <w:b/>
          <w:sz w:val="28"/>
          <w:szCs w:val="28"/>
        </w:rPr>
        <w:t xml:space="preserve">территории </w:t>
      </w:r>
      <w:r w:rsidR="00755C2D">
        <w:rPr>
          <w:b/>
          <w:sz w:val="28"/>
          <w:szCs w:val="28"/>
        </w:rPr>
        <w:t xml:space="preserve">Куськинского сельсовета </w:t>
      </w:r>
      <w:r w:rsidR="00142A3B" w:rsidRPr="006109D4">
        <w:rPr>
          <w:b/>
          <w:sz w:val="28"/>
          <w:szCs w:val="28"/>
        </w:rPr>
        <w:t xml:space="preserve">Мантуровского </w:t>
      </w:r>
      <w:r w:rsidR="00CB154F" w:rsidRPr="006109D4">
        <w:rPr>
          <w:b/>
          <w:sz w:val="28"/>
          <w:szCs w:val="28"/>
        </w:rPr>
        <w:t xml:space="preserve">района Курской  </w:t>
      </w:r>
      <w:r w:rsidR="00CB154F" w:rsidRPr="00FB7DF5">
        <w:rPr>
          <w:b/>
          <w:sz w:val="28"/>
          <w:szCs w:val="28"/>
        </w:rPr>
        <w:t>области</w:t>
      </w:r>
    </w:p>
    <w:p w:rsidR="00CB154F" w:rsidRPr="00FB7DF5" w:rsidRDefault="00CB154F" w:rsidP="006B6412">
      <w:pPr>
        <w:ind w:right="-710"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FB7DF5">
        <w:rPr>
          <w:sz w:val="28"/>
          <w:szCs w:val="28"/>
        </w:rPr>
        <w:t>внутрирегиональных</w:t>
      </w:r>
      <w:proofErr w:type="spellEnd"/>
      <w:r w:rsidRPr="00FB7DF5">
        <w:rPr>
          <w:sz w:val="28"/>
          <w:szCs w:val="28"/>
        </w:rPr>
        <w:t xml:space="preserve"> миграционных потоков.</w:t>
      </w:r>
    </w:p>
    <w:p w:rsidR="00CB154F" w:rsidRPr="006109D4" w:rsidRDefault="00CB154F" w:rsidP="006B6412">
      <w:pPr>
        <w:widowControl w:val="0"/>
        <w:ind w:right="-710"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6B6412">
        <w:rPr>
          <w:sz w:val="28"/>
          <w:szCs w:val="28"/>
        </w:rPr>
        <w:t>2-го Засеймского сельсовета</w:t>
      </w:r>
      <w:r w:rsidRPr="006109D4">
        <w:rPr>
          <w:sz w:val="28"/>
          <w:szCs w:val="28"/>
        </w:rPr>
        <w:t>.</w:t>
      </w:r>
    </w:p>
    <w:p w:rsidR="00CB154F" w:rsidRPr="00FB7DF5" w:rsidRDefault="00CB154F" w:rsidP="006B6412">
      <w:pPr>
        <w:widowControl w:val="0"/>
        <w:ind w:right="-710"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сокращение уровня младенческой смертности;</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6B6412">
      <w:pPr>
        <w:widowControl w:val="0"/>
        <w:tabs>
          <w:tab w:val="left" w:pos="1276"/>
        </w:tabs>
        <w:ind w:right="-710"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6B6412">
      <w:pPr>
        <w:tabs>
          <w:tab w:val="left" w:pos="1276"/>
        </w:tabs>
        <w:ind w:right="-710" w:firstLine="709"/>
        <w:jc w:val="both"/>
        <w:rPr>
          <w:sz w:val="28"/>
          <w:szCs w:val="28"/>
        </w:rPr>
      </w:pPr>
      <w:r w:rsidRPr="00FB7DF5">
        <w:rPr>
          <w:sz w:val="28"/>
          <w:szCs w:val="28"/>
        </w:rPr>
        <w:t>- сокращение миграционного прироста;</w:t>
      </w:r>
    </w:p>
    <w:p w:rsidR="00CB154F" w:rsidRPr="00FB7DF5" w:rsidRDefault="00CB154F" w:rsidP="006B6412">
      <w:pPr>
        <w:tabs>
          <w:tab w:val="left" w:pos="1276"/>
        </w:tabs>
        <w:ind w:right="-710"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6B6412">
      <w:pPr>
        <w:tabs>
          <w:tab w:val="left" w:pos="1276"/>
        </w:tabs>
        <w:ind w:right="-710"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6B6412">
      <w:pPr>
        <w:tabs>
          <w:tab w:val="left" w:pos="1440"/>
        </w:tabs>
        <w:ind w:right="-710"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6B6412">
      <w:pPr>
        <w:tabs>
          <w:tab w:val="left" w:pos="1440"/>
        </w:tabs>
        <w:spacing w:line="360" w:lineRule="auto"/>
        <w:ind w:right="-710"/>
        <w:jc w:val="center"/>
        <w:rPr>
          <w:b/>
          <w:sz w:val="20"/>
          <w:szCs w:val="20"/>
        </w:rPr>
      </w:pPr>
      <w:r w:rsidRPr="00FB7DF5">
        <w:rPr>
          <w:noProof/>
        </w:rPr>
        <w:drawing>
          <wp:inline distT="0" distB="0" distL="0" distR="0" wp14:anchorId="158AA39B" wp14:editId="02B33798">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6109D4" w:rsidRDefault="00CB154F" w:rsidP="006B6412">
      <w:pPr>
        <w:spacing w:line="360" w:lineRule="auto"/>
        <w:ind w:right="-710"/>
        <w:jc w:val="center"/>
      </w:pPr>
      <w:r w:rsidRPr="006109D4">
        <w:rPr>
          <w:b/>
          <w:sz w:val="20"/>
          <w:szCs w:val="20"/>
        </w:rPr>
        <w:t>Рис.</w:t>
      </w:r>
      <w:r w:rsidR="00FB7DF5" w:rsidRPr="006109D4">
        <w:rPr>
          <w:b/>
          <w:sz w:val="20"/>
          <w:szCs w:val="20"/>
        </w:rPr>
        <w:t xml:space="preserve"> </w:t>
      </w:r>
      <w:r w:rsidRPr="006109D4">
        <w:rPr>
          <w:b/>
          <w:sz w:val="20"/>
          <w:szCs w:val="20"/>
        </w:rPr>
        <w:t>Динамика важнейших демографических показателей РФ в динамике до 20</w:t>
      </w:r>
      <w:r w:rsidR="00473283" w:rsidRPr="006109D4">
        <w:rPr>
          <w:b/>
          <w:sz w:val="20"/>
          <w:szCs w:val="20"/>
        </w:rPr>
        <w:t>20</w:t>
      </w:r>
      <w:r w:rsidRPr="006109D4">
        <w:rPr>
          <w:b/>
          <w:sz w:val="20"/>
          <w:szCs w:val="20"/>
        </w:rPr>
        <w:t xml:space="preserve"> года (по оценке ЦМАКП</w:t>
      </w:r>
      <w:r w:rsidRPr="006109D4">
        <w:rPr>
          <w:rStyle w:val="af9"/>
          <w:b/>
          <w:sz w:val="20"/>
          <w:szCs w:val="20"/>
        </w:rPr>
        <w:footnoteReference w:id="2"/>
      </w:r>
      <w:r w:rsidRPr="006109D4">
        <w:rPr>
          <w:b/>
          <w:sz w:val="20"/>
          <w:szCs w:val="20"/>
        </w:rPr>
        <w:t>).</w:t>
      </w:r>
    </w:p>
    <w:p w:rsidR="00F169D3" w:rsidRPr="00FB7DF5" w:rsidRDefault="00CB154F" w:rsidP="006B6412">
      <w:pPr>
        <w:ind w:right="-710"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6B6412">
      <w:pPr>
        <w:ind w:right="-710"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6B6412">
      <w:pPr>
        <w:tabs>
          <w:tab w:val="left" w:pos="1276"/>
        </w:tabs>
        <w:ind w:right="-710" w:firstLine="709"/>
        <w:jc w:val="both"/>
        <w:rPr>
          <w:sz w:val="28"/>
          <w:szCs w:val="28"/>
        </w:rPr>
      </w:pPr>
      <w:r w:rsidRPr="00FB7DF5">
        <w:rPr>
          <w:sz w:val="28"/>
          <w:szCs w:val="28"/>
        </w:rPr>
        <w:t>- сокращение численности населения;</w:t>
      </w:r>
    </w:p>
    <w:p w:rsidR="00CB154F" w:rsidRPr="00FB7DF5" w:rsidRDefault="00CB154F" w:rsidP="006B6412">
      <w:pPr>
        <w:tabs>
          <w:tab w:val="left" w:pos="1276"/>
        </w:tabs>
        <w:ind w:right="-710"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6B6412">
      <w:pPr>
        <w:tabs>
          <w:tab w:val="left" w:pos="1276"/>
        </w:tabs>
        <w:ind w:right="-710" w:firstLine="709"/>
        <w:jc w:val="both"/>
        <w:rPr>
          <w:sz w:val="28"/>
          <w:szCs w:val="28"/>
        </w:rPr>
      </w:pPr>
      <w:r w:rsidRPr="00FB7DF5">
        <w:rPr>
          <w:sz w:val="28"/>
          <w:szCs w:val="28"/>
        </w:rPr>
        <w:t>- постепенный рост удельного веса населения;</w:t>
      </w:r>
    </w:p>
    <w:p w:rsidR="00CB154F" w:rsidRPr="00FB7DF5" w:rsidRDefault="00CB154F" w:rsidP="006B6412">
      <w:pPr>
        <w:tabs>
          <w:tab w:val="left" w:pos="1276"/>
        </w:tabs>
        <w:ind w:right="-710" w:firstLine="709"/>
        <w:jc w:val="both"/>
        <w:rPr>
          <w:sz w:val="28"/>
          <w:szCs w:val="28"/>
        </w:rPr>
      </w:pPr>
      <w:r w:rsidRPr="00FB7DF5">
        <w:rPr>
          <w:sz w:val="28"/>
          <w:szCs w:val="28"/>
        </w:rPr>
        <w:t>- сохраняющаяся миграционная убыль;</w:t>
      </w:r>
    </w:p>
    <w:p w:rsidR="00CB154F" w:rsidRPr="00FB7DF5" w:rsidRDefault="00CB154F" w:rsidP="006B6412">
      <w:pPr>
        <w:tabs>
          <w:tab w:val="left" w:pos="1276"/>
        </w:tabs>
        <w:ind w:right="-710"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6B6412">
      <w:pPr>
        <w:tabs>
          <w:tab w:val="left" w:pos="1276"/>
        </w:tabs>
        <w:ind w:right="-710" w:firstLine="709"/>
        <w:jc w:val="both"/>
        <w:rPr>
          <w:sz w:val="28"/>
          <w:szCs w:val="28"/>
        </w:rPr>
      </w:pPr>
      <w:r w:rsidRPr="00FB7DF5">
        <w:rPr>
          <w:sz w:val="28"/>
          <w:szCs w:val="28"/>
        </w:rPr>
        <w:t>- увеличение ожидаемой продолжительности жизни населения.</w:t>
      </w:r>
    </w:p>
    <w:p w:rsidR="00BE5368" w:rsidRDefault="00BE5368" w:rsidP="00BE5368">
      <w:pPr>
        <w:ind w:right="-710" w:firstLine="851"/>
        <w:contextualSpacing/>
        <w:jc w:val="both"/>
        <w:rPr>
          <w:rFonts w:eastAsia="Calibri"/>
          <w:sz w:val="28"/>
        </w:rPr>
      </w:pPr>
      <w:r w:rsidRPr="00BE5368">
        <w:rPr>
          <w:rFonts w:eastAsia="Calibri"/>
          <w:bCs/>
          <w:sz w:val="28"/>
        </w:rPr>
        <w:t>Общая чи</w:t>
      </w:r>
      <w:r w:rsidRPr="00BE5368">
        <w:rPr>
          <w:rFonts w:eastAsia="Calibri"/>
          <w:sz w:val="28"/>
        </w:rPr>
        <w:t xml:space="preserve">сленность населения, проживающего на сегодняшний день в </w:t>
      </w:r>
      <w:proofErr w:type="spellStart"/>
      <w:r w:rsidRPr="00BE5368">
        <w:rPr>
          <w:rFonts w:eastAsia="Calibri"/>
          <w:sz w:val="28"/>
        </w:rPr>
        <w:t>Куськинском</w:t>
      </w:r>
      <w:proofErr w:type="spellEnd"/>
      <w:r w:rsidRPr="00BE5368">
        <w:rPr>
          <w:rFonts w:eastAsia="Calibri"/>
          <w:sz w:val="28"/>
        </w:rPr>
        <w:t xml:space="preserve"> сельсовете, составляет </w:t>
      </w:r>
      <w:r w:rsidR="00552F56">
        <w:rPr>
          <w:rFonts w:eastAsia="Calibri"/>
          <w:sz w:val="28"/>
        </w:rPr>
        <w:t>1174</w:t>
      </w:r>
      <w:r w:rsidRPr="00BE5368">
        <w:rPr>
          <w:rFonts w:eastAsia="Calibri"/>
          <w:sz w:val="28"/>
        </w:rPr>
        <w:t xml:space="preserve"> человек или </w:t>
      </w:r>
      <w:r w:rsidR="00552F56">
        <w:rPr>
          <w:rFonts w:eastAsia="Calibri"/>
          <w:sz w:val="28"/>
        </w:rPr>
        <w:t xml:space="preserve">8,97 </w:t>
      </w:r>
      <w:r w:rsidRPr="00BE5368">
        <w:rPr>
          <w:rFonts w:eastAsia="Calibri"/>
          <w:sz w:val="28"/>
        </w:rPr>
        <w:t>% жителей Мантуровского района. Средний состав семьи – 2,</w:t>
      </w:r>
      <w:r w:rsidR="00552F56">
        <w:rPr>
          <w:rFonts w:eastAsia="Calibri"/>
          <w:sz w:val="28"/>
        </w:rPr>
        <w:t>47</w:t>
      </w:r>
      <w:r w:rsidRPr="00BE5368">
        <w:rPr>
          <w:rFonts w:eastAsia="Calibri"/>
          <w:sz w:val="28"/>
        </w:rPr>
        <w:t xml:space="preserve"> человек.</w:t>
      </w:r>
    </w:p>
    <w:p w:rsidR="00552F56" w:rsidRPr="00BE5368" w:rsidRDefault="00552F56" w:rsidP="00BE5368">
      <w:pPr>
        <w:ind w:right="-710" w:firstLine="851"/>
        <w:contextualSpacing/>
        <w:jc w:val="both"/>
        <w:rPr>
          <w:rFonts w:eastAsia="Calibri"/>
          <w:sz w:val="28"/>
        </w:rPr>
      </w:pPr>
    </w:p>
    <w:p w:rsidR="00BE5368" w:rsidRDefault="00BE5368" w:rsidP="00620249">
      <w:pPr>
        <w:widowControl w:val="0"/>
        <w:ind w:right="-710"/>
        <w:contextualSpacing/>
        <w:jc w:val="center"/>
        <w:rPr>
          <w:rFonts w:eastAsia="Calibri"/>
          <w:bCs/>
          <w:lang w:eastAsia="ar-SA"/>
        </w:rPr>
      </w:pPr>
      <w:r>
        <w:rPr>
          <w:rFonts w:eastAsia="Calibri"/>
          <w:bCs/>
          <w:lang w:eastAsia="ar-SA"/>
        </w:rPr>
        <w:t xml:space="preserve">Таблица </w:t>
      </w:r>
      <w:r>
        <w:rPr>
          <w:rFonts w:eastAsia="Calibri"/>
          <w:bCs/>
          <w:lang w:eastAsia="ar-SA"/>
        </w:rPr>
        <w:fldChar w:fldCharType="begin"/>
      </w:r>
      <w:r>
        <w:rPr>
          <w:rFonts w:eastAsia="Calibri"/>
          <w:bCs/>
          <w:lang w:eastAsia="ar-SA"/>
        </w:rPr>
        <w:instrText xml:space="preserve"> SEQ Таблица \* ARABIC </w:instrText>
      </w:r>
      <w:r>
        <w:rPr>
          <w:rFonts w:eastAsia="Calibri"/>
          <w:bCs/>
          <w:lang w:eastAsia="ar-SA"/>
        </w:rPr>
        <w:fldChar w:fldCharType="separate"/>
      </w:r>
      <w:r>
        <w:rPr>
          <w:rFonts w:eastAsia="Calibri"/>
          <w:bCs/>
          <w:noProof/>
          <w:lang w:eastAsia="ar-SA"/>
        </w:rPr>
        <w:t>2</w:t>
      </w:r>
      <w:r>
        <w:rPr>
          <w:rFonts w:eastAsia="Calibri"/>
          <w:bCs/>
          <w:lang w:eastAsia="ar-SA"/>
        </w:rPr>
        <w:fldChar w:fldCharType="end"/>
      </w:r>
      <w:r>
        <w:rPr>
          <w:rFonts w:eastAsia="Calibri"/>
          <w:bCs/>
          <w:lang w:eastAsia="ar-SA"/>
        </w:rPr>
        <w:t xml:space="preserve"> – Динамика численность населения Муниципального образования в разрезе населённых пунктов</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664"/>
        <w:gridCol w:w="1390"/>
        <w:gridCol w:w="1345"/>
        <w:gridCol w:w="1518"/>
        <w:gridCol w:w="1704"/>
      </w:tblGrid>
      <w:tr w:rsidR="00552F56" w:rsidTr="00620249">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552F56" w:rsidRDefault="00552F56" w:rsidP="00620249">
            <w:pPr>
              <w:tabs>
                <w:tab w:val="num" w:pos="2276"/>
              </w:tabs>
              <w:contextualSpacing/>
              <w:jc w:val="center"/>
              <w:rPr>
                <w:rFonts w:eastAsia="Calibri"/>
                <w:kern w:val="2"/>
              </w:rPr>
            </w:pPr>
            <w:r>
              <w:rPr>
                <w:rFonts w:eastAsia="Calibri"/>
                <w:kern w:val="2"/>
              </w:rPr>
              <w:t>№</w:t>
            </w:r>
          </w:p>
          <w:p w:rsidR="00552F56" w:rsidRDefault="00552F56" w:rsidP="00620249">
            <w:pPr>
              <w:tabs>
                <w:tab w:val="num" w:pos="2276"/>
              </w:tabs>
              <w:contextualSpacing/>
              <w:jc w:val="center"/>
              <w:rPr>
                <w:rFonts w:eastAsia="Calibri"/>
                <w:kern w:val="2"/>
              </w:rPr>
            </w:pPr>
            <w:proofErr w:type="gramStart"/>
            <w:r>
              <w:rPr>
                <w:rFonts w:eastAsia="Calibri"/>
                <w:kern w:val="2"/>
              </w:rPr>
              <w:t>п</w:t>
            </w:r>
            <w:proofErr w:type="gramEnd"/>
            <w:r>
              <w:rPr>
                <w:rFonts w:eastAsia="Calibri"/>
                <w:kern w:val="2"/>
              </w:rPr>
              <w:t>/п</w:t>
            </w:r>
          </w:p>
        </w:tc>
        <w:tc>
          <w:tcPr>
            <w:tcW w:w="1434" w:type="pct"/>
            <w:vMerge w:val="restart"/>
            <w:tcBorders>
              <w:top w:val="single" w:sz="4" w:space="0" w:color="auto"/>
              <w:left w:val="single" w:sz="4" w:space="0" w:color="auto"/>
              <w:bottom w:val="single" w:sz="4" w:space="0" w:color="auto"/>
              <w:right w:val="single" w:sz="4" w:space="0" w:color="auto"/>
            </w:tcBorders>
            <w:hideMark/>
          </w:tcPr>
          <w:p w:rsidR="00552F56" w:rsidRDefault="00552F56" w:rsidP="00620249">
            <w:pPr>
              <w:tabs>
                <w:tab w:val="num" w:pos="2276"/>
              </w:tabs>
              <w:contextualSpacing/>
              <w:jc w:val="center"/>
              <w:rPr>
                <w:rFonts w:eastAsia="Calibri"/>
                <w:kern w:val="2"/>
              </w:rPr>
            </w:pPr>
            <w:r>
              <w:rPr>
                <w:rFonts w:eastAsia="Calibri"/>
                <w:kern w:val="2"/>
              </w:rPr>
              <w:t>Наименование населенного пункта</w:t>
            </w:r>
          </w:p>
        </w:tc>
        <w:tc>
          <w:tcPr>
            <w:tcW w:w="3207" w:type="pct"/>
            <w:gridSpan w:val="4"/>
            <w:tcBorders>
              <w:top w:val="single" w:sz="4" w:space="0" w:color="auto"/>
              <w:left w:val="single" w:sz="4" w:space="0" w:color="auto"/>
              <w:bottom w:val="single" w:sz="4" w:space="0" w:color="auto"/>
              <w:right w:val="single" w:sz="4" w:space="0" w:color="auto"/>
            </w:tcBorders>
            <w:vAlign w:val="center"/>
            <w:hideMark/>
          </w:tcPr>
          <w:p w:rsidR="00552F56" w:rsidRDefault="00552F56" w:rsidP="00620249">
            <w:pPr>
              <w:tabs>
                <w:tab w:val="num" w:pos="2276"/>
              </w:tabs>
              <w:contextualSpacing/>
              <w:jc w:val="center"/>
              <w:rPr>
                <w:rFonts w:eastAsia="Calibri"/>
                <w:kern w:val="2"/>
              </w:rPr>
            </w:pPr>
            <w:r>
              <w:rPr>
                <w:rFonts w:eastAsia="Calibri"/>
                <w:kern w:val="2"/>
              </w:rPr>
              <w:t>Общая числен</w:t>
            </w:r>
            <w:r>
              <w:rPr>
                <w:rFonts w:eastAsia="Calibri"/>
                <w:kern w:val="2"/>
              </w:rPr>
              <w:softHyphen/>
              <w:t>ность, чел.</w:t>
            </w:r>
          </w:p>
        </w:tc>
      </w:tr>
      <w:tr w:rsidR="00552F56" w:rsidTr="00620249">
        <w:trPr>
          <w:trHeight w:val="369"/>
        </w:trPr>
        <w:tc>
          <w:tcPr>
            <w:tcW w:w="360" w:type="pct"/>
            <w:vMerge/>
            <w:tcBorders>
              <w:top w:val="single" w:sz="4" w:space="0" w:color="auto"/>
              <w:left w:val="single" w:sz="4" w:space="0" w:color="auto"/>
              <w:bottom w:val="single" w:sz="4" w:space="0" w:color="auto"/>
              <w:right w:val="single" w:sz="4" w:space="0" w:color="auto"/>
            </w:tcBorders>
            <w:vAlign w:val="center"/>
            <w:hideMark/>
          </w:tcPr>
          <w:p w:rsidR="00552F56" w:rsidRDefault="00552F56" w:rsidP="00620249">
            <w:pPr>
              <w:rPr>
                <w:rFonts w:eastAsia="Calibri"/>
                <w:kern w:val="2"/>
              </w:rPr>
            </w:pPr>
          </w:p>
        </w:tc>
        <w:tc>
          <w:tcPr>
            <w:tcW w:w="1434" w:type="pct"/>
            <w:vMerge/>
            <w:tcBorders>
              <w:top w:val="single" w:sz="4" w:space="0" w:color="auto"/>
              <w:left w:val="single" w:sz="4" w:space="0" w:color="auto"/>
              <w:bottom w:val="single" w:sz="4" w:space="0" w:color="auto"/>
              <w:right w:val="single" w:sz="4" w:space="0" w:color="auto"/>
            </w:tcBorders>
            <w:hideMark/>
          </w:tcPr>
          <w:p w:rsidR="00552F56" w:rsidRDefault="00552F56" w:rsidP="00620249">
            <w:pPr>
              <w:jc w:val="center"/>
              <w:rPr>
                <w:rFonts w:eastAsia="Calibri"/>
                <w:kern w:val="2"/>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552F56" w:rsidRDefault="00552F56" w:rsidP="00620249">
            <w:pPr>
              <w:tabs>
                <w:tab w:val="num" w:pos="2276"/>
              </w:tabs>
              <w:contextualSpacing/>
              <w:jc w:val="center"/>
              <w:rPr>
                <w:rFonts w:eastAsia="Calibri"/>
                <w:kern w:val="2"/>
              </w:rPr>
            </w:pPr>
            <w:r>
              <w:rPr>
                <w:rFonts w:eastAsia="Calibri"/>
                <w:kern w:val="2"/>
              </w:rPr>
              <w:t>1989 г.</w:t>
            </w:r>
          </w:p>
        </w:tc>
        <w:tc>
          <w:tcPr>
            <w:tcW w:w="724" w:type="pct"/>
            <w:tcBorders>
              <w:top w:val="single" w:sz="4" w:space="0" w:color="auto"/>
              <w:left w:val="single" w:sz="4" w:space="0" w:color="auto"/>
              <w:bottom w:val="single" w:sz="4" w:space="0" w:color="auto"/>
              <w:right w:val="single" w:sz="4" w:space="0" w:color="auto"/>
            </w:tcBorders>
            <w:vAlign w:val="center"/>
            <w:hideMark/>
          </w:tcPr>
          <w:p w:rsidR="00552F56" w:rsidRDefault="00552F56" w:rsidP="00620249">
            <w:pPr>
              <w:tabs>
                <w:tab w:val="num" w:pos="2276"/>
              </w:tabs>
              <w:contextualSpacing/>
              <w:jc w:val="center"/>
              <w:rPr>
                <w:rFonts w:eastAsia="Calibri"/>
                <w:kern w:val="2"/>
              </w:rPr>
            </w:pPr>
            <w:r>
              <w:rPr>
                <w:rFonts w:eastAsia="Calibri"/>
                <w:kern w:val="2"/>
              </w:rPr>
              <w:t>2002 г.</w:t>
            </w:r>
          </w:p>
        </w:tc>
        <w:tc>
          <w:tcPr>
            <w:tcW w:w="817" w:type="pct"/>
            <w:tcBorders>
              <w:top w:val="single" w:sz="4" w:space="0" w:color="auto"/>
              <w:left w:val="single" w:sz="4" w:space="0" w:color="auto"/>
              <w:bottom w:val="single" w:sz="4" w:space="0" w:color="auto"/>
              <w:right w:val="single" w:sz="4" w:space="0" w:color="auto"/>
            </w:tcBorders>
            <w:hideMark/>
          </w:tcPr>
          <w:p w:rsidR="00552F56" w:rsidRDefault="00552F56" w:rsidP="00620249">
            <w:pPr>
              <w:tabs>
                <w:tab w:val="num" w:pos="2276"/>
              </w:tabs>
              <w:contextualSpacing/>
              <w:jc w:val="center"/>
              <w:rPr>
                <w:rFonts w:eastAsia="Calibri"/>
                <w:kern w:val="2"/>
              </w:rPr>
            </w:pPr>
            <w:r>
              <w:rPr>
                <w:rFonts w:eastAsia="Calibri"/>
                <w:kern w:val="2"/>
              </w:rPr>
              <w:t>2012</w:t>
            </w:r>
          </w:p>
        </w:tc>
        <w:tc>
          <w:tcPr>
            <w:tcW w:w="918" w:type="pct"/>
            <w:tcBorders>
              <w:top w:val="single" w:sz="4" w:space="0" w:color="auto"/>
              <w:left w:val="single" w:sz="4" w:space="0" w:color="auto"/>
              <w:bottom w:val="single" w:sz="4" w:space="0" w:color="auto"/>
              <w:right w:val="single" w:sz="4" w:space="0" w:color="auto"/>
            </w:tcBorders>
          </w:tcPr>
          <w:p w:rsidR="00552F56" w:rsidRDefault="00552F56" w:rsidP="00620249">
            <w:pPr>
              <w:tabs>
                <w:tab w:val="num" w:pos="2276"/>
              </w:tabs>
              <w:contextualSpacing/>
              <w:jc w:val="center"/>
              <w:rPr>
                <w:rFonts w:eastAsia="Calibri"/>
                <w:kern w:val="2"/>
              </w:rPr>
            </w:pPr>
            <w:r>
              <w:rPr>
                <w:rFonts w:eastAsia="Calibri"/>
                <w:kern w:val="2"/>
              </w:rPr>
              <w:t>2021</w:t>
            </w:r>
          </w:p>
        </w:tc>
      </w:tr>
      <w:tr w:rsidR="00620249" w:rsidTr="00620249">
        <w:tc>
          <w:tcPr>
            <w:tcW w:w="360"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1</w:t>
            </w:r>
          </w:p>
        </w:tc>
        <w:tc>
          <w:tcPr>
            <w:tcW w:w="1434"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r>
              <w:rPr>
                <w:rFonts w:eastAsia="Calibri"/>
                <w:kern w:val="2"/>
              </w:rPr>
              <w:t>Село Куськино</w:t>
            </w:r>
          </w:p>
        </w:tc>
        <w:tc>
          <w:tcPr>
            <w:tcW w:w="748"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514</w:t>
            </w:r>
          </w:p>
        </w:tc>
        <w:tc>
          <w:tcPr>
            <w:tcW w:w="724"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474</w:t>
            </w:r>
          </w:p>
        </w:tc>
        <w:tc>
          <w:tcPr>
            <w:tcW w:w="817"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r>
              <w:rPr>
                <w:rFonts w:eastAsia="Calibri"/>
                <w:kern w:val="2"/>
              </w:rPr>
              <w:t>454</w:t>
            </w:r>
          </w:p>
        </w:tc>
        <w:tc>
          <w:tcPr>
            <w:tcW w:w="918" w:type="pct"/>
            <w:tcBorders>
              <w:top w:val="single" w:sz="4" w:space="0" w:color="auto"/>
              <w:left w:val="single" w:sz="4" w:space="0" w:color="auto"/>
              <w:bottom w:val="single" w:sz="4" w:space="0" w:color="auto"/>
              <w:right w:val="single" w:sz="4" w:space="0" w:color="auto"/>
            </w:tcBorders>
          </w:tcPr>
          <w:p w:rsidR="00620249" w:rsidRDefault="00620249" w:rsidP="001C2179">
            <w:pPr>
              <w:widowControl w:val="0"/>
              <w:autoSpaceDE w:val="0"/>
              <w:autoSpaceDN w:val="0"/>
              <w:adjustRightInd w:val="0"/>
              <w:contextualSpacing/>
              <w:jc w:val="center"/>
            </w:pPr>
            <w:r>
              <w:t>361</w:t>
            </w:r>
          </w:p>
        </w:tc>
      </w:tr>
      <w:tr w:rsidR="00620249" w:rsidTr="00620249">
        <w:tc>
          <w:tcPr>
            <w:tcW w:w="360"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2</w:t>
            </w:r>
          </w:p>
        </w:tc>
        <w:tc>
          <w:tcPr>
            <w:tcW w:w="1434"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proofErr w:type="spellStart"/>
            <w:r>
              <w:rPr>
                <w:rFonts w:eastAsia="Calibri"/>
                <w:kern w:val="2"/>
              </w:rPr>
              <w:t>х</w:t>
            </w:r>
            <w:proofErr w:type="gramStart"/>
            <w:r>
              <w:rPr>
                <w:rFonts w:eastAsia="Calibri"/>
                <w:kern w:val="2"/>
              </w:rPr>
              <w:t>.Ш</w:t>
            </w:r>
            <w:proofErr w:type="gramEnd"/>
            <w:r>
              <w:rPr>
                <w:rFonts w:eastAsia="Calibri"/>
                <w:kern w:val="2"/>
              </w:rPr>
              <w:t>иповка</w:t>
            </w:r>
            <w:proofErr w:type="spellEnd"/>
          </w:p>
        </w:tc>
        <w:tc>
          <w:tcPr>
            <w:tcW w:w="748"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55</w:t>
            </w:r>
          </w:p>
        </w:tc>
        <w:tc>
          <w:tcPr>
            <w:tcW w:w="724"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39</w:t>
            </w:r>
          </w:p>
        </w:tc>
        <w:tc>
          <w:tcPr>
            <w:tcW w:w="817"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r>
              <w:rPr>
                <w:rFonts w:eastAsia="Calibri"/>
                <w:kern w:val="2"/>
              </w:rPr>
              <w:t>15</w:t>
            </w:r>
          </w:p>
        </w:tc>
        <w:tc>
          <w:tcPr>
            <w:tcW w:w="918" w:type="pct"/>
            <w:tcBorders>
              <w:top w:val="single" w:sz="4" w:space="0" w:color="auto"/>
              <w:left w:val="single" w:sz="4" w:space="0" w:color="auto"/>
              <w:bottom w:val="single" w:sz="4" w:space="0" w:color="auto"/>
              <w:right w:val="single" w:sz="4" w:space="0" w:color="auto"/>
            </w:tcBorders>
          </w:tcPr>
          <w:p w:rsidR="00620249" w:rsidRDefault="00620249" w:rsidP="001C2179">
            <w:pPr>
              <w:widowControl w:val="0"/>
              <w:autoSpaceDE w:val="0"/>
              <w:autoSpaceDN w:val="0"/>
              <w:adjustRightInd w:val="0"/>
              <w:contextualSpacing/>
              <w:jc w:val="center"/>
            </w:pPr>
            <w:r>
              <w:t>7</w:t>
            </w:r>
          </w:p>
        </w:tc>
      </w:tr>
      <w:tr w:rsidR="00620249" w:rsidTr="00620249">
        <w:tc>
          <w:tcPr>
            <w:tcW w:w="360"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3</w:t>
            </w:r>
          </w:p>
        </w:tc>
        <w:tc>
          <w:tcPr>
            <w:tcW w:w="1434"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proofErr w:type="spellStart"/>
            <w:r>
              <w:rPr>
                <w:rFonts w:eastAsia="Calibri"/>
                <w:kern w:val="2"/>
              </w:rPr>
              <w:t>х</w:t>
            </w:r>
            <w:proofErr w:type="gramStart"/>
            <w:r>
              <w:rPr>
                <w:rFonts w:eastAsia="Calibri"/>
                <w:kern w:val="2"/>
              </w:rPr>
              <w:t>.З</w:t>
            </w:r>
            <w:proofErr w:type="gramEnd"/>
            <w:r>
              <w:rPr>
                <w:rFonts w:eastAsia="Calibri"/>
                <w:kern w:val="2"/>
              </w:rPr>
              <w:t>аломное</w:t>
            </w:r>
            <w:proofErr w:type="spellEnd"/>
          </w:p>
        </w:tc>
        <w:tc>
          <w:tcPr>
            <w:tcW w:w="748"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62</w:t>
            </w:r>
          </w:p>
        </w:tc>
        <w:tc>
          <w:tcPr>
            <w:tcW w:w="724"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24</w:t>
            </w:r>
          </w:p>
        </w:tc>
        <w:tc>
          <w:tcPr>
            <w:tcW w:w="817"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r>
              <w:rPr>
                <w:rFonts w:eastAsia="Calibri"/>
                <w:kern w:val="2"/>
              </w:rPr>
              <w:t>8</w:t>
            </w:r>
          </w:p>
        </w:tc>
        <w:tc>
          <w:tcPr>
            <w:tcW w:w="918" w:type="pct"/>
            <w:tcBorders>
              <w:top w:val="single" w:sz="4" w:space="0" w:color="auto"/>
              <w:left w:val="single" w:sz="4" w:space="0" w:color="auto"/>
              <w:bottom w:val="single" w:sz="4" w:space="0" w:color="auto"/>
              <w:right w:val="single" w:sz="4" w:space="0" w:color="auto"/>
            </w:tcBorders>
          </w:tcPr>
          <w:p w:rsidR="00620249" w:rsidRDefault="00620249" w:rsidP="001C2179">
            <w:pPr>
              <w:widowControl w:val="0"/>
              <w:autoSpaceDE w:val="0"/>
              <w:autoSpaceDN w:val="0"/>
              <w:adjustRightInd w:val="0"/>
              <w:contextualSpacing/>
              <w:jc w:val="center"/>
            </w:pPr>
            <w:r>
              <w:t>4</w:t>
            </w:r>
          </w:p>
        </w:tc>
      </w:tr>
      <w:tr w:rsidR="00620249" w:rsidTr="00620249">
        <w:tc>
          <w:tcPr>
            <w:tcW w:w="360"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4</w:t>
            </w:r>
          </w:p>
        </w:tc>
        <w:tc>
          <w:tcPr>
            <w:tcW w:w="1434"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proofErr w:type="spellStart"/>
            <w:r>
              <w:rPr>
                <w:rFonts w:eastAsia="Calibri"/>
                <w:kern w:val="2"/>
              </w:rPr>
              <w:t>х</w:t>
            </w:r>
            <w:proofErr w:type="gramStart"/>
            <w:r>
              <w:rPr>
                <w:rFonts w:eastAsia="Calibri"/>
                <w:kern w:val="2"/>
              </w:rPr>
              <w:t>.И</w:t>
            </w:r>
            <w:proofErr w:type="gramEnd"/>
            <w:r>
              <w:rPr>
                <w:rFonts w:eastAsia="Calibri"/>
                <w:kern w:val="2"/>
              </w:rPr>
              <w:t>люшины</w:t>
            </w:r>
            <w:proofErr w:type="spellEnd"/>
            <w:r>
              <w:rPr>
                <w:rFonts w:eastAsia="Calibri"/>
                <w:kern w:val="2"/>
              </w:rPr>
              <w:t xml:space="preserve"> дворы</w:t>
            </w:r>
          </w:p>
        </w:tc>
        <w:tc>
          <w:tcPr>
            <w:tcW w:w="748"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29</w:t>
            </w:r>
          </w:p>
        </w:tc>
        <w:tc>
          <w:tcPr>
            <w:tcW w:w="724"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10</w:t>
            </w:r>
          </w:p>
        </w:tc>
        <w:tc>
          <w:tcPr>
            <w:tcW w:w="817"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r>
              <w:rPr>
                <w:rFonts w:eastAsia="Calibri"/>
                <w:kern w:val="2"/>
              </w:rPr>
              <w:t>4</w:t>
            </w:r>
          </w:p>
        </w:tc>
        <w:tc>
          <w:tcPr>
            <w:tcW w:w="918" w:type="pct"/>
            <w:tcBorders>
              <w:top w:val="single" w:sz="4" w:space="0" w:color="auto"/>
              <w:left w:val="single" w:sz="4" w:space="0" w:color="auto"/>
              <w:bottom w:val="single" w:sz="4" w:space="0" w:color="auto"/>
              <w:right w:val="single" w:sz="4" w:space="0" w:color="auto"/>
            </w:tcBorders>
          </w:tcPr>
          <w:p w:rsidR="00620249" w:rsidRDefault="00620249" w:rsidP="001C2179">
            <w:pPr>
              <w:widowControl w:val="0"/>
              <w:autoSpaceDE w:val="0"/>
              <w:autoSpaceDN w:val="0"/>
              <w:adjustRightInd w:val="0"/>
              <w:contextualSpacing/>
              <w:jc w:val="center"/>
            </w:pPr>
            <w:r>
              <w:t>1</w:t>
            </w:r>
          </w:p>
        </w:tc>
      </w:tr>
      <w:tr w:rsidR="00620249" w:rsidTr="00620249">
        <w:tc>
          <w:tcPr>
            <w:tcW w:w="360"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5</w:t>
            </w:r>
          </w:p>
        </w:tc>
        <w:tc>
          <w:tcPr>
            <w:tcW w:w="1434"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r>
              <w:rPr>
                <w:rFonts w:eastAsia="Calibri"/>
                <w:kern w:val="2"/>
              </w:rPr>
              <w:t>Село Пузачи</w:t>
            </w:r>
          </w:p>
        </w:tc>
        <w:tc>
          <w:tcPr>
            <w:tcW w:w="748"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889</w:t>
            </w:r>
          </w:p>
        </w:tc>
        <w:tc>
          <w:tcPr>
            <w:tcW w:w="724"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741</w:t>
            </w:r>
          </w:p>
        </w:tc>
        <w:tc>
          <w:tcPr>
            <w:tcW w:w="817"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r>
              <w:rPr>
                <w:rFonts w:eastAsia="Calibri"/>
                <w:kern w:val="2"/>
              </w:rPr>
              <w:t>669</w:t>
            </w:r>
          </w:p>
        </w:tc>
        <w:tc>
          <w:tcPr>
            <w:tcW w:w="918" w:type="pct"/>
            <w:tcBorders>
              <w:top w:val="single" w:sz="4" w:space="0" w:color="auto"/>
              <w:left w:val="single" w:sz="4" w:space="0" w:color="auto"/>
              <w:bottom w:val="single" w:sz="4" w:space="0" w:color="auto"/>
              <w:right w:val="single" w:sz="4" w:space="0" w:color="auto"/>
            </w:tcBorders>
          </w:tcPr>
          <w:p w:rsidR="00620249" w:rsidRDefault="00620249" w:rsidP="001C2179">
            <w:pPr>
              <w:widowControl w:val="0"/>
              <w:autoSpaceDE w:val="0"/>
              <w:autoSpaceDN w:val="0"/>
              <w:adjustRightInd w:val="0"/>
              <w:contextualSpacing/>
              <w:jc w:val="center"/>
            </w:pPr>
            <w:r>
              <w:t>512</w:t>
            </w:r>
          </w:p>
        </w:tc>
      </w:tr>
      <w:tr w:rsidR="00620249" w:rsidTr="00620249">
        <w:tc>
          <w:tcPr>
            <w:tcW w:w="360"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6</w:t>
            </w:r>
          </w:p>
        </w:tc>
        <w:tc>
          <w:tcPr>
            <w:tcW w:w="1434"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proofErr w:type="spellStart"/>
            <w:r>
              <w:rPr>
                <w:rFonts w:eastAsia="Calibri"/>
                <w:kern w:val="2"/>
              </w:rPr>
              <w:t>х</w:t>
            </w:r>
            <w:proofErr w:type="gramStart"/>
            <w:r>
              <w:rPr>
                <w:rFonts w:eastAsia="Calibri"/>
                <w:kern w:val="2"/>
              </w:rPr>
              <w:t>.Л</w:t>
            </w:r>
            <w:proofErr w:type="gramEnd"/>
            <w:r>
              <w:rPr>
                <w:rFonts w:eastAsia="Calibri"/>
                <w:kern w:val="2"/>
              </w:rPr>
              <w:t>обовы</w:t>
            </w:r>
            <w:proofErr w:type="spellEnd"/>
            <w:r>
              <w:rPr>
                <w:rFonts w:eastAsia="Calibri"/>
                <w:kern w:val="2"/>
              </w:rPr>
              <w:t xml:space="preserve"> Дворы</w:t>
            </w:r>
          </w:p>
        </w:tc>
        <w:tc>
          <w:tcPr>
            <w:tcW w:w="748"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14</w:t>
            </w:r>
          </w:p>
        </w:tc>
        <w:tc>
          <w:tcPr>
            <w:tcW w:w="724"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2</w:t>
            </w:r>
          </w:p>
        </w:tc>
        <w:tc>
          <w:tcPr>
            <w:tcW w:w="817"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r>
              <w:rPr>
                <w:rFonts w:eastAsia="Calibri"/>
                <w:kern w:val="2"/>
              </w:rPr>
              <w:t>2</w:t>
            </w:r>
          </w:p>
        </w:tc>
        <w:tc>
          <w:tcPr>
            <w:tcW w:w="918" w:type="pct"/>
            <w:tcBorders>
              <w:top w:val="single" w:sz="4" w:space="0" w:color="auto"/>
              <w:left w:val="single" w:sz="4" w:space="0" w:color="auto"/>
              <w:bottom w:val="single" w:sz="4" w:space="0" w:color="auto"/>
              <w:right w:val="single" w:sz="4" w:space="0" w:color="auto"/>
            </w:tcBorders>
          </w:tcPr>
          <w:p w:rsidR="00620249" w:rsidRDefault="00620249" w:rsidP="001C2179">
            <w:pPr>
              <w:widowControl w:val="0"/>
              <w:autoSpaceDE w:val="0"/>
              <w:autoSpaceDN w:val="0"/>
              <w:adjustRightInd w:val="0"/>
              <w:contextualSpacing/>
              <w:jc w:val="center"/>
            </w:pPr>
            <w:r>
              <w:t>-</w:t>
            </w:r>
          </w:p>
        </w:tc>
      </w:tr>
      <w:tr w:rsidR="00620249" w:rsidTr="00620249">
        <w:tc>
          <w:tcPr>
            <w:tcW w:w="360"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7</w:t>
            </w:r>
          </w:p>
        </w:tc>
        <w:tc>
          <w:tcPr>
            <w:tcW w:w="1434"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r>
              <w:rPr>
                <w:rFonts w:eastAsia="Calibri"/>
                <w:kern w:val="2"/>
              </w:rPr>
              <w:t>Село Роговое</w:t>
            </w:r>
          </w:p>
        </w:tc>
        <w:tc>
          <w:tcPr>
            <w:tcW w:w="748"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432</w:t>
            </w:r>
          </w:p>
        </w:tc>
        <w:tc>
          <w:tcPr>
            <w:tcW w:w="724"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415</w:t>
            </w:r>
          </w:p>
        </w:tc>
        <w:tc>
          <w:tcPr>
            <w:tcW w:w="817" w:type="pct"/>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r>
              <w:rPr>
                <w:rFonts w:eastAsia="Calibri"/>
                <w:kern w:val="2"/>
              </w:rPr>
              <w:t>380</w:t>
            </w:r>
          </w:p>
        </w:tc>
        <w:tc>
          <w:tcPr>
            <w:tcW w:w="918" w:type="pct"/>
            <w:tcBorders>
              <w:top w:val="single" w:sz="4" w:space="0" w:color="auto"/>
              <w:left w:val="single" w:sz="4" w:space="0" w:color="auto"/>
              <w:bottom w:val="single" w:sz="4" w:space="0" w:color="auto"/>
              <w:right w:val="single" w:sz="4" w:space="0" w:color="auto"/>
            </w:tcBorders>
          </w:tcPr>
          <w:p w:rsidR="00620249" w:rsidRDefault="00620249" w:rsidP="001C2179">
            <w:pPr>
              <w:widowControl w:val="0"/>
              <w:autoSpaceDE w:val="0"/>
              <w:autoSpaceDN w:val="0"/>
              <w:adjustRightInd w:val="0"/>
              <w:contextualSpacing/>
              <w:jc w:val="center"/>
            </w:pPr>
            <w:r>
              <w:t>331</w:t>
            </w:r>
          </w:p>
        </w:tc>
      </w:tr>
      <w:tr w:rsidR="00620249" w:rsidTr="00620249">
        <w:tc>
          <w:tcPr>
            <w:tcW w:w="1793" w:type="pct"/>
            <w:gridSpan w:val="2"/>
            <w:tcBorders>
              <w:top w:val="single" w:sz="4" w:space="0" w:color="auto"/>
              <w:left w:val="single" w:sz="4" w:space="0" w:color="auto"/>
              <w:bottom w:val="single" w:sz="4" w:space="0" w:color="auto"/>
              <w:right w:val="single" w:sz="4" w:space="0" w:color="auto"/>
            </w:tcBorders>
            <w:hideMark/>
          </w:tcPr>
          <w:p w:rsidR="00620249" w:rsidRDefault="00620249" w:rsidP="00620249">
            <w:pPr>
              <w:tabs>
                <w:tab w:val="num" w:pos="2276"/>
              </w:tabs>
              <w:contextualSpacing/>
              <w:jc w:val="center"/>
              <w:rPr>
                <w:rFonts w:eastAsia="Calibri"/>
                <w:kern w:val="2"/>
              </w:rPr>
            </w:pPr>
            <w:r>
              <w:rPr>
                <w:rFonts w:eastAsia="Calibri"/>
                <w:kern w:val="2"/>
              </w:rPr>
              <w:t>Итого</w:t>
            </w:r>
          </w:p>
        </w:tc>
        <w:tc>
          <w:tcPr>
            <w:tcW w:w="748"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1995</w:t>
            </w:r>
          </w:p>
        </w:tc>
        <w:tc>
          <w:tcPr>
            <w:tcW w:w="724"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1705</w:t>
            </w:r>
          </w:p>
        </w:tc>
        <w:tc>
          <w:tcPr>
            <w:tcW w:w="817" w:type="pct"/>
            <w:tcBorders>
              <w:top w:val="single" w:sz="4" w:space="0" w:color="auto"/>
              <w:left w:val="single" w:sz="4" w:space="0" w:color="auto"/>
              <w:bottom w:val="single" w:sz="4" w:space="0" w:color="auto"/>
              <w:right w:val="single" w:sz="4" w:space="0" w:color="auto"/>
            </w:tcBorders>
            <w:vAlign w:val="center"/>
            <w:hideMark/>
          </w:tcPr>
          <w:p w:rsidR="00620249" w:rsidRDefault="00620249" w:rsidP="00620249">
            <w:pPr>
              <w:tabs>
                <w:tab w:val="num" w:pos="2276"/>
              </w:tabs>
              <w:contextualSpacing/>
              <w:jc w:val="center"/>
              <w:rPr>
                <w:rFonts w:eastAsia="Calibri"/>
                <w:kern w:val="2"/>
              </w:rPr>
            </w:pPr>
            <w:r>
              <w:rPr>
                <w:rFonts w:eastAsia="Calibri"/>
                <w:kern w:val="2"/>
              </w:rPr>
              <w:t>1532</w:t>
            </w:r>
          </w:p>
        </w:tc>
        <w:tc>
          <w:tcPr>
            <w:tcW w:w="918" w:type="pct"/>
            <w:tcBorders>
              <w:top w:val="single" w:sz="4" w:space="0" w:color="auto"/>
              <w:left w:val="single" w:sz="4" w:space="0" w:color="auto"/>
              <w:bottom w:val="single" w:sz="4" w:space="0" w:color="auto"/>
              <w:right w:val="single" w:sz="4" w:space="0" w:color="auto"/>
            </w:tcBorders>
          </w:tcPr>
          <w:p w:rsidR="00620249" w:rsidRDefault="00620249" w:rsidP="00620249">
            <w:pPr>
              <w:tabs>
                <w:tab w:val="num" w:pos="2276"/>
              </w:tabs>
              <w:contextualSpacing/>
              <w:jc w:val="center"/>
              <w:rPr>
                <w:rFonts w:eastAsia="Calibri"/>
                <w:kern w:val="2"/>
              </w:rPr>
            </w:pPr>
            <w:r>
              <w:rPr>
                <w:b/>
              </w:rPr>
              <w:t>1174</w:t>
            </w:r>
          </w:p>
        </w:tc>
      </w:tr>
    </w:tbl>
    <w:p w:rsidR="00BE5368" w:rsidRPr="00620249" w:rsidRDefault="00BE5368" w:rsidP="00BE5368">
      <w:pPr>
        <w:ind w:right="-710" w:firstLine="708"/>
        <w:contextualSpacing/>
        <w:jc w:val="both"/>
        <w:rPr>
          <w:sz w:val="28"/>
        </w:rPr>
      </w:pPr>
      <w:r w:rsidRPr="00620249">
        <w:rPr>
          <w:sz w:val="28"/>
        </w:rPr>
        <w:t>В последние годы в сельсовете фиксируется стабильная естественная убыль населения. В целом динамика процессов естественного движения населения аналогична общероссийским показателям.</w:t>
      </w:r>
    </w:p>
    <w:p w:rsidR="00BE5368" w:rsidRPr="00620249" w:rsidRDefault="00BE5368" w:rsidP="00BE5368">
      <w:pPr>
        <w:ind w:right="-710" w:firstLine="709"/>
        <w:contextualSpacing/>
        <w:jc w:val="both"/>
        <w:rPr>
          <w:rFonts w:eastAsia="Calibri"/>
          <w:kern w:val="2"/>
          <w:sz w:val="28"/>
          <w:lang w:eastAsia="en-US"/>
        </w:rPr>
      </w:pPr>
      <w:r w:rsidRPr="00620249">
        <w:rPr>
          <w:rFonts w:eastAsia="Calibri"/>
          <w:kern w:val="2"/>
          <w:sz w:val="28"/>
          <w:lang w:eastAsia="en-US"/>
        </w:rPr>
        <w:t>На снижение уровня рождаемости влияет ряд факторов, важнейшими из которых являются:</w:t>
      </w:r>
    </w:p>
    <w:p w:rsidR="00620249" w:rsidRDefault="00BE5368" w:rsidP="00620249">
      <w:pPr>
        <w:numPr>
          <w:ilvl w:val="0"/>
          <w:numId w:val="22"/>
        </w:numPr>
        <w:tabs>
          <w:tab w:val="clear" w:pos="360"/>
          <w:tab w:val="num" w:pos="0"/>
        </w:tabs>
        <w:ind w:left="0" w:right="-710" w:firstLine="709"/>
        <w:contextualSpacing/>
        <w:jc w:val="both"/>
        <w:rPr>
          <w:rFonts w:eastAsia="Calibri"/>
          <w:kern w:val="2"/>
          <w:sz w:val="28"/>
          <w:lang w:eastAsia="en-US"/>
        </w:rPr>
      </w:pPr>
      <w:r w:rsidRPr="00620249">
        <w:rPr>
          <w:rFonts w:eastAsia="Calibri"/>
          <w:kern w:val="2"/>
          <w:sz w:val="28"/>
          <w:lang w:eastAsia="en-US"/>
        </w:rPr>
        <w:t>устойчивая тенденция к</w:t>
      </w:r>
      <w:r w:rsidR="00620249">
        <w:rPr>
          <w:rFonts w:eastAsia="Calibri"/>
          <w:kern w:val="2"/>
          <w:sz w:val="28"/>
          <w:lang w:eastAsia="en-US"/>
        </w:rPr>
        <w:t xml:space="preserve"> быстрому снижению рождаемости, </w:t>
      </w:r>
      <w:r w:rsidRPr="00620249">
        <w:rPr>
          <w:rFonts w:eastAsia="Calibri"/>
          <w:kern w:val="2"/>
          <w:sz w:val="28"/>
          <w:lang w:eastAsia="en-US"/>
        </w:rPr>
        <w:t>характеризуемая снижением количества детей, приходящихся на 1 женщину;</w:t>
      </w:r>
    </w:p>
    <w:p w:rsidR="00620249" w:rsidRDefault="00BE5368" w:rsidP="00620249">
      <w:pPr>
        <w:numPr>
          <w:ilvl w:val="0"/>
          <w:numId w:val="22"/>
        </w:numPr>
        <w:tabs>
          <w:tab w:val="clear" w:pos="360"/>
          <w:tab w:val="num" w:pos="0"/>
        </w:tabs>
        <w:ind w:left="0" w:right="-710" w:firstLine="709"/>
        <w:contextualSpacing/>
        <w:jc w:val="both"/>
        <w:rPr>
          <w:rFonts w:eastAsia="Calibri"/>
          <w:kern w:val="2"/>
          <w:sz w:val="28"/>
          <w:lang w:eastAsia="en-US"/>
        </w:rPr>
      </w:pPr>
      <w:r w:rsidRPr="00620249">
        <w:rPr>
          <w:rFonts w:eastAsia="Calibri"/>
          <w:kern w:val="2"/>
          <w:sz w:val="28"/>
          <w:lang w:eastAsia="en-US"/>
        </w:rPr>
        <w:t>нестабильность экономики;</w:t>
      </w:r>
    </w:p>
    <w:p w:rsidR="00BE5368" w:rsidRPr="00620249" w:rsidRDefault="00BE5368" w:rsidP="00620249">
      <w:pPr>
        <w:numPr>
          <w:ilvl w:val="0"/>
          <w:numId w:val="22"/>
        </w:numPr>
        <w:tabs>
          <w:tab w:val="clear" w:pos="360"/>
          <w:tab w:val="num" w:pos="0"/>
        </w:tabs>
        <w:ind w:left="0" w:right="-710" w:firstLine="709"/>
        <w:contextualSpacing/>
        <w:jc w:val="both"/>
        <w:rPr>
          <w:rFonts w:eastAsia="Calibri"/>
          <w:kern w:val="2"/>
          <w:sz w:val="28"/>
          <w:lang w:eastAsia="en-US"/>
        </w:rPr>
      </w:pPr>
      <w:r w:rsidRPr="00620249">
        <w:rPr>
          <w:rFonts w:eastAsia="Calibri"/>
          <w:kern w:val="2"/>
          <w:sz w:val="28"/>
          <w:lang w:eastAsia="en-US"/>
        </w:rPr>
        <w:t xml:space="preserve">социально-бытовые условия. </w:t>
      </w:r>
    </w:p>
    <w:p w:rsidR="00BE5368" w:rsidRPr="00620249" w:rsidRDefault="00BE5368" w:rsidP="00BE5368">
      <w:pPr>
        <w:ind w:right="-710" w:firstLine="709"/>
        <w:contextualSpacing/>
        <w:jc w:val="both"/>
        <w:rPr>
          <w:rFonts w:eastAsia="Calibri"/>
          <w:kern w:val="2"/>
          <w:sz w:val="28"/>
          <w:lang w:eastAsia="en-US"/>
        </w:rPr>
      </w:pPr>
      <w:r w:rsidRPr="00620249">
        <w:rPr>
          <w:rFonts w:eastAsia="Calibri"/>
          <w:kern w:val="2"/>
          <w:sz w:val="28"/>
          <w:lang w:eastAsia="en-US"/>
        </w:rPr>
        <w:t xml:space="preserve">На протяжении последних лет в сельсовете стабильно наблюдался миграционный отток населения, что объясняется спадом в экономике (недостаточном количестве мест приложения труда с адекватной заработной платой). Значимым фактором является наличие автомобильных дорог регионального значения, что существенно упрощает возможность сначала временных трудовых миграций (в областной центр, соседнюю Белгородскую область и Москву), а затем и переезд на постоянное место жительства. </w:t>
      </w:r>
    </w:p>
    <w:p w:rsidR="00BE5368" w:rsidRPr="00620249" w:rsidRDefault="00BE5368" w:rsidP="00BE5368">
      <w:pPr>
        <w:ind w:right="-710" w:firstLine="709"/>
        <w:contextualSpacing/>
        <w:jc w:val="both"/>
        <w:rPr>
          <w:rFonts w:eastAsia="Calibri"/>
          <w:kern w:val="2"/>
          <w:sz w:val="28"/>
          <w:lang w:eastAsia="en-US"/>
        </w:rPr>
      </w:pPr>
      <w:r w:rsidRPr="00620249">
        <w:rPr>
          <w:rFonts w:eastAsia="Calibri"/>
          <w:kern w:val="2"/>
          <w:sz w:val="28"/>
          <w:lang w:eastAsia="en-US"/>
        </w:rPr>
        <w:t>Ключевые факторы привлечения трудовой миграции – увеличение промышленного производства основных предприятий и, как следствие, рост числа рабочих мест в экономике, повышение уровня доходов населения, доступность жилья и других социальных услуг.</w:t>
      </w:r>
    </w:p>
    <w:p w:rsidR="00BE5368" w:rsidRPr="00BE5368" w:rsidRDefault="00BE5368" w:rsidP="00BE5368">
      <w:pPr>
        <w:ind w:right="-710" w:firstLine="851"/>
        <w:contextualSpacing/>
        <w:jc w:val="both"/>
        <w:rPr>
          <w:rFonts w:eastAsia="Calibri"/>
          <w:kern w:val="2"/>
          <w:sz w:val="28"/>
          <w:lang w:eastAsia="en-US"/>
        </w:rPr>
      </w:pPr>
      <w:r w:rsidRPr="00BE5368">
        <w:rPr>
          <w:rFonts w:eastAsia="Calibri"/>
          <w:kern w:val="2"/>
          <w:sz w:val="28"/>
          <w:lang w:eastAsia="en-US"/>
        </w:rPr>
        <w:t>За последние годы произошло изменение возрастной структуры в сторону увеличения населения пенсионного возраста.</w:t>
      </w:r>
    </w:p>
    <w:p w:rsidR="00620249" w:rsidRDefault="00620249" w:rsidP="00BE5368">
      <w:pPr>
        <w:ind w:right="-710" w:firstLine="709"/>
        <w:contextualSpacing/>
        <w:jc w:val="both"/>
        <w:rPr>
          <w:bCs/>
        </w:rPr>
      </w:pPr>
    </w:p>
    <w:p w:rsidR="00BE5368" w:rsidRPr="00BE5368" w:rsidRDefault="00BE5368" w:rsidP="00BE5368">
      <w:pPr>
        <w:ind w:right="-710" w:firstLine="709"/>
        <w:contextualSpacing/>
        <w:jc w:val="both"/>
        <w:rPr>
          <w:bCs/>
        </w:rPr>
      </w:pPr>
      <w:r w:rsidRPr="00BE5368">
        <w:rPr>
          <w:bCs/>
        </w:rPr>
        <w:lastRenderedPageBreak/>
        <w:t>Таблица 2 – Численность населения в границах Куськинского сельсовета по данным переписей населения</w:t>
      </w:r>
    </w:p>
    <w:tbl>
      <w:tblPr>
        <w:tblpPr w:leftFromText="180" w:rightFromText="180" w:vertAnchor="text" w:tblpY="1"/>
        <w:tblOverlap w:val="neve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4"/>
        <w:gridCol w:w="2836"/>
      </w:tblGrid>
      <w:tr w:rsidR="00BE5368" w:rsidTr="00BE5368">
        <w:tc>
          <w:tcPr>
            <w:tcW w:w="2834"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center"/>
              <w:rPr>
                <w:bCs/>
              </w:rPr>
            </w:pPr>
            <w:r>
              <w:rPr>
                <w:bCs/>
              </w:rPr>
              <w:t>2010 год</w:t>
            </w:r>
          </w:p>
        </w:tc>
        <w:tc>
          <w:tcPr>
            <w:tcW w:w="2836"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center"/>
              <w:rPr>
                <w:bCs/>
              </w:rPr>
            </w:pPr>
            <w:proofErr w:type="spellStart"/>
            <w:r>
              <w:rPr>
                <w:bCs/>
              </w:rPr>
              <w:t>тыс</w:t>
            </w:r>
            <w:proofErr w:type="gramStart"/>
            <w:r>
              <w:rPr>
                <w:bCs/>
              </w:rPr>
              <w:t>.ч</w:t>
            </w:r>
            <w:proofErr w:type="gramEnd"/>
            <w:r>
              <w:rPr>
                <w:bCs/>
              </w:rPr>
              <w:t>ел</w:t>
            </w:r>
            <w:proofErr w:type="spellEnd"/>
            <w:r>
              <w:rPr>
                <w:bCs/>
              </w:rPr>
              <w:t>.</w:t>
            </w:r>
          </w:p>
        </w:tc>
      </w:tr>
      <w:tr w:rsidR="00BE5368" w:rsidTr="00BE5368">
        <w:tc>
          <w:tcPr>
            <w:tcW w:w="2834"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 xml:space="preserve">Х. </w:t>
            </w:r>
            <w:proofErr w:type="spellStart"/>
            <w:r>
              <w:rPr>
                <w:bCs/>
              </w:rPr>
              <w:t>Заломное</w:t>
            </w:r>
            <w:proofErr w:type="spellEnd"/>
          </w:p>
        </w:tc>
        <w:tc>
          <w:tcPr>
            <w:tcW w:w="2836"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9</w:t>
            </w:r>
          </w:p>
        </w:tc>
      </w:tr>
      <w:tr w:rsidR="00BE5368" w:rsidTr="00BE5368">
        <w:tc>
          <w:tcPr>
            <w:tcW w:w="2834"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Х. Илюшины Дворы</w:t>
            </w:r>
          </w:p>
        </w:tc>
        <w:tc>
          <w:tcPr>
            <w:tcW w:w="2836"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3</w:t>
            </w:r>
          </w:p>
        </w:tc>
      </w:tr>
      <w:tr w:rsidR="00BE5368" w:rsidTr="00BE5368">
        <w:tc>
          <w:tcPr>
            <w:tcW w:w="2834"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С. Куськино</w:t>
            </w:r>
          </w:p>
        </w:tc>
        <w:tc>
          <w:tcPr>
            <w:tcW w:w="2836"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412</w:t>
            </w:r>
          </w:p>
        </w:tc>
      </w:tr>
      <w:tr w:rsidR="00BE5368" w:rsidTr="00BE5368">
        <w:tc>
          <w:tcPr>
            <w:tcW w:w="2834"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Х. Лобовы Дворы</w:t>
            </w:r>
          </w:p>
        </w:tc>
        <w:tc>
          <w:tcPr>
            <w:tcW w:w="2836"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1</w:t>
            </w:r>
          </w:p>
        </w:tc>
      </w:tr>
      <w:tr w:rsidR="00BE5368" w:rsidTr="00BE5368">
        <w:tc>
          <w:tcPr>
            <w:tcW w:w="2834"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С. Пузачи</w:t>
            </w:r>
          </w:p>
        </w:tc>
        <w:tc>
          <w:tcPr>
            <w:tcW w:w="2836"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616</w:t>
            </w:r>
          </w:p>
        </w:tc>
      </w:tr>
      <w:tr w:rsidR="00BE5368" w:rsidTr="00BE5368">
        <w:tc>
          <w:tcPr>
            <w:tcW w:w="2834"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С. Роговое</w:t>
            </w:r>
          </w:p>
        </w:tc>
        <w:tc>
          <w:tcPr>
            <w:tcW w:w="2836"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369</w:t>
            </w:r>
          </w:p>
        </w:tc>
      </w:tr>
      <w:tr w:rsidR="00BE5368" w:rsidTr="00BE5368">
        <w:tc>
          <w:tcPr>
            <w:tcW w:w="2834"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Д. Шиповка</w:t>
            </w:r>
          </w:p>
        </w:tc>
        <w:tc>
          <w:tcPr>
            <w:tcW w:w="2836"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16</w:t>
            </w:r>
          </w:p>
        </w:tc>
      </w:tr>
      <w:tr w:rsidR="00BE5368" w:rsidTr="00BE5368">
        <w:tc>
          <w:tcPr>
            <w:tcW w:w="2834"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Итого</w:t>
            </w:r>
          </w:p>
        </w:tc>
        <w:tc>
          <w:tcPr>
            <w:tcW w:w="2836" w:type="dxa"/>
            <w:tcBorders>
              <w:top w:val="single" w:sz="4" w:space="0" w:color="000000"/>
              <w:left w:val="single" w:sz="4" w:space="0" w:color="000000"/>
              <w:bottom w:val="single" w:sz="4" w:space="0" w:color="000000"/>
              <w:right w:val="single" w:sz="4" w:space="0" w:color="000000"/>
            </w:tcBorders>
            <w:hideMark/>
          </w:tcPr>
          <w:p w:rsidR="00BE5368" w:rsidRDefault="00BE5368" w:rsidP="00BE5368">
            <w:pPr>
              <w:ind w:right="-710"/>
              <w:contextualSpacing/>
              <w:jc w:val="both"/>
              <w:rPr>
                <w:bCs/>
              </w:rPr>
            </w:pPr>
            <w:r>
              <w:rPr>
                <w:bCs/>
              </w:rPr>
              <w:t>1426</w:t>
            </w:r>
          </w:p>
        </w:tc>
      </w:tr>
    </w:tbl>
    <w:p w:rsidR="00BE5368" w:rsidRDefault="00BE5368" w:rsidP="00BE5368">
      <w:pPr>
        <w:ind w:right="-710" w:firstLine="709"/>
        <w:contextualSpacing/>
        <w:jc w:val="both"/>
        <w:rPr>
          <w:bCs/>
        </w:rPr>
      </w:pPr>
      <w:r>
        <w:rPr>
          <w:bCs/>
        </w:rPr>
        <w:br w:type="textWrapping" w:clear="all"/>
        <w:t>Таблица 3 – Динамика численности населения населенных пунктов Куськинского сельсовета (на начало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1395"/>
        <w:gridCol w:w="1274"/>
        <w:gridCol w:w="1005"/>
        <w:gridCol w:w="1083"/>
        <w:gridCol w:w="1081"/>
        <w:gridCol w:w="1081"/>
      </w:tblGrid>
      <w:tr w:rsidR="00620249" w:rsidTr="00620249">
        <w:tc>
          <w:tcPr>
            <w:tcW w:w="1275" w:type="pct"/>
            <w:tcBorders>
              <w:top w:val="single" w:sz="4" w:space="0" w:color="000000"/>
              <w:left w:val="single" w:sz="4" w:space="0" w:color="000000"/>
              <w:bottom w:val="single" w:sz="4" w:space="0" w:color="000000"/>
              <w:right w:val="single" w:sz="4" w:space="0" w:color="000000"/>
            </w:tcBorders>
            <w:hideMark/>
          </w:tcPr>
          <w:p w:rsidR="00620249" w:rsidRDefault="00620249" w:rsidP="00BE5368">
            <w:pPr>
              <w:ind w:right="-710"/>
              <w:contextualSpacing/>
              <w:jc w:val="both"/>
              <w:rPr>
                <w:bCs/>
              </w:rPr>
            </w:pPr>
            <w:proofErr w:type="spellStart"/>
            <w:r>
              <w:rPr>
                <w:bCs/>
              </w:rPr>
              <w:t>Нас</w:t>
            </w:r>
            <w:proofErr w:type="gramStart"/>
            <w:r>
              <w:rPr>
                <w:bCs/>
              </w:rPr>
              <w:t>.п</w:t>
            </w:r>
            <w:proofErr w:type="gramEnd"/>
            <w:r>
              <w:rPr>
                <w:bCs/>
              </w:rPr>
              <w:t>ункт</w:t>
            </w:r>
            <w:proofErr w:type="spellEnd"/>
            <w:r>
              <w:rPr>
                <w:bCs/>
              </w:rPr>
              <w:t>/год</w:t>
            </w:r>
          </w:p>
        </w:tc>
        <w:tc>
          <w:tcPr>
            <w:tcW w:w="75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3"/>
              <w:contextualSpacing/>
              <w:jc w:val="center"/>
              <w:rPr>
                <w:bCs/>
              </w:rPr>
            </w:pPr>
            <w:r>
              <w:rPr>
                <w:bCs/>
              </w:rPr>
              <w:t>2013 г.</w:t>
            </w:r>
          </w:p>
        </w:tc>
        <w:tc>
          <w:tcPr>
            <w:tcW w:w="686"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
              <w:contextualSpacing/>
              <w:jc w:val="center"/>
              <w:rPr>
                <w:bCs/>
              </w:rPr>
            </w:pPr>
            <w:r>
              <w:rPr>
                <w:bCs/>
              </w:rPr>
              <w:t>2014 г.</w:t>
            </w:r>
          </w:p>
        </w:tc>
        <w:tc>
          <w:tcPr>
            <w:tcW w:w="54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28"/>
              <w:contextualSpacing/>
              <w:jc w:val="center"/>
              <w:rPr>
                <w:bCs/>
              </w:rPr>
            </w:pPr>
            <w:r>
              <w:rPr>
                <w:bCs/>
              </w:rPr>
              <w:t>2015</w:t>
            </w:r>
          </w:p>
        </w:tc>
        <w:tc>
          <w:tcPr>
            <w:tcW w:w="583"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79"/>
              <w:contextualSpacing/>
              <w:jc w:val="center"/>
              <w:rPr>
                <w:bCs/>
              </w:rPr>
            </w:pPr>
            <w:r>
              <w:rPr>
                <w:bCs/>
              </w:rPr>
              <w:t>2016</w:t>
            </w:r>
          </w:p>
        </w:tc>
        <w:tc>
          <w:tcPr>
            <w:tcW w:w="582"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90"/>
              <w:contextualSpacing/>
              <w:jc w:val="center"/>
              <w:rPr>
                <w:bCs/>
              </w:rPr>
            </w:pPr>
            <w:r>
              <w:rPr>
                <w:bCs/>
              </w:rPr>
              <w:t>2017</w:t>
            </w:r>
          </w:p>
        </w:tc>
        <w:tc>
          <w:tcPr>
            <w:tcW w:w="582" w:type="pct"/>
            <w:tcBorders>
              <w:top w:val="single" w:sz="4" w:space="0" w:color="000000"/>
              <w:left w:val="single" w:sz="4" w:space="0" w:color="000000"/>
              <w:bottom w:val="single" w:sz="4" w:space="0" w:color="000000"/>
              <w:right w:val="single" w:sz="4" w:space="0" w:color="000000"/>
            </w:tcBorders>
          </w:tcPr>
          <w:p w:rsidR="00620249" w:rsidRDefault="00620249" w:rsidP="00620249">
            <w:pPr>
              <w:ind w:right="-1"/>
              <w:contextualSpacing/>
              <w:jc w:val="center"/>
              <w:rPr>
                <w:bCs/>
              </w:rPr>
            </w:pPr>
            <w:r>
              <w:rPr>
                <w:bCs/>
              </w:rPr>
              <w:t>2021</w:t>
            </w:r>
          </w:p>
        </w:tc>
      </w:tr>
      <w:tr w:rsidR="00620249" w:rsidTr="00620249">
        <w:tc>
          <w:tcPr>
            <w:tcW w:w="1275" w:type="pct"/>
            <w:tcBorders>
              <w:top w:val="single" w:sz="4" w:space="0" w:color="000000"/>
              <w:left w:val="single" w:sz="4" w:space="0" w:color="000000"/>
              <w:bottom w:val="single" w:sz="4" w:space="0" w:color="000000"/>
              <w:right w:val="single" w:sz="4" w:space="0" w:color="000000"/>
            </w:tcBorders>
            <w:hideMark/>
          </w:tcPr>
          <w:p w:rsidR="00620249" w:rsidRDefault="00620249" w:rsidP="00BE5368">
            <w:pPr>
              <w:ind w:right="-710"/>
              <w:contextualSpacing/>
              <w:rPr>
                <w:sz w:val="22"/>
                <w:szCs w:val="22"/>
              </w:rPr>
            </w:pPr>
            <w:r>
              <w:t>Село Куськино</w:t>
            </w:r>
          </w:p>
        </w:tc>
        <w:tc>
          <w:tcPr>
            <w:tcW w:w="75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3"/>
              <w:contextualSpacing/>
              <w:jc w:val="center"/>
              <w:rPr>
                <w:bCs/>
              </w:rPr>
            </w:pPr>
            <w:r>
              <w:rPr>
                <w:bCs/>
              </w:rPr>
              <w:t>436</w:t>
            </w:r>
          </w:p>
        </w:tc>
        <w:tc>
          <w:tcPr>
            <w:tcW w:w="686"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
              <w:contextualSpacing/>
              <w:jc w:val="center"/>
              <w:rPr>
                <w:bCs/>
              </w:rPr>
            </w:pPr>
            <w:r>
              <w:rPr>
                <w:bCs/>
              </w:rPr>
              <w:t>418</w:t>
            </w:r>
          </w:p>
        </w:tc>
        <w:tc>
          <w:tcPr>
            <w:tcW w:w="54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28"/>
              <w:contextualSpacing/>
              <w:jc w:val="center"/>
              <w:rPr>
                <w:bCs/>
              </w:rPr>
            </w:pPr>
            <w:r>
              <w:rPr>
                <w:bCs/>
              </w:rPr>
              <w:t>417</w:t>
            </w:r>
          </w:p>
        </w:tc>
        <w:tc>
          <w:tcPr>
            <w:tcW w:w="583"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79"/>
              <w:contextualSpacing/>
              <w:jc w:val="center"/>
              <w:rPr>
                <w:bCs/>
              </w:rPr>
            </w:pPr>
            <w:r>
              <w:rPr>
                <w:bCs/>
              </w:rPr>
              <w:t>398</w:t>
            </w:r>
          </w:p>
        </w:tc>
        <w:tc>
          <w:tcPr>
            <w:tcW w:w="582"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widowControl w:val="0"/>
              <w:autoSpaceDE w:val="0"/>
              <w:autoSpaceDN w:val="0"/>
              <w:adjustRightInd w:val="0"/>
              <w:ind w:right="-90"/>
              <w:contextualSpacing/>
              <w:jc w:val="center"/>
            </w:pPr>
            <w:r>
              <w:t>397</w:t>
            </w:r>
          </w:p>
        </w:tc>
        <w:tc>
          <w:tcPr>
            <w:tcW w:w="582" w:type="pct"/>
            <w:tcBorders>
              <w:top w:val="single" w:sz="4" w:space="0" w:color="000000"/>
              <w:left w:val="single" w:sz="4" w:space="0" w:color="000000"/>
              <w:bottom w:val="single" w:sz="4" w:space="0" w:color="000000"/>
              <w:right w:val="single" w:sz="4" w:space="0" w:color="000000"/>
            </w:tcBorders>
          </w:tcPr>
          <w:p w:rsidR="00620249" w:rsidRDefault="00461CBC" w:rsidP="00620249">
            <w:pPr>
              <w:widowControl w:val="0"/>
              <w:autoSpaceDE w:val="0"/>
              <w:autoSpaceDN w:val="0"/>
              <w:adjustRightInd w:val="0"/>
              <w:ind w:right="-1"/>
              <w:contextualSpacing/>
              <w:jc w:val="center"/>
            </w:pPr>
            <w:r>
              <w:t>361</w:t>
            </w:r>
          </w:p>
        </w:tc>
      </w:tr>
      <w:tr w:rsidR="00620249" w:rsidTr="00620249">
        <w:tc>
          <w:tcPr>
            <w:tcW w:w="1275" w:type="pct"/>
            <w:tcBorders>
              <w:top w:val="single" w:sz="4" w:space="0" w:color="000000"/>
              <w:left w:val="single" w:sz="4" w:space="0" w:color="000000"/>
              <w:bottom w:val="single" w:sz="4" w:space="0" w:color="000000"/>
              <w:right w:val="single" w:sz="4" w:space="0" w:color="000000"/>
            </w:tcBorders>
            <w:hideMark/>
          </w:tcPr>
          <w:p w:rsidR="00620249" w:rsidRDefault="00620249" w:rsidP="00BE5368">
            <w:pPr>
              <w:ind w:right="-710"/>
              <w:contextualSpacing/>
              <w:rPr>
                <w:sz w:val="22"/>
                <w:szCs w:val="22"/>
              </w:rPr>
            </w:pPr>
            <w:proofErr w:type="spellStart"/>
            <w:r>
              <w:t>х</w:t>
            </w:r>
            <w:proofErr w:type="gramStart"/>
            <w:r>
              <w:t>.Ш</w:t>
            </w:r>
            <w:proofErr w:type="gramEnd"/>
            <w:r>
              <w:t>иповка</w:t>
            </w:r>
            <w:proofErr w:type="spellEnd"/>
          </w:p>
        </w:tc>
        <w:tc>
          <w:tcPr>
            <w:tcW w:w="75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3"/>
              <w:contextualSpacing/>
              <w:jc w:val="center"/>
              <w:rPr>
                <w:bCs/>
              </w:rPr>
            </w:pPr>
            <w:r>
              <w:rPr>
                <w:bCs/>
              </w:rPr>
              <w:t>14</w:t>
            </w:r>
          </w:p>
        </w:tc>
        <w:tc>
          <w:tcPr>
            <w:tcW w:w="686"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
              <w:contextualSpacing/>
              <w:jc w:val="center"/>
              <w:rPr>
                <w:bCs/>
              </w:rPr>
            </w:pPr>
            <w:r>
              <w:rPr>
                <w:bCs/>
              </w:rPr>
              <w:t>14</w:t>
            </w:r>
          </w:p>
        </w:tc>
        <w:tc>
          <w:tcPr>
            <w:tcW w:w="54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28"/>
              <w:contextualSpacing/>
              <w:jc w:val="center"/>
              <w:rPr>
                <w:bCs/>
              </w:rPr>
            </w:pPr>
            <w:r>
              <w:rPr>
                <w:bCs/>
              </w:rPr>
              <w:t>14</w:t>
            </w:r>
          </w:p>
        </w:tc>
        <w:tc>
          <w:tcPr>
            <w:tcW w:w="583"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79"/>
              <w:contextualSpacing/>
              <w:jc w:val="center"/>
              <w:rPr>
                <w:bCs/>
              </w:rPr>
            </w:pPr>
            <w:r>
              <w:rPr>
                <w:bCs/>
              </w:rPr>
              <w:t>11</w:t>
            </w:r>
          </w:p>
        </w:tc>
        <w:tc>
          <w:tcPr>
            <w:tcW w:w="582"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widowControl w:val="0"/>
              <w:autoSpaceDE w:val="0"/>
              <w:autoSpaceDN w:val="0"/>
              <w:adjustRightInd w:val="0"/>
              <w:ind w:right="-90"/>
              <w:contextualSpacing/>
              <w:jc w:val="center"/>
            </w:pPr>
            <w:r>
              <w:t>11</w:t>
            </w:r>
          </w:p>
        </w:tc>
        <w:tc>
          <w:tcPr>
            <w:tcW w:w="582" w:type="pct"/>
            <w:tcBorders>
              <w:top w:val="single" w:sz="4" w:space="0" w:color="000000"/>
              <w:left w:val="single" w:sz="4" w:space="0" w:color="000000"/>
              <w:bottom w:val="single" w:sz="4" w:space="0" w:color="000000"/>
              <w:right w:val="single" w:sz="4" w:space="0" w:color="000000"/>
            </w:tcBorders>
          </w:tcPr>
          <w:p w:rsidR="00620249" w:rsidRDefault="00461CBC" w:rsidP="00620249">
            <w:pPr>
              <w:widowControl w:val="0"/>
              <w:autoSpaceDE w:val="0"/>
              <w:autoSpaceDN w:val="0"/>
              <w:adjustRightInd w:val="0"/>
              <w:ind w:right="-1"/>
              <w:contextualSpacing/>
              <w:jc w:val="center"/>
            </w:pPr>
            <w:r>
              <w:t>7</w:t>
            </w:r>
          </w:p>
        </w:tc>
      </w:tr>
      <w:tr w:rsidR="00620249" w:rsidTr="00620249">
        <w:tc>
          <w:tcPr>
            <w:tcW w:w="1275" w:type="pct"/>
            <w:tcBorders>
              <w:top w:val="single" w:sz="4" w:space="0" w:color="000000"/>
              <w:left w:val="single" w:sz="4" w:space="0" w:color="000000"/>
              <w:bottom w:val="single" w:sz="4" w:space="0" w:color="000000"/>
              <w:right w:val="single" w:sz="4" w:space="0" w:color="000000"/>
            </w:tcBorders>
            <w:hideMark/>
          </w:tcPr>
          <w:p w:rsidR="00620249" w:rsidRDefault="00620249" w:rsidP="00BE5368">
            <w:pPr>
              <w:ind w:right="-710"/>
              <w:contextualSpacing/>
              <w:rPr>
                <w:sz w:val="22"/>
                <w:szCs w:val="22"/>
              </w:rPr>
            </w:pPr>
            <w:proofErr w:type="spellStart"/>
            <w:r>
              <w:t>х</w:t>
            </w:r>
            <w:proofErr w:type="gramStart"/>
            <w:r>
              <w:t>.З</w:t>
            </w:r>
            <w:proofErr w:type="gramEnd"/>
            <w:r>
              <w:t>аломное</w:t>
            </w:r>
            <w:proofErr w:type="spellEnd"/>
          </w:p>
        </w:tc>
        <w:tc>
          <w:tcPr>
            <w:tcW w:w="75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3"/>
              <w:contextualSpacing/>
              <w:jc w:val="center"/>
              <w:rPr>
                <w:bCs/>
              </w:rPr>
            </w:pPr>
            <w:r>
              <w:rPr>
                <w:bCs/>
              </w:rPr>
              <w:t>10</w:t>
            </w:r>
          </w:p>
        </w:tc>
        <w:tc>
          <w:tcPr>
            <w:tcW w:w="686"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
              <w:contextualSpacing/>
              <w:jc w:val="center"/>
              <w:rPr>
                <w:bCs/>
              </w:rPr>
            </w:pPr>
            <w:r>
              <w:rPr>
                <w:bCs/>
              </w:rPr>
              <w:t>9</w:t>
            </w:r>
          </w:p>
        </w:tc>
        <w:tc>
          <w:tcPr>
            <w:tcW w:w="54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28"/>
              <w:contextualSpacing/>
              <w:jc w:val="center"/>
              <w:rPr>
                <w:bCs/>
              </w:rPr>
            </w:pPr>
            <w:r>
              <w:rPr>
                <w:bCs/>
              </w:rPr>
              <w:t>7</w:t>
            </w:r>
          </w:p>
        </w:tc>
        <w:tc>
          <w:tcPr>
            <w:tcW w:w="583"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79"/>
              <w:contextualSpacing/>
              <w:jc w:val="center"/>
              <w:rPr>
                <w:bCs/>
              </w:rPr>
            </w:pPr>
            <w:r>
              <w:rPr>
                <w:bCs/>
              </w:rPr>
              <w:t>7</w:t>
            </w:r>
          </w:p>
        </w:tc>
        <w:tc>
          <w:tcPr>
            <w:tcW w:w="582"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widowControl w:val="0"/>
              <w:autoSpaceDE w:val="0"/>
              <w:autoSpaceDN w:val="0"/>
              <w:adjustRightInd w:val="0"/>
              <w:ind w:right="-90"/>
              <w:contextualSpacing/>
              <w:jc w:val="center"/>
            </w:pPr>
            <w:r>
              <w:t>7</w:t>
            </w:r>
          </w:p>
        </w:tc>
        <w:tc>
          <w:tcPr>
            <w:tcW w:w="582" w:type="pct"/>
            <w:tcBorders>
              <w:top w:val="single" w:sz="4" w:space="0" w:color="000000"/>
              <w:left w:val="single" w:sz="4" w:space="0" w:color="000000"/>
              <w:bottom w:val="single" w:sz="4" w:space="0" w:color="000000"/>
              <w:right w:val="single" w:sz="4" w:space="0" w:color="000000"/>
            </w:tcBorders>
          </w:tcPr>
          <w:p w:rsidR="00620249" w:rsidRDefault="00461CBC" w:rsidP="00620249">
            <w:pPr>
              <w:widowControl w:val="0"/>
              <w:autoSpaceDE w:val="0"/>
              <w:autoSpaceDN w:val="0"/>
              <w:adjustRightInd w:val="0"/>
              <w:ind w:right="-1"/>
              <w:contextualSpacing/>
              <w:jc w:val="center"/>
            </w:pPr>
            <w:r>
              <w:t>4</w:t>
            </w:r>
          </w:p>
        </w:tc>
      </w:tr>
      <w:tr w:rsidR="00620249" w:rsidTr="00620249">
        <w:tc>
          <w:tcPr>
            <w:tcW w:w="1275" w:type="pct"/>
            <w:tcBorders>
              <w:top w:val="single" w:sz="4" w:space="0" w:color="000000"/>
              <w:left w:val="single" w:sz="4" w:space="0" w:color="000000"/>
              <w:bottom w:val="single" w:sz="4" w:space="0" w:color="000000"/>
              <w:right w:val="single" w:sz="4" w:space="0" w:color="000000"/>
            </w:tcBorders>
            <w:hideMark/>
          </w:tcPr>
          <w:p w:rsidR="00620249" w:rsidRDefault="00620249" w:rsidP="00BE5368">
            <w:pPr>
              <w:ind w:right="-710"/>
              <w:contextualSpacing/>
              <w:rPr>
                <w:sz w:val="22"/>
                <w:szCs w:val="22"/>
              </w:rPr>
            </w:pPr>
            <w:proofErr w:type="spellStart"/>
            <w:r>
              <w:t>х</w:t>
            </w:r>
            <w:proofErr w:type="gramStart"/>
            <w:r>
              <w:t>.И</w:t>
            </w:r>
            <w:proofErr w:type="gramEnd"/>
            <w:r>
              <w:t>люшины</w:t>
            </w:r>
            <w:proofErr w:type="spellEnd"/>
            <w:r>
              <w:t xml:space="preserve"> дворы</w:t>
            </w:r>
          </w:p>
        </w:tc>
        <w:tc>
          <w:tcPr>
            <w:tcW w:w="75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3"/>
              <w:contextualSpacing/>
              <w:jc w:val="center"/>
              <w:rPr>
                <w:bCs/>
              </w:rPr>
            </w:pPr>
            <w:r>
              <w:rPr>
                <w:bCs/>
              </w:rPr>
              <w:t>4</w:t>
            </w:r>
          </w:p>
        </w:tc>
        <w:tc>
          <w:tcPr>
            <w:tcW w:w="686"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
              <w:contextualSpacing/>
              <w:jc w:val="center"/>
              <w:rPr>
                <w:bCs/>
              </w:rPr>
            </w:pPr>
            <w:r>
              <w:rPr>
                <w:bCs/>
              </w:rPr>
              <w:t>2</w:t>
            </w:r>
          </w:p>
        </w:tc>
        <w:tc>
          <w:tcPr>
            <w:tcW w:w="54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28"/>
              <w:contextualSpacing/>
              <w:jc w:val="center"/>
              <w:rPr>
                <w:bCs/>
              </w:rPr>
            </w:pPr>
            <w:r>
              <w:rPr>
                <w:bCs/>
              </w:rPr>
              <w:t>2</w:t>
            </w:r>
          </w:p>
        </w:tc>
        <w:tc>
          <w:tcPr>
            <w:tcW w:w="583"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79"/>
              <w:contextualSpacing/>
              <w:jc w:val="center"/>
              <w:rPr>
                <w:bCs/>
              </w:rPr>
            </w:pPr>
            <w:r>
              <w:rPr>
                <w:bCs/>
              </w:rPr>
              <w:t>1</w:t>
            </w:r>
          </w:p>
        </w:tc>
        <w:tc>
          <w:tcPr>
            <w:tcW w:w="582"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widowControl w:val="0"/>
              <w:autoSpaceDE w:val="0"/>
              <w:autoSpaceDN w:val="0"/>
              <w:adjustRightInd w:val="0"/>
              <w:ind w:right="-90"/>
              <w:contextualSpacing/>
              <w:jc w:val="center"/>
            </w:pPr>
            <w:r>
              <w:t>1</w:t>
            </w:r>
          </w:p>
        </w:tc>
        <w:tc>
          <w:tcPr>
            <w:tcW w:w="582" w:type="pct"/>
            <w:tcBorders>
              <w:top w:val="single" w:sz="4" w:space="0" w:color="000000"/>
              <w:left w:val="single" w:sz="4" w:space="0" w:color="000000"/>
              <w:bottom w:val="single" w:sz="4" w:space="0" w:color="000000"/>
              <w:right w:val="single" w:sz="4" w:space="0" w:color="000000"/>
            </w:tcBorders>
          </w:tcPr>
          <w:p w:rsidR="00620249" w:rsidRDefault="00461CBC" w:rsidP="00620249">
            <w:pPr>
              <w:widowControl w:val="0"/>
              <w:autoSpaceDE w:val="0"/>
              <w:autoSpaceDN w:val="0"/>
              <w:adjustRightInd w:val="0"/>
              <w:ind w:right="-1"/>
              <w:contextualSpacing/>
              <w:jc w:val="center"/>
            </w:pPr>
            <w:r>
              <w:t>1</w:t>
            </w:r>
          </w:p>
        </w:tc>
      </w:tr>
      <w:tr w:rsidR="00620249" w:rsidTr="00620249">
        <w:tc>
          <w:tcPr>
            <w:tcW w:w="1275" w:type="pct"/>
            <w:tcBorders>
              <w:top w:val="single" w:sz="4" w:space="0" w:color="000000"/>
              <w:left w:val="single" w:sz="4" w:space="0" w:color="000000"/>
              <w:bottom w:val="single" w:sz="4" w:space="0" w:color="000000"/>
              <w:right w:val="single" w:sz="4" w:space="0" w:color="000000"/>
            </w:tcBorders>
            <w:hideMark/>
          </w:tcPr>
          <w:p w:rsidR="00620249" w:rsidRDefault="00620249" w:rsidP="00BE5368">
            <w:pPr>
              <w:ind w:right="-710"/>
              <w:contextualSpacing/>
              <w:rPr>
                <w:sz w:val="22"/>
                <w:szCs w:val="22"/>
              </w:rPr>
            </w:pPr>
            <w:r>
              <w:t>Село Пузачи</w:t>
            </w:r>
          </w:p>
        </w:tc>
        <w:tc>
          <w:tcPr>
            <w:tcW w:w="75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3"/>
              <w:contextualSpacing/>
              <w:jc w:val="center"/>
              <w:rPr>
                <w:bCs/>
              </w:rPr>
            </w:pPr>
            <w:r>
              <w:rPr>
                <w:bCs/>
              </w:rPr>
              <w:t>635</w:t>
            </w:r>
          </w:p>
        </w:tc>
        <w:tc>
          <w:tcPr>
            <w:tcW w:w="686"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
              <w:contextualSpacing/>
              <w:jc w:val="center"/>
              <w:rPr>
                <w:bCs/>
              </w:rPr>
            </w:pPr>
            <w:r>
              <w:rPr>
                <w:bCs/>
              </w:rPr>
              <w:t>609</w:t>
            </w:r>
          </w:p>
        </w:tc>
        <w:tc>
          <w:tcPr>
            <w:tcW w:w="54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28"/>
              <w:contextualSpacing/>
              <w:jc w:val="center"/>
              <w:rPr>
                <w:bCs/>
              </w:rPr>
            </w:pPr>
            <w:r>
              <w:rPr>
                <w:bCs/>
              </w:rPr>
              <w:t>607</w:t>
            </w:r>
          </w:p>
        </w:tc>
        <w:tc>
          <w:tcPr>
            <w:tcW w:w="583"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79"/>
              <w:contextualSpacing/>
              <w:jc w:val="center"/>
              <w:rPr>
                <w:bCs/>
              </w:rPr>
            </w:pPr>
            <w:r>
              <w:rPr>
                <w:bCs/>
              </w:rPr>
              <w:t>585</w:t>
            </w:r>
          </w:p>
        </w:tc>
        <w:tc>
          <w:tcPr>
            <w:tcW w:w="582"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widowControl w:val="0"/>
              <w:autoSpaceDE w:val="0"/>
              <w:autoSpaceDN w:val="0"/>
              <w:adjustRightInd w:val="0"/>
              <w:ind w:right="-90"/>
              <w:contextualSpacing/>
              <w:jc w:val="center"/>
            </w:pPr>
            <w:r>
              <w:t>570</w:t>
            </w:r>
          </w:p>
        </w:tc>
        <w:tc>
          <w:tcPr>
            <w:tcW w:w="582" w:type="pct"/>
            <w:tcBorders>
              <w:top w:val="single" w:sz="4" w:space="0" w:color="000000"/>
              <w:left w:val="single" w:sz="4" w:space="0" w:color="000000"/>
              <w:bottom w:val="single" w:sz="4" w:space="0" w:color="000000"/>
              <w:right w:val="single" w:sz="4" w:space="0" w:color="000000"/>
            </w:tcBorders>
          </w:tcPr>
          <w:p w:rsidR="00620249" w:rsidRDefault="00461CBC" w:rsidP="00620249">
            <w:pPr>
              <w:widowControl w:val="0"/>
              <w:autoSpaceDE w:val="0"/>
              <w:autoSpaceDN w:val="0"/>
              <w:adjustRightInd w:val="0"/>
              <w:ind w:right="-1"/>
              <w:contextualSpacing/>
              <w:jc w:val="center"/>
            </w:pPr>
            <w:r>
              <w:t>512</w:t>
            </w:r>
          </w:p>
        </w:tc>
      </w:tr>
      <w:tr w:rsidR="00620249" w:rsidTr="00620249">
        <w:tc>
          <w:tcPr>
            <w:tcW w:w="1275" w:type="pct"/>
            <w:tcBorders>
              <w:top w:val="single" w:sz="4" w:space="0" w:color="000000"/>
              <w:left w:val="single" w:sz="4" w:space="0" w:color="000000"/>
              <w:bottom w:val="single" w:sz="4" w:space="0" w:color="000000"/>
              <w:right w:val="single" w:sz="4" w:space="0" w:color="000000"/>
            </w:tcBorders>
            <w:hideMark/>
          </w:tcPr>
          <w:p w:rsidR="00620249" w:rsidRDefault="00620249" w:rsidP="00BE5368">
            <w:pPr>
              <w:ind w:right="-710"/>
              <w:contextualSpacing/>
              <w:rPr>
                <w:sz w:val="22"/>
                <w:szCs w:val="22"/>
              </w:rPr>
            </w:pPr>
            <w:proofErr w:type="spellStart"/>
            <w:r>
              <w:t>х</w:t>
            </w:r>
            <w:proofErr w:type="gramStart"/>
            <w:r>
              <w:t>.Л</w:t>
            </w:r>
            <w:proofErr w:type="gramEnd"/>
            <w:r>
              <w:t>обовы</w:t>
            </w:r>
            <w:proofErr w:type="spellEnd"/>
            <w:r>
              <w:t xml:space="preserve"> Дворы</w:t>
            </w:r>
          </w:p>
        </w:tc>
        <w:tc>
          <w:tcPr>
            <w:tcW w:w="75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3"/>
              <w:contextualSpacing/>
              <w:jc w:val="center"/>
              <w:rPr>
                <w:bCs/>
              </w:rPr>
            </w:pPr>
            <w:r>
              <w:rPr>
                <w:bCs/>
              </w:rPr>
              <w:t>0</w:t>
            </w:r>
          </w:p>
        </w:tc>
        <w:tc>
          <w:tcPr>
            <w:tcW w:w="686"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
              <w:contextualSpacing/>
              <w:jc w:val="center"/>
              <w:rPr>
                <w:bCs/>
              </w:rPr>
            </w:pPr>
            <w:r>
              <w:rPr>
                <w:bCs/>
              </w:rPr>
              <w:t>0</w:t>
            </w:r>
          </w:p>
        </w:tc>
        <w:tc>
          <w:tcPr>
            <w:tcW w:w="54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28"/>
              <w:contextualSpacing/>
              <w:jc w:val="center"/>
              <w:rPr>
                <w:bCs/>
              </w:rPr>
            </w:pPr>
            <w:r>
              <w:rPr>
                <w:bCs/>
              </w:rPr>
              <w:t>0</w:t>
            </w:r>
          </w:p>
        </w:tc>
        <w:tc>
          <w:tcPr>
            <w:tcW w:w="583"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79"/>
              <w:contextualSpacing/>
              <w:jc w:val="center"/>
              <w:rPr>
                <w:bCs/>
              </w:rPr>
            </w:pPr>
            <w:r>
              <w:rPr>
                <w:bCs/>
              </w:rPr>
              <w:t>0</w:t>
            </w:r>
          </w:p>
        </w:tc>
        <w:tc>
          <w:tcPr>
            <w:tcW w:w="582"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widowControl w:val="0"/>
              <w:autoSpaceDE w:val="0"/>
              <w:autoSpaceDN w:val="0"/>
              <w:adjustRightInd w:val="0"/>
              <w:ind w:right="-90"/>
              <w:contextualSpacing/>
              <w:jc w:val="center"/>
            </w:pPr>
            <w:r>
              <w:t>0</w:t>
            </w:r>
          </w:p>
        </w:tc>
        <w:tc>
          <w:tcPr>
            <w:tcW w:w="582" w:type="pct"/>
            <w:tcBorders>
              <w:top w:val="single" w:sz="4" w:space="0" w:color="000000"/>
              <w:left w:val="single" w:sz="4" w:space="0" w:color="000000"/>
              <w:bottom w:val="single" w:sz="4" w:space="0" w:color="000000"/>
              <w:right w:val="single" w:sz="4" w:space="0" w:color="000000"/>
            </w:tcBorders>
          </w:tcPr>
          <w:p w:rsidR="00620249" w:rsidRDefault="00461CBC" w:rsidP="00620249">
            <w:pPr>
              <w:widowControl w:val="0"/>
              <w:autoSpaceDE w:val="0"/>
              <w:autoSpaceDN w:val="0"/>
              <w:adjustRightInd w:val="0"/>
              <w:ind w:right="-1"/>
              <w:contextualSpacing/>
              <w:jc w:val="center"/>
            </w:pPr>
            <w:r>
              <w:t>0</w:t>
            </w:r>
          </w:p>
        </w:tc>
      </w:tr>
      <w:tr w:rsidR="00620249" w:rsidTr="00620249">
        <w:tc>
          <w:tcPr>
            <w:tcW w:w="1275" w:type="pct"/>
            <w:tcBorders>
              <w:top w:val="single" w:sz="4" w:space="0" w:color="000000"/>
              <w:left w:val="single" w:sz="4" w:space="0" w:color="000000"/>
              <w:bottom w:val="single" w:sz="4" w:space="0" w:color="000000"/>
              <w:right w:val="single" w:sz="4" w:space="0" w:color="000000"/>
            </w:tcBorders>
            <w:hideMark/>
          </w:tcPr>
          <w:p w:rsidR="00620249" w:rsidRDefault="00620249" w:rsidP="00BE5368">
            <w:pPr>
              <w:ind w:right="-710"/>
              <w:contextualSpacing/>
              <w:rPr>
                <w:sz w:val="22"/>
                <w:szCs w:val="22"/>
              </w:rPr>
            </w:pPr>
            <w:r>
              <w:t>Село Роговое</w:t>
            </w:r>
          </w:p>
        </w:tc>
        <w:tc>
          <w:tcPr>
            <w:tcW w:w="75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3"/>
              <w:contextualSpacing/>
              <w:jc w:val="center"/>
              <w:rPr>
                <w:bCs/>
              </w:rPr>
            </w:pPr>
            <w:r>
              <w:rPr>
                <w:bCs/>
              </w:rPr>
              <w:t>368</w:t>
            </w:r>
          </w:p>
        </w:tc>
        <w:tc>
          <w:tcPr>
            <w:tcW w:w="686"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
              <w:contextualSpacing/>
              <w:jc w:val="center"/>
              <w:rPr>
                <w:bCs/>
              </w:rPr>
            </w:pPr>
            <w:r>
              <w:rPr>
                <w:bCs/>
              </w:rPr>
              <w:t>355</w:t>
            </w:r>
          </w:p>
        </w:tc>
        <w:tc>
          <w:tcPr>
            <w:tcW w:w="541"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28"/>
              <w:contextualSpacing/>
              <w:jc w:val="center"/>
              <w:rPr>
                <w:bCs/>
              </w:rPr>
            </w:pPr>
            <w:r>
              <w:rPr>
                <w:bCs/>
              </w:rPr>
              <w:t>348</w:t>
            </w:r>
          </w:p>
        </w:tc>
        <w:tc>
          <w:tcPr>
            <w:tcW w:w="583"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ind w:right="-179"/>
              <w:contextualSpacing/>
              <w:jc w:val="center"/>
              <w:rPr>
                <w:bCs/>
              </w:rPr>
            </w:pPr>
            <w:r>
              <w:rPr>
                <w:bCs/>
              </w:rPr>
              <w:t>347</w:t>
            </w:r>
          </w:p>
        </w:tc>
        <w:tc>
          <w:tcPr>
            <w:tcW w:w="582" w:type="pct"/>
            <w:tcBorders>
              <w:top w:val="single" w:sz="4" w:space="0" w:color="000000"/>
              <w:left w:val="single" w:sz="4" w:space="0" w:color="000000"/>
              <w:bottom w:val="single" w:sz="4" w:space="0" w:color="000000"/>
              <w:right w:val="single" w:sz="4" w:space="0" w:color="000000"/>
            </w:tcBorders>
            <w:hideMark/>
          </w:tcPr>
          <w:p w:rsidR="00620249" w:rsidRDefault="00620249" w:rsidP="00620249">
            <w:pPr>
              <w:widowControl w:val="0"/>
              <w:autoSpaceDE w:val="0"/>
              <w:autoSpaceDN w:val="0"/>
              <w:adjustRightInd w:val="0"/>
              <w:ind w:right="-90"/>
              <w:contextualSpacing/>
              <w:jc w:val="center"/>
            </w:pPr>
            <w:r>
              <w:t>331</w:t>
            </w:r>
          </w:p>
        </w:tc>
        <w:tc>
          <w:tcPr>
            <w:tcW w:w="582" w:type="pct"/>
            <w:tcBorders>
              <w:top w:val="single" w:sz="4" w:space="0" w:color="000000"/>
              <w:left w:val="single" w:sz="4" w:space="0" w:color="000000"/>
              <w:bottom w:val="single" w:sz="4" w:space="0" w:color="000000"/>
              <w:right w:val="single" w:sz="4" w:space="0" w:color="000000"/>
            </w:tcBorders>
          </w:tcPr>
          <w:p w:rsidR="00620249" w:rsidRDefault="00461CBC" w:rsidP="00620249">
            <w:pPr>
              <w:widowControl w:val="0"/>
              <w:autoSpaceDE w:val="0"/>
              <w:autoSpaceDN w:val="0"/>
              <w:adjustRightInd w:val="0"/>
              <w:ind w:right="-1"/>
              <w:contextualSpacing/>
              <w:jc w:val="center"/>
            </w:pPr>
            <w:r>
              <w:t>289</w:t>
            </w:r>
            <w:bookmarkStart w:id="8" w:name="_GoBack"/>
            <w:bookmarkEnd w:id="8"/>
          </w:p>
        </w:tc>
      </w:tr>
    </w:tbl>
    <w:p w:rsidR="00BE5368" w:rsidRDefault="00BE5368" w:rsidP="00BE5368">
      <w:pPr>
        <w:ind w:right="-710" w:firstLine="709"/>
        <w:contextualSpacing/>
        <w:jc w:val="both"/>
        <w:outlineLvl w:val="0"/>
        <w:rPr>
          <w:b/>
          <w:sz w:val="28"/>
          <w:szCs w:val="28"/>
        </w:rPr>
      </w:pPr>
    </w:p>
    <w:p w:rsidR="005C4669" w:rsidRDefault="00BE5368" w:rsidP="00BE5368">
      <w:pPr>
        <w:pStyle w:val="afff8"/>
        <w:tabs>
          <w:tab w:val="clear" w:pos="851"/>
        </w:tabs>
        <w:ind w:right="-710" w:firstLine="709"/>
        <w:rPr>
          <w:rFonts w:ascii="Times New Roman" w:hAnsi="Times New Roman"/>
          <w:sz w:val="28"/>
          <w:szCs w:val="28"/>
          <w:lang w:eastAsia="ru-RU"/>
        </w:rPr>
      </w:pPr>
      <w:r w:rsidRPr="00FB7DF5">
        <w:rPr>
          <w:rFonts w:ascii="Times New Roman" w:hAnsi="Times New Roman"/>
          <w:sz w:val="28"/>
          <w:szCs w:val="28"/>
          <w:lang w:eastAsia="ru-RU"/>
        </w:rPr>
        <w:t xml:space="preserve"> </w:t>
      </w:r>
      <w:r w:rsidR="00CB154F" w:rsidRPr="00FB7DF5">
        <w:rPr>
          <w:rFonts w:ascii="Times New Roman" w:hAnsi="Times New Roman"/>
          <w:sz w:val="28"/>
          <w:szCs w:val="28"/>
          <w:lang w:eastAsia="ru-RU"/>
        </w:rPr>
        <w:t xml:space="preserve">Плотность населения рассчитывается по данным </w:t>
      </w:r>
      <w:proofErr w:type="spellStart"/>
      <w:r w:rsidR="00CB154F" w:rsidRPr="00FB7DF5">
        <w:rPr>
          <w:rFonts w:ascii="Times New Roman" w:hAnsi="Times New Roman"/>
          <w:sz w:val="28"/>
          <w:szCs w:val="28"/>
          <w:lang w:eastAsia="ru-RU"/>
        </w:rPr>
        <w:t>госстатистики</w:t>
      </w:r>
      <w:proofErr w:type="spellEnd"/>
      <w:r w:rsidR="00CB154F"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7"/>
    </w:p>
    <w:p w:rsidR="005B210D" w:rsidRPr="00FB7DF5" w:rsidRDefault="005B210D" w:rsidP="00BE5368">
      <w:pPr>
        <w:pStyle w:val="afff8"/>
        <w:tabs>
          <w:tab w:val="clear" w:pos="851"/>
        </w:tabs>
        <w:ind w:right="-710"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w:t>
      </w:r>
      <w:r w:rsidR="001E6A0E">
        <w:rPr>
          <w:rFonts w:ascii="Times New Roman" w:hAnsi="Times New Roman"/>
          <w:sz w:val="28"/>
          <w:szCs w:val="28"/>
        </w:rPr>
        <w:t xml:space="preserve">сельсовета </w:t>
      </w:r>
      <w:r>
        <w:rPr>
          <w:rFonts w:ascii="Times New Roman" w:hAnsi="Times New Roman"/>
          <w:sz w:val="28"/>
          <w:szCs w:val="28"/>
        </w:rPr>
        <w:t xml:space="preserve">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w:t>
      </w:r>
      <w:r w:rsidR="00BC7C28">
        <w:rPr>
          <w:rFonts w:ascii="Times New Roman" w:hAnsi="Times New Roman"/>
          <w:sz w:val="28"/>
          <w:szCs w:val="28"/>
        </w:rPr>
        <w:t xml:space="preserve">Региональными нормативами градостроительного проектирования </w:t>
      </w:r>
      <w:r w:rsidR="00142A3B">
        <w:rPr>
          <w:rFonts w:ascii="Times New Roman" w:hAnsi="Times New Roman"/>
          <w:sz w:val="28"/>
          <w:szCs w:val="28"/>
        </w:rPr>
        <w:t>как низкий (В)</w:t>
      </w:r>
      <w:r>
        <w:rPr>
          <w:rFonts w:ascii="Times New Roman" w:hAnsi="Times New Roman"/>
          <w:sz w:val="28"/>
          <w:szCs w:val="28"/>
        </w:rPr>
        <w:t>.</w:t>
      </w:r>
      <w:r w:rsidR="00BC7C28">
        <w:rPr>
          <w:rFonts w:ascii="Times New Roman" w:hAnsi="Times New Roman"/>
          <w:sz w:val="28"/>
          <w:szCs w:val="28"/>
        </w:rPr>
        <w:t xml:space="preserve"> По уровню урбанизации устанавливается коэффициент – К = 0,9.</w:t>
      </w:r>
      <w:r w:rsidR="00142A3B">
        <w:rPr>
          <w:rFonts w:ascii="Times New Roman" w:hAnsi="Times New Roman"/>
          <w:sz w:val="28"/>
          <w:szCs w:val="28"/>
        </w:rPr>
        <w:tab/>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3876"/>
        <w:gridCol w:w="1522"/>
        <w:gridCol w:w="4241"/>
      </w:tblGrid>
      <w:tr w:rsidR="002075E9" w:rsidRPr="00FB7DF5" w:rsidTr="008063C7">
        <w:trPr>
          <w:trHeight w:val="563"/>
        </w:trPr>
        <w:tc>
          <w:tcPr>
            <w:tcW w:w="14317" w:type="dxa"/>
            <w:gridSpan w:val="5"/>
            <w:tcBorders>
              <w:top w:val="nil"/>
              <w:left w:val="nil"/>
              <w:bottom w:val="nil"/>
              <w:right w:val="nil"/>
            </w:tcBorders>
            <w:shd w:val="clear" w:color="auto" w:fill="FFFFFF"/>
            <w:vAlign w:val="center"/>
          </w:tcPr>
          <w:p w:rsidR="00960B30" w:rsidRDefault="00FB7DF5" w:rsidP="00AC5137">
            <w:pPr>
              <w:jc w:val="center"/>
              <w:rPr>
                <w:b/>
                <w:bCs/>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w:t>
            </w:r>
          </w:p>
          <w:p w:rsidR="002075E9" w:rsidRPr="00FB7DF5" w:rsidRDefault="00755C2D" w:rsidP="00AC5137">
            <w:pPr>
              <w:jc w:val="center"/>
              <w:rPr>
                <w:b/>
                <w:spacing w:val="-6"/>
                <w:sz w:val="28"/>
                <w:szCs w:val="28"/>
              </w:rPr>
            </w:pPr>
            <w:r>
              <w:rPr>
                <w:b/>
                <w:bCs/>
                <w:sz w:val="28"/>
                <w:szCs w:val="28"/>
              </w:rPr>
              <w:t xml:space="preserve">Куськинского сельсовета </w:t>
            </w:r>
            <w:r w:rsidR="00AC5137">
              <w:rPr>
                <w:b/>
                <w:bCs/>
                <w:sz w:val="28"/>
                <w:szCs w:val="28"/>
              </w:rPr>
              <w:t>Мантуровского района</w:t>
            </w:r>
            <w:r w:rsidR="00FB7DF5" w:rsidRPr="00FB7DF5">
              <w:rPr>
                <w:b/>
                <w:bCs/>
                <w:sz w:val="28"/>
                <w:szCs w:val="28"/>
              </w:rPr>
              <w:t xml:space="preserve"> Курской области</w:t>
            </w:r>
          </w:p>
        </w:tc>
      </w:tr>
      <w:tr w:rsidR="00D614B3" w:rsidRPr="006109D4"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Наименование, вид объекта</w:t>
            </w:r>
          </w:p>
          <w:p w:rsidR="00D614B3" w:rsidRPr="006109D4" w:rsidRDefault="00D614B3" w:rsidP="005E4BC2">
            <w:pPr>
              <w:jc w:val="center"/>
              <w:rPr>
                <w:b/>
                <w:spacing w:val="-6"/>
                <w:sz w:val="20"/>
                <w:szCs w:val="22"/>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Минимально допустимый уровень обеспеченности</w:t>
            </w:r>
          </w:p>
        </w:tc>
        <w:tc>
          <w:tcPr>
            <w:tcW w:w="5763" w:type="dxa"/>
            <w:gridSpan w:val="2"/>
            <w:tcBorders>
              <w:top w:val="single" w:sz="4" w:space="0" w:color="auto"/>
              <w:left w:val="single" w:sz="4" w:space="0" w:color="auto"/>
              <w:bottom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Максимально допустимый уровень территориальной доступности</w:t>
            </w:r>
          </w:p>
        </w:tc>
      </w:tr>
      <w:tr w:rsidR="00D614B3" w:rsidRPr="006109D4"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Единица</w:t>
            </w:r>
          </w:p>
          <w:p w:rsidR="00D614B3" w:rsidRPr="006109D4" w:rsidRDefault="00D614B3" w:rsidP="005E4BC2">
            <w:pPr>
              <w:jc w:val="center"/>
              <w:rPr>
                <w:b/>
                <w:spacing w:val="-6"/>
                <w:sz w:val="20"/>
                <w:szCs w:val="22"/>
              </w:rPr>
            </w:pPr>
            <w:r w:rsidRPr="006109D4">
              <w:rPr>
                <w:b/>
                <w:spacing w:val="-6"/>
                <w:sz w:val="20"/>
                <w:szCs w:val="22"/>
              </w:rPr>
              <w:t>измерения</w:t>
            </w:r>
          </w:p>
        </w:tc>
        <w:tc>
          <w:tcPr>
            <w:tcW w:w="3876" w:type="dxa"/>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 xml:space="preserve">Величина, по группам </w:t>
            </w:r>
            <w:r w:rsidR="00B87B67" w:rsidRPr="006109D4">
              <w:rPr>
                <w:b/>
                <w:spacing w:val="-6"/>
                <w:sz w:val="20"/>
                <w:szCs w:val="22"/>
              </w:rPr>
              <w:t>урбанизации</w:t>
            </w:r>
          </w:p>
        </w:tc>
        <w:tc>
          <w:tcPr>
            <w:tcW w:w="1522" w:type="dxa"/>
            <w:vMerge w:val="restart"/>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Единица</w:t>
            </w:r>
          </w:p>
          <w:p w:rsidR="00D614B3" w:rsidRPr="006109D4" w:rsidRDefault="00D614B3" w:rsidP="005E4BC2">
            <w:pPr>
              <w:jc w:val="center"/>
              <w:rPr>
                <w:b/>
                <w:spacing w:val="-6"/>
                <w:sz w:val="20"/>
                <w:szCs w:val="22"/>
              </w:rPr>
            </w:pPr>
            <w:r w:rsidRPr="006109D4">
              <w:rPr>
                <w:b/>
                <w:spacing w:val="-6"/>
                <w:sz w:val="20"/>
                <w:szCs w:val="22"/>
              </w:rPr>
              <w:t>измерения</w:t>
            </w:r>
          </w:p>
        </w:tc>
        <w:tc>
          <w:tcPr>
            <w:tcW w:w="4241" w:type="dxa"/>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 xml:space="preserve">Величина, по группам </w:t>
            </w:r>
            <w:r w:rsidR="00B87B67" w:rsidRPr="006109D4">
              <w:rPr>
                <w:b/>
                <w:spacing w:val="-6"/>
                <w:sz w:val="20"/>
                <w:szCs w:val="22"/>
              </w:rPr>
              <w:t>урбанизации</w:t>
            </w:r>
          </w:p>
        </w:tc>
      </w:tr>
      <w:tr w:rsidR="00AC5137" w:rsidRPr="006109D4" w:rsidTr="008F54F4">
        <w:trPr>
          <w:trHeight w:val="435"/>
        </w:trPr>
        <w:tc>
          <w:tcPr>
            <w:tcW w:w="2743" w:type="dxa"/>
            <w:vMerge/>
            <w:tcBorders>
              <w:bottom w:val="single" w:sz="4" w:space="0" w:color="auto"/>
              <w:right w:val="single" w:sz="4" w:space="0" w:color="auto"/>
            </w:tcBorders>
            <w:shd w:val="clear" w:color="auto" w:fill="FFFFFF"/>
            <w:vAlign w:val="center"/>
          </w:tcPr>
          <w:p w:rsidR="00AC5137" w:rsidRPr="006109D4" w:rsidRDefault="00AC5137" w:rsidP="005E4BC2">
            <w:pPr>
              <w:jc w:val="center"/>
              <w:rPr>
                <w:b/>
                <w:spacing w:val="-6"/>
                <w:sz w:val="20"/>
                <w:szCs w:val="22"/>
              </w:rPr>
            </w:pPr>
          </w:p>
        </w:tc>
        <w:tc>
          <w:tcPr>
            <w:tcW w:w="1935" w:type="dxa"/>
            <w:vMerge/>
            <w:tcBorders>
              <w:left w:val="single" w:sz="4" w:space="0" w:color="auto"/>
              <w:bottom w:val="single" w:sz="4" w:space="0" w:color="auto"/>
            </w:tcBorders>
            <w:shd w:val="clear" w:color="auto" w:fill="FFFFFF"/>
            <w:vAlign w:val="center"/>
          </w:tcPr>
          <w:p w:rsidR="00AC5137" w:rsidRPr="006109D4" w:rsidRDefault="00AC5137" w:rsidP="005E4BC2">
            <w:pPr>
              <w:jc w:val="center"/>
              <w:rPr>
                <w:b/>
                <w:spacing w:val="-6"/>
                <w:sz w:val="20"/>
                <w:szCs w:val="22"/>
              </w:rPr>
            </w:pPr>
          </w:p>
        </w:tc>
        <w:tc>
          <w:tcPr>
            <w:tcW w:w="3876" w:type="dxa"/>
            <w:tcBorders>
              <w:bottom w:val="single" w:sz="4" w:space="0" w:color="auto"/>
            </w:tcBorders>
            <w:shd w:val="clear" w:color="auto" w:fill="FFFFFF"/>
            <w:vAlign w:val="center"/>
          </w:tcPr>
          <w:p w:rsidR="00AC5137" w:rsidRPr="006109D4" w:rsidRDefault="00AC5137" w:rsidP="00AC5137">
            <w:pPr>
              <w:jc w:val="center"/>
              <w:rPr>
                <w:b/>
                <w:spacing w:val="-6"/>
                <w:sz w:val="20"/>
                <w:szCs w:val="22"/>
              </w:rPr>
            </w:pPr>
            <w:r w:rsidRPr="006109D4">
              <w:rPr>
                <w:b/>
                <w:spacing w:val="-6"/>
                <w:sz w:val="20"/>
                <w:szCs w:val="22"/>
              </w:rPr>
              <w:t>В</w:t>
            </w:r>
          </w:p>
        </w:tc>
        <w:tc>
          <w:tcPr>
            <w:tcW w:w="1522" w:type="dxa"/>
            <w:vMerge/>
            <w:shd w:val="clear" w:color="auto" w:fill="FFFFFF"/>
            <w:vAlign w:val="center"/>
          </w:tcPr>
          <w:p w:rsidR="00AC5137" w:rsidRPr="006109D4" w:rsidRDefault="00AC5137" w:rsidP="005E4BC2">
            <w:pPr>
              <w:jc w:val="center"/>
              <w:rPr>
                <w:b/>
                <w:spacing w:val="-6"/>
                <w:sz w:val="20"/>
                <w:szCs w:val="22"/>
              </w:rPr>
            </w:pPr>
          </w:p>
        </w:tc>
        <w:tc>
          <w:tcPr>
            <w:tcW w:w="4241" w:type="dxa"/>
            <w:shd w:val="clear" w:color="auto" w:fill="FFFFFF"/>
            <w:vAlign w:val="center"/>
          </w:tcPr>
          <w:p w:rsidR="00AC5137" w:rsidRPr="006109D4" w:rsidRDefault="00AC5137" w:rsidP="00AC5137">
            <w:pPr>
              <w:jc w:val="center"/>
              <w:rPr>
                <w:b/>
                <w:spacing w:val="-6"/>
                <w:sz w:val="20"/>
                <w:szCs w:val="22"/>
              </w:rPr>
            </w:pPr>
            <w:r w:rsidRPr="006109D4">
              <w:rPr>
                <w:b/>
                <w:spacing w:val="-6"/>
                <w:sz w:val="20"/>
                <w:szCs w:val="22"/>
              </w:rPr>
              <w:t>В</w:t>
            </w:r>
          </w:p>
        </w:tc>
      </w:tr>
      <w:tr w:rsidR="00AC5137" w:rsidRPr="006109D4" w:rsidTr="008F54F4">
        <w:trPr>
          <w:trHeight w:val="338"/>
        </w:trPr>
        <w:tc>
          <w:tcPr>
            <w:tcW w:w="2743"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1</w:t>
            </w:r>
          </w:p>
        </w:tc>
        <w:tc>
          <w:tcPr>
            <w:tcW w:w="1935"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2</w:t>
            </w:r>
          </w:p>
        </w:tc>
        <w:tc>
          <w:tcPr>
            <w:tcW w:w="3876"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3</w:t>
            </w:r>
          </w:p>
        </w:tc>
        <w:tc>
          <w:tcPr>
            <w:tcW w:w="1522" w:type="dxa"/>
            <w:shd w:val="clear" w:color="auto" w:fill="FFFFFF"/>
            <w:vAlign w:val="center"/>
          </w:tcPr>
          <w:p w:rsidR="00AC5137" w:rsidRPr="006109D4" w:rsidRDefault="00AC5137" w:rsidP="005E4BC2">
            <w:pPr>
              <w:jc w:val="center"/>
              <w:rPr>
                <w:sz w:val="20"/>
                <w:szCs w:val="22"/>
              </w:rPr>
            </w:pPr>
            <w:r w:rsidRPr="006109D4">
              <w:rPr>
                <w:sz w:val="20"/>
                <w:szCs w:val="22"/>
              </w:rPr>
              <w:t>4</w:t>
            </w:r>
          </w:p>
        </w:tc>
        <w:tc>
          <w:tcPr>
            <w:tcW w:w="4241" w:type="dxa"/>
            <w:shd w:val="clear" w:color="auto" w:fill="FFFFFF"/>
            <w:vAlign w:val="center"/>
          </w:tcPr>
          <w:p w:rsidR="00AC5137" w:rsidRPr="006109D4" w:rsidRDefault="00AC5137" w:rsidP="00AC5137">
            <w:pPr>
              <w:jc w:val="center"/>
              <w:rPr>
                <w:sz w:val="20"/>
                <w:szCs w:val="22"/>
              </w:rPr>
            </w:pPr>
            <w:r w:rsidRPr="006109D4">
              <w:rPr>
                <w:sz w:val="20"/>
                <w:szCs w:val="22"/>
              </w:rPr>
              <w:t>5</w:t>
            </w:r>
          </w:p>
        </w:tc>
      </w:tr>
      <w:tr w:rsidR="008063C7" w:rsidRPr="00FB7DF5" w:rsidTr="00142A3B">
        <w:trPr>
          <w:trHeight w:val="373"/>
        </w:trPr>
        <w:tc>
          <w:tcPr>
            <w:tcW w:w="14317" w:type="dxa"/>
            <w:gridSpan w:val="5"/>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электроснабжения</w:t>
            </w:r>
          </w:p>
        </w:tc>
        <w:tc>
          <w:tcPr>
            <w:tcW w:w="1935" w:type="dxa"/>
            <w:vAlign w:val="center"/>
          </w:tcPr>
          <w:p w:rsidR="00AC5137" w:rsidRPr="00FB7DF5" w:rsidRDefault="00AC5137"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855</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теплоснабжения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Объем теплопотребления, МДж/год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1512</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AC5137">
            <w:pPr>
              <w:jc w:val="center"/>
              <w:rPr>
                <w:color w:val="000000"/>
                <w:spacing w:val="-4"/>
                <w:sz w:val="20"/>
                <w:szCs w:val="22"/>
              </w:rPr>
            </w:pPr>
            <w:r>
              <w:rPr>
                <w:color w:val="000000"/>
                <w:spacing w:val="-4"/>
                <w:sz w:val="20"/>
                <w:szCs w:val="22"/>
              </w:rPr>
              <w:t>-</w:t>
            </w:r>
          </w:p>
        </w:tc>
      </w:tr>
      <w:tr w:rsidR="00AC5137" w:rsidRPr="00FB7DF5" w:rsidTr="008F54F4">
        <w:trPr>
          <w:trHeight w:val="266"/>
        </w:trPr>
        <w:tc>
          <w:tcPr>
            <w:tcW w:w="2743" w:type="dxa"/>
            <w:vAlign w:val="center"/>
          </w:tcPr>
          <w:p w:rsidR="00AC5137" w:rsidRPr="00FB7DF5" w:rsidRDefault="00AC5137"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водоснабжения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 xml:space="preserve">Объем водопотребления, </w:t>
            </w:r>
          </w:p>
          <w:p w:rsidR="00AC5137" w:rsidRPr="00FB7DF5" w:rsidRDefault="00AC5137"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89,1</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AC5137" w:rsidRPr="00FB7DF5" w:rsidTr="008F54F4">
        <w:trPr>
          <w:trHeight w:val="496"/>
        </w:trPr>
        <w:tc>
          <w:tcPr>
            <w:tcW w:w="2743" w:type="dxa"/>
            <w:vAlign w:val="center"/>
          </w:tcPr>
          <w:p w:rsidR="00AC5137" w:rsidRPr="00FB7DF5" w:rsidRDefault="00AC5137"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водоотведения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AC5137" w:rsidRPr="00FB7DF5" w:rsidRDefault="00AC5137"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89,1</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5"/>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Улично-дорожная сеть</w:t>
            </w:r>
          </w:p>
        </w:tc>
        <w:tc>
          <w:tcPr>
            <w:tcW w:w="1935" w:type="dxa"/>
            <w:vAlign w:val="center"/>
          </w:tcPr>
          <w:p w:rsidR="00AC5137" w:rsidRPr="00FB7DF5" w:rsidRDefault="00AC5137"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Pr="00FB7DF5">
              <w:rPr>
                <w:spacing w:val="-8"/>
                <w:sz w:val="20"/>
                <w:szCs w:val="22"/>
                <w:vertAlign w:val="superscript"/>
              </w:rPr>
              <w:t>2</w:t>
            </w:r>
            <w:proofErr w:type="gramEnd"/>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3,6</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r>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4"/>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AC5137" w:rsidRPr="00FB7DF5" w:rsidTr="008F54F4">
        <w:trPr>
          <w:trHeight w:val="496"/>
        </w:trPr>
        <w:tc>
          <w:tcPr>
            <w:tcW w:w="2743" w:type="dxa"/>
            <w:vAlign w:val="center"/>
          </w:tcPr>
          <w:p w:rsidR="00AC5137" w:rsidRPr="00FB7DF5" w:rsidRDefault="00AC5137"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Остановочный пункт</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3876" w:type="dxa"/>
            <w:vAlign w:val="center"/>
          </w:tcPr>
          <w:p w:rsidR="00AC5137" w:rsidRPr="00FB7DF5" w:rsidRDefault="00AC5137" w:rsidP="008D58FA">
            <w:pPr>
              <w:jc w:val="center"/>
              <w:rPr>
                <w:spacing w:val="-6"/>
                <w:sz w:val="20"/>
                <w:szCs w:val="22"/>
              </w:rPr>
            </w:pPr>
            <w:r w:rsidRPr="00FB7DF5">
              <w:rPr>
                <w:spacing w:val="-6"/>
                <w:sz w:val="20"/>
                <w:szCs w:val="22"/>
              </w:rPr>
              <w:t>1 на населенный пункт независимо от количества жителей</w:t>
            </w:r>
          </w:p>
        </w:tc>
        <w:tc>
          <w:tcPr>
            <w:tcW w:w="1522" w:type="dxa"/>
            <w:vAlign w:val="center"/>
          </w:tcPr>
          <w:p w:rsidR="00AC5137" w:rsidRPr="00FB7DF5" w:rsidRDefault="00AC5137" w:rsidP="00B63FD8">
            <w:pPr>
              <w:jc w:val="center"/>
              <w:rPr>
                <w:color w:val="000000"/>
                <w:spacing w:val="-4"/>
                <w:sz w:val="20"/>
                <w:szCs w:val="22"/>
              </w:rPr>
            </w:pPr>
            <w:r w:rsidRPr="00FB7DF5">
              <w:rPr>
                <w:color w:val="000000"/>
                <w:spacing w:val="-4"/>
                <w:sz w:val="20"/>
                <w:szCs w:val="22"/>
              </w:rPr>
              <w:t>Пешеходная доступность, мин.</w:t>
            </w:r>
          </w:p>
        </w:tc>
        <w:tc>
          <w:tcPr>
            <w:tcW w:w="4241" w:type="dxa"/>
            <w:vAlign w:val="center"/>
          </w:tcPr>
          <w:p w:rsidR="00AC5137" w:rsidRPr="00FB7DF5" w:rsidRDefault="00AC5137"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5"/>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AC5137" w:rsidRPr="00FB7DF5" w:rsidTr="001A51D1">
        <w:trPr>
          <w:trHeight w:val="942"/>
        </w:trPr>
        <w:tc>
          <w:tcPr>
            <w:tcW w:w="2743" w:type="dxa"/>
            <w:vAlign w:val="center"/>
          </w:tcPr>
          <w:p w:rsidR="00AC5137" w:rsidRPr="001A51D1" w:rsidRDefault="00AC5137" w:rsidP="001A51D1">
            <w:pPr>
              <w:widowControl w:val="0"/>
              <w:jc w:val="center"/>
              <w:rPr>
                <w:b/>
                <w:sz w:val="20"/>
              </w:rPr>
            </w:pPr>
            <w:r w:rsidRPr="00FB7DF5">
              <w:rPr>
                <w:b/>
                <w:sz w:val="20"/>
              </w:rPr>
              <w:t>Объекты физической культуры и массо</w:t>
            </w:r>
            <w:r w:rsidR="001A51D1">
              <w:rPr>
                <w:b/>
                <w:sz w:val="20"/>
              </w:rPr>
              <w:t>вого спорта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1A51D1" w:rsidRPr="00FB7DF5" w:rsidTr="008F54F4">
        <w:trPr>
          <w:trHeight w:val="496"/>
        </w:trPr>
        <w:tc>
          <w:tcPr>
            <w:tcW w:w="2743" w:type="dxa"/>
            <w:vAlign w:val="center"/>
          </w:tcPr>
          <w:p w:rsidR="001A51D1" w:rsidRPr="00FB7DF5" w:rsidRDefault="001A51D1"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1A51D1" w:rsidRPr="00FB7DF5" w:rsidRDefault="001A51D1"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3876" w:type="dxa"/>
            <w:vAlign w:val="center"/>
          </w:tcPr>
          <w:p w:rsidR="001A51D1" w:rsidRPr="00FB7DF5" w:rsidRDefault="001A51D1" w:rsidP="00AC5137">
            <w:pPr>
              <w:jc w:val="center"/>
              <w:rPr>
                <w:spacing w:val="-6"/>
                <w:sz w:val="20"/>
                <w:szCs w:val="22"/>
              </w:rPr>
            </w:pPr>
            <w:r w:rsidRPr="00FB7DF5">
              <w:rPr>
                <w:spacing w:val="-6"/>
                <w:sz w:val="20"/>
                <w:szCs w:val="22"/>
              </w:rPr>
              <w:t>Населенный пункт с численностью населением менее 1</w:t>
            </w:r>
            <w:r>
              <w:rPr>
                <w:spacing w:val="-6"/>
                <w:sz w:val="20"/>
                <w:szCs w:val="22"/>
              </w:rPr>
              <w:t>00 человек – не нормируется</w:t>
            </w:r>
          </w:p>
          <w:p w:rsidR="001A51D1" w:rsidRPr="00FB7DF5" w:rsidRDefault="001A51D1" w:rsidP="001433E7">
            <w:pPr>
              <w:jc w:val="center"/>
              <w:rPr>
                <w:spacing w:val="-6"/>
                <w:sz w:val="20"/>
                <w:szCs w:val="22"/>
              </w:rPr>
            </w:pPr>
            <w:r w:rsidRPr="00FB7DF5">
              <w:rPr>
                <w:spacing w:val="-6"/>
                <w:sz w:val="20"/>
                <w:szCs w:val="22"/>
              </w:rPr>
              <w:t xml:space="preserve">1 на каждые 1000 человек населения населенного </w:t>
            </w:r>
            <w:proofErr w:type="gramStart"/>
            <w:r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1A51D1" w:rsidRPr="00FB7DF5" w:rsidRDefault="001A51D1" w:rsidP="00B63FD8">
            <w:pPr>
              <w:jc w:val="center"/>
              <w:rPr>
                <w:color w:val="000000"/>
                <w:spacing w:val="-4"/>
                <w:sz w:val="20"/>
                <w:szCs w:val="22"/>
              </w:rPr>
            </w:pPr>
            <w:r w:rsidRPr="00FB7DF5">
              <w:rPr>
                <w:color w:val="000000"/>
                <w:spacing w:val="-4"/>
                <w:sz w:val="20"/>
                <w:szCs w:val="22"/>
              </w:rPr>
              <w:t xml:space="preserve">Пешеходная доступность, </w:t>
            </w:r>
            <w:proofErr w:type="gramStart"/>
            <w:r w:rsidRPr="00FB7DF5">
              <w:rPr>
                <w:color w:val="000000"/>
                <w:spacing w:val="-4"/>
                <w:sz w:val="20"/>
                <w:szCs w:val="22"/>
              </w:rPr>
              <w:t>м</w:t>
            </w:r>
            <w:proofErr w:type="gramEnd"/>
          </w:p>
        </w:tc>
        <w:tc>
          <w:tcPr>
            <w:tcW w:w="4241" w:type="dxa"/>
            <w:vAlign w:val="center"/>
          </w:tcPr>
          <w:p w:rsidR="001A51D1" w:rsidRPr="00FB7DF5" w:rsidRDefault="001A51D1"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5"/>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1A51D1" w:rsidRPr="00FB7DF5" w:rsidTr="008F54F4">
        <w:trPr>
          <w:trHeight w:val="496"/>
        </w:trPr>
        <w:tc>
          <w:tcPr>
            <w:tcW w:w="2743" w:type="dxa"/>
            <w:vAlign w:val="center"/>
          </w:tcPr>
          <w:p w:rsidR="001A51D1" w:rsidRPr="00FB7DF5" w:rsidRDefault="001A51D1"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1A51D1" w:rsidRPr="00FB7DF5" w:rsidRDefault="001A51D1" w:rsidP="00B63FD8">
            <w:pPr>
              <w:tabs>
                <w:tab w:val="left" w:pos="6780"/>
              </w:tabs>
              <w:contextualSpacing/>
              <w:jc w:val="center"/>
              <w:rPr>
                <w:spacing w:val="-8"/>
                <w:sz w:val="20"/>
                <w:szCs w:val="22"/>
              </w:rPr>
            </w:pPr>
          </w:p>
        </w:tc>
        <w:tc>
          <w:tcPr>
            <w:tcW w:w="3876" w:type="dxa"/>
            <w:vAlign w:val="center"/>
          </w:tcPr>
          <w:p w:rsidR="001A51D1" w:rsidRPr="00FB7DF5" w:rsidRDefault="001A51D1" w:rsidP="00B63FD8">
            <w:pPr>
              <w:jc w:val="center"/>
              <w:rPr>
                <w:spacing w:val="-6"/>
                <w:sz w:val="20"/>
                <w:szCs w:val="22"/>
              </w:rPr>
            </w:pPr>
          </w:p>
        </w:tc>
        <w:tc>
          <w:tcPr>
            <w:tcW w:w="1522" w:type="dxa"/>
            <w:vAlign w:val="center"/>
          </w:tcPr>
          <w:p w:rsidR="001A51D1" w:rsidRPr="00FB7DF5" w:rsidRDefault="001A51D1" w:rsidP="00B63FD8">
            <w:pPr>
              <w:jc w:val="center"/>
              <w:rPr>
                <w:color w:val="000000"/>
                <w:spacing w:val="-4"/>
                <w:sz w:val="20"/>
                <w:szCs w:val="22"/>
              </w:rPr>
            </w:pPr>
          </w:p>
        </w:tc>
        <w:tc>
          <w:tcPr>
            <w:tcW w:w="4241" w:type="dxa"/>
            <w:vAlign w:val="center"/>
          </w:tcPr>
          <w:p w:rsidR="001A51D1" w:rsidRPr="00FB7DF5" w:rsidRDefault="001A51D1" w:rsidP="00B63FD8">
            <w:pPr>
              <w:jc w:val="center"/>
              <w:rPr>
                <w:color w:val="000000"/>
                <w:spacing w:val="-4"/>
                <w:sz w:val="20"/>
                <w:szCs w:val="22"/>
              </w:rPr>
            </w:pPr>
          </w:p>
        </w:tc>
      </w:tr>
      <w:tr w:rsidR="001A51D1" w:rsidRPr="00FB7DF5" w:rsidTr="008F54F4">
        <w:trPr>
          <w:trHeight w:val="496"/>
        </w:trPr>
        <w:tc>
          <w:tcPr>
            <w:tcW w:w="2743" w:type="dxa"/>
            <w:vAlign w:val="center"/>
          </w:tcPr>
          <w:p w:rsidR="001A51D1" w:rsidRPr="00FB7DF5" w:rsidRDefault="001A51D1" w:rsidP="00791DF7">
            <w:pPr>
              <w:widowControl w:val="0"/>
              <w:jc w:val="center"/>
              <w:rPr>
                <w:b/>
                <w:sz w:val="20"/>
              </w:rPr>
            </w:pPr>
            <w:r w:rsidRPr="00FB7DF5">
              <w:rPr>
                <w:sz w:val="20"/>
              </w:rPr>
              <w:t>Кладбище традиционного захоронения</w:t>
            </w:r>
          </w:p>
        </w:tc>
        <w:tc>
          <w:tcPr>
            <w:tcW w:w="1935" w:type="dxa"/>
            <w:vAlign w:val="center"/>
          </w:tcPr>
          <w:p w:rsidR="001A51D1" w:rsidRPr="00FB7DF5" w:rsidRDefault="001A51D1"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3876" w:type="dxa"/>
            <w:vAlign w:val="center"/>
          </w:tcPr>
          <w:p w:rsidR="001A51D1" w:rsidRPr="00FB7DF5" w:rsidRDefault="001A51D1" w:rsidP="00B63FD8">
            <w:pPr>
              <w:jc w:val="center"/>
              <w:rPr>
                <w:spacing w:val="-6"/>
                <w:sz w:val="20"/>
                <w:szCs w:val="22"/>
              </w:rPr>
            </w:pPr>
            <w:r w:rsidRPr="00FB7DF5">
              <w:rPr>
                <w:spacing w:val="-6"/>
                <w:sz w:val="20"/>
                <w:szCs w:val="22"/>
              </w:rPr>
              <w:t>0,24</w:t>
            </w:r>
          </w:p>
        </w:tc>
        <w:tc>
          <w:tcPr>
            <w:tcW w:w="1522" w:type="dxa"/>
            <w:vAlign w:val="center"/>
          </w:tcPr>
          <w:p w:rsidR="001A51D1" w:rsidRPr="00FB7DF5" w:rsidRDefault="001A51D1" w:rsidP="00B63FD8">
            <w:pPr>
              <w:jc w:val="center"/>
              <w:rPr>
                <w:color w:val="000000"/>
                <w:spacing w:val="-4"/>
                <w:sz w:val="20"/>
                <w:szCs w:val="22"/>
              </w:rPr>
            </w:pPr>
          </w:p>
        </w:tc>
        <w:tc>
          <w:tcPr>
            <w:tcW w:w="4241" w:type="dxa"/>
            <w:vAlign w:val="center"/>
          </w:tcPr>
          <w:p w:rsidR="001A51D1" w:rsidRPr="00FB7DF5" w:rsidRDefault="001A51D1" w:rsidP="00B63FD8">
            <w:pPr>
              <w:jc w:val="center"/>
              <w:rPr>
                <w:color w:val="000000"/>
                <w:spacing w:val="-4"/>
                <w:sz w:val="20"/>
                <w:szCs w:val="22"/>
              </w:rPr>
            </w:pPr>
          </w:p>
        </w:tc>
      </w:tr>
    </w:tbl>
    <w:p w:rsidR="001A51D1" w:rsidRDefault="001A51D1"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lastRenderedPageBreak/>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следует</w:t>
      </w:r>
      <w:r w:rsidR="00142A3B">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lastRenderedPageBreak/>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8F54F4">
        <w:rPr>
          <w:sz w:val="28"/>
          <w:szCs w:val="28"/>
        </w:rPr>
        <w:t>,</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6109D4">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w:t>
      </w:r>
      <w:r w:rsidR="001A51D1">
        <w:rPr>
          <w:rFonts w:eastAsia="TimesNewRomanPSMT"/>
          <w:sz w:val="28"/>
          <w:szCs w:val="28"/>
        </w:rPr>
        <w:t xml:space="preserve">ние улиц и дорог межрайонного </w:t>
      </w:r>
      <w:r w:rsidRPr="00FB7DF5">
        <w:rPr>
          <w:rFonts w:eastAsia="TimesNewRomanPSMT"/>
          <w:sz w:val="28"/>
          <w:szCs w:val="28"/>
        </w:rPr>
        <w:t>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9B092C" w:rsidRDefault="005B65C4" w:rsidP="005E4BC2">
      <w:pPr>
        <w:spacing w:line="264" w:lineRule="auto"/>
        <w:ind w:right="-568" w:firstLine="709"/>
        <w:jc w:val="both"/>
        <w:rPr>
          <w:szCs w:val="28"/>
        </w:rPr>
      </w:pPr>
      <w:r w:rsidRPr="009B092C">
        <w:rPr>
          <w:szCs w:val="28"/>
        </w:rPr>
        <w:t>Примечание</w:t>
      </w:r>
      <w:r w:rsidR="00B14B2D" w:rsidRPr="009B092C">
        <w:rPr>
          <w:szCs w:val="28"/>
        </w:rPr>
        <w:t>.</w:t>
      </w:r>
      <w:r w:rsidRPr="009B092C">
        <w:rPr>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На территории жилого мик</w:t>
      </w:r>
      <w:r w:rsidR="009B092C">
        <w:rPr>
          <w:rFonts w:eastAsia="TimesNewRomanPSMT"/>
          <w:sz w:val="28"/>
          <w:szCs w:val="28"/>
        </w:rPr>
        <w:t xml:space="preserve">рорайона допускается размещение </w:t>
      </w:r>
      <w:r w:rsidRPr="00FB7DF5">
        <w:rPr>
          <w:rFonts w:eastAsia="TimesNewRomanPSMT"/>
          <w:sz w:val="28"/>
          <w:szCs w:val="28"/>
        </w:rPr>
        <w:t xml:space="preserve">участков физкультурно-оздоровительных комплексов, поликлиник; участков иных </w:t>
      </w:r>
      <w:r w:rsidRPr="00FB7DF5">
        <w:rPr>
          <w:rFonts w:eastAsia="TimesNewRomanPSMT"/>
          <w:sz w:val="28"/>
          <w:szCs w:val="28"/>
        </w:rPr>
        <w:lastRenderedPageBreak/>
        <w:t xml:space="preserve">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283D4D" w:rsidRDefault="00AB04B4" w:rsidP="009B092C">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009B092C">
        <w:rPr>
          <w:rFonts w:eastAsia="TimesNewRomanPSMT"/>
          <w:sz w:val="28"/>
          <w:szCs w:val="28"/>
        </w:rPr>
        <w:t xml:space="preserve"> от уровня автомобилизации. </w:t>
      </w: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sidR="001A51D1">
        <w:rPr>
          <w:rFonts w:eastAsia="TimesNewRomanPSMT"/>
          <w:sz w:val="28"/>
          <w:szCs w:val="28"/>
        </w:rPr>
        <w:t xml:space="preserve">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lastRenderedPageBreak/>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Минимально допустимые размеры площадок различного функционального</w:t>
      </w:r>
      <w:r w:rsidR="009B092C">
        <w:rPr>
          <w:b/>
          <w:bCs/>
          <w:sz w:val="28"/>
          <w:szCs w:val="28"/>
        </w:rPr>
        <w:t xml:space="preserve"> </w:t>
      </w:r>
      <w:r w:rsidRPr="00FB7DF5">
        <w:rPr>
          <w:b/>
          <w:bCs/>
          <w:sz w:val="28"/>
          <w:szCs w:val="28"/>
        </w:rPr>
        <w:t>назначения</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544"/>
        <w:gridCol w:w="1985"/>
        <w:gridCol w:w="1842"/>
        <w:gridCol w:w="2268"/>
      </w:tblGrid>
      <w:tr w:rsidR="002E0892" w:rsidRPr="00FB7DF5" w:rsidTr="009B092C">
        <w:trPr>
          <w:trHeight w:val="1085"/>
        </w:trPr>
        <w:tc>
          <w:tcPr>
            <w:tcW w:w="3544"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842"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2268"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9B092C">
        <w:trPr>
          <w:trHeight w:val="440"/>
        </w:trPr>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2268"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lastRenderedPageBreak/>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w:t>
      </w:r>
      <w:r w:rsidR="001A51D1" w:rsidRPr="00FB7DF5">
        <w:rPr>
          <w:rFonts w:eastAsia="TimesNewRomanPSMT"/>
          <w:b/>
          <w:sz w:val="28"/>
          <w:szCs w:val="28"/>
        </w:rPr>
        <w:t>продуктов</w:t>
      </w:r>
      <w:r w:rsidR="002251BA" w:rsidRPr="00FB7DF5">
        <w:rPr>
          <w:rFonts w:eastAsia="TimesNewRomanPSMT"/>
          <w:b/>
          <w:sz w:val="28"/>
          <w:szCs w:val="28"/>
        </w:rPr>
        <w:t xml:space="preserve"> жилых </w:t>
      </w:r>
      <w:proofErr w:type="gramStart"/>
      <w:r w:rsidR="002251BA" w:rsidRPr="00FB7DF5">
        <w:rPr>
          <w:rFonts w:eastAsia="TimesNewRomanPSMT"/>
          <w:b/>
          <w:sz w:val="28"/>
          <w:szCs w:val="28"/>
        </w:rPr>
        <w:t>зонах</w:t>
      </w:r>
      <w:proofErr w:type="gramEnd"/>
      <w:r w:rsidR="002251BA" w:rsidRPr="00FB7DF5">
        <w:rPr>
          <w:rFonts w:eastAsia="TimesNewRomanPSMT"/>
          <w:b/>
          <w:sz w:val="28"/>
          <w:szCs w:val="28"/>
        </w:rPr>
        <w:t xml:space="preserve">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232603" w:rsidRDefault="00232603" w:rsidP="005E4BC2">
      <w:pPr>
        <w:autoSpaceDE w:val="0"/>
        <w:ind w:right="-568"/>
        <w:jc w:val="center"/>
        <w:rPr>
          <w:rFonts w:eastAsia="TimesNewRomanPSMT"/>
          <w:b/>
          <w:bCs/>
          <w:sz w:val="28"/>
          <w:szCs w:val="28"/>
        </w:rPr>
      </w:pPr>
    </w:p>
    <w:p w:rsidR="005B65C4"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w:t>
      </w:r>
      <w:r w:rsidR="001A51D1">
        <w:rPr>
          <w:rFonts w:eastAsia="TimesNewRomanPSMT"/>
          <w:b/>
          <w:bCs/>
          <w:sz w:val="28"/>
          <w:szCs w:val="28"/>
        </w:rPr>
        <w:t>сельсовета</w:t>
      </w:r>
    </w:p>
    <w:p w:rsidR="001A51D1" w:rsidRPr="00FB7DF5" w:rsidRDefault="001A51D1" w:rsidP="005E4BC2">
      <w:pPr>
        <w:autoSpaceDE w:val="0"/>
        <w:ind w:right="-568"/>
        <w:jc w:val="center"/>
        <w:rPr>
          <w:rFonts w:eastAsia="TimesNewRomanPSMT"/>
          <w:b/>
          <w:bCs/>
          <w:sz w:val="28"/>
          <w:szCs w:val="28"/>
        </w:rPr>
      </w:pPr>
    </w:p>
    <w:p w:rsidR="005B65C4" w:rsidRDefault="001A51D1" w:rsidP="005E4BC2">
      <w:pPr>
        <w:autoSpaceDE w:val="0"/>
        <w:spacing w:line="276" w:lineRule="auto"/>
        <w:ind w:right="-568" w:firstLine="851"/>
        <w:jc w:val="both"/>
        <w:rPr>
          <w:sz w:val="28"/>
          <w:szCs w:val="28"/>
        </w:rPr>
      </w:pPr>
      <w:r>
        <w:rPr>
          <w:sz w:val="28"/>
          <w:szCs w:val="28"/>
        </w:rPr>
        <w:t xml:space="preserve">Уровень урбанизации сельского </w:t>
      </w:r>
      <w:r w:rsidR="001E6A0E">
        <w:rPr>
          <w:sz w:val="28"/>
          <w:szCs w:val="28"/>
        </w:rPr>
        <w:t xml:space="preserve">сельсовета </w:t>
      </w:r>
      <w:r>
        <w:rPr>
          <w:sz w:val="28"/>
          <w:szCs w:val="28"/>
        </w:rPr>
        <w:t xml:space="preserve">принимается </w:t>
      </w:r>
      <w:proofErr w:type="gramStart"/>
      <w:r>
        <w:rPr>
          <w:sz w:val="28"/>
          <w:szCs w:val="28"/>
        </w:rPr>
        <w:t>равным</w:t>
      </w:r>
      <w:proofErr w:type="gramEnd"/>
      <w:r>
        <w:rPr>
          <w:sz w:val="28"/>
          <w:szCs w:val="28"/>
        </w:rPr>
        <w:t xml:space="preserve"> уровню урбанизации муниципального района и определяется в соответствии с  РНГП как низкий.</w:t>
      </w:r>
    </w:p>
    <w:p w:rsidR="001A51D1" w:rsidRPr="00FB7DF5" w:rsidRDefault="001A51D1"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5103"/>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2"/>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1A51D1" w:rsidRPr="00FB7DF5" w:rsidTr="008F54F4">
        <w:trPr>
          <w:trHeight w:val="290"/>
        </w:trPr>
        <w:tc>
          <w:tcPr>
            <w:tcW w:w="2590" w:type="dxa"/>
            <w:vMerge/>
            <w:shd w:val="clear" w:color="auto" w:fill="FFFFFF"/>
          </w:tcPr>
          <w:p w:rsidR="001A51D1" w:rsidRPr="00FB7DF5" w:rsidRDefault="001A51D1" w:rsidP="00B61000">
            <w:pPr>
              <w:jc w:val="center"/>
              <w:rPr>
                <w:b/>
                <w:spacing w:val="-6"/>
              </w:rPr>
            </w:pPr>
          </w:p>
        </w:tc>
        <w:tc>
          <w:tcPr>
            <w:tcW w:w="1389" w:type="dxa"/>
            <w:shd w:val="clear" w:color="auto" w:fill="FFFFFF"/>
          </w:tcPr>
          <w:p w:rsidR="001A51D1" w:rsidRPr="00FB7DF5" w:rsidRDefault="001A51D1" w:rsidP="00B61000">
            <w:pPr>
              <w:jc w:val="center"/>
              <w:rPr>
                <w:b/>
                <w:spacing w:val="-6"/>
              </w:rPr>
            </w:pPr>
            <w:r w:rsidRPr="00FB7DF5">
              <w:rPr>
                <w:b/>
                <w:spacing w:val="-6"/>
              </w:rPr>
              <w:t>Единица измерения</w:t>
            </w:r>
          </w:p>
        </w:tc>
        <w:tc>
          <w:tcPr>
            <w:tcW w:w="5103" w:type="dxa"/>
            <w:shd w:val="clear" w:color="auto" w:fill="FFFFFF"/>
          </w:tcPr>
          <w:p w:rsidR="001A51D1" w:rsidRPr="00FB7DF5" w:rsidRDefault="001A51D1" w:rsidP="00B61000">
            <w:pPr>
              <w:jc w:val="center"/>
              <w:rPr>
                <w:b/>
                <w:spacing w:val="-6"/>
              </w:rPr>
            </w:pPr>
            <w:r w:rsidRPr="00FB7DF5">
              <w:rPr>
                <w:b/>
                <w:spacing w:val="-6"/>
              </w:rPr>
              <w:t>В</w:t>
            </w:r>
          </w:p>
        </w:tc>
      </w:tr>
      <w:tr w:rsidR="001A51D1" w:rsidRPr="00FB7DF5" w:rsidTr="008F54F4">
        <w:trPr>
          <w:trHeight w:val="550"/>
        </w:trPr>
        <w:tc>
          <w:tcPr>
            <w:tcW w:w="2590" w:type="dxa"/>
          </w:tcPr>
          <w:p w:rsidR="001A51D1" w:rsidRPr="00FB7DF5" w:rsidRDefault="001A51D1" w:rsidP="005B65C4">
            <w:pPr>
              <w:widowControl w:val="0"/>
              <w:jc w:val="both"/>
              <w:rPr>
                <w:lang w:eastAsia="en-US"/>
              </w:rPr>
            </w:pPr>
            <w:r w:rsidRPr="00FB7DF5">
              <w:rPr>
                <w:lang w:eastAsia="en-US"/>
              </w:rPr>
              <w:t>Жилых районов</w:t>
            </w:r>
          </w:p>
        </w:tc>
        <w:tc>
          <w:tcPr>
            <w:tcW w:w="1389" w:type="dxa"/>
          </w:tcPr>
          <w:p w:rsidR="001A51D1" w:rsidRPr="00FB7DF5" w:rsidRDefault="001A51D1"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5103" w:type="dxa"/>
          </w:tcPr>
          <w:p w:rsidR="001A51D1" w:rsidRPr="00FB7DF5" w:rsidRDefault="001A51D1" w:rsidP="005B65C4">
            <w:pPr>
              <w:widowControl w:val="0"/>
              <w:jc w:val="center"/>
              <w:rPr>
                <w:spacing w:val="-6"/>
              </w:rPr>
            </w:pPr>
            <w:r>
              <w:rPr>
                <w:spacing w:val="-6"/>
              </w:rPr>
              <w:t>-</w:t>
            </w:r>
          </w:p>
          <w:p w:rsidR="001A51D1" w:rsidRPr="00FB7DF5" w:rsidRDefault="001A51D1" w:rsidP="005B65C4">
            <w:pPr>
              <w:widowControl w:val="0"/>
              <w:jc w:val="center"/>
              <w:rPr>
                <w:spacing w:val="-6"/>
              </w:rPr>
            </w:pPr>
          </w:p>
        </w:tc>
      </w:tr>
    </w:tbl>
    <w:p w:rsidR="009B092C" w:rsidRDefault="009B092C" w:rsidP="005E4BC2">
      <w:pPr>
        <w:ind w:right="-568" w:firstLine="709"/>
        <w:jc w:val="both"/>
        <w:rPr>
          <w:rFonts w:eastAsia="TimesNewRomanPSMT"/>
          <w:sz w:val="28"/>
          <w:szCs w:val="28"/>
        </w:rPr>
      </w:pPr>
    </w:p>
    <w:p w:rsidR="005B65C4"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r w:rsidR="001A51D1">
        <w:rPr>
          <w:sz w:val="28"/>
          <w:szCs w:val="28"/>
        </w:rPr>
        <w:t xml:space="preserve"> от 6 кв. м. на 1 чел.</w:t>
      </w:r>
      <w:proofErr w:type="gramStart"/>
      <w:r w:rsidR="001A51D1">
        <w:rPr>
          <w:sz w:val="28"/>
          <w:szCs w:val="28"/>
        </w:rPr>
        <w:t xml:space="preserve"> </w:t>
      </w:r>
      <w:r w:rsidR="005B65C4" w:rsidRPr="00FB7DF5">
        <w:rPr>
          <w:sz w:val="28"/>
          <w:szCs w:val="28"/>
        </w:rPr>
        <w:t>.</w:t>
      </w:r>
      <w:proofErr w:type="gramEnd"/>
    </w:p>
    <w:p w:rsidR="009B092C" w:rsidRDefault="009B092C" w:rsidP="009B092C">
      <w:pPr>
        <w:ind w:right="-567" w:firstLine="709"/>
        <w:contextualSpacing/>
        <w:jc w:val="both"/>
        <w:rPr>
          <w:sz w:val="28"/>
          <w:szCs w:val="28"/>
        </w:rPr>
      </w:pPr>
    </w:p>
    <w:p w:rsidR="009B092C" w:rsidRDefault="009B092C" w:rsidP="005E4BC2">
      <w:pPr>
        <w:widowControl w:val="0"/>
        <w:autoSpaceDE w:val="0"/>
        <w:autoSpaceDN w:val="0"/>
        <w:adjustRightInd w:val="0"/>
        <w:ind w:right="-568"/>
        <w:jc w:val="center"/>
        <w:rPr>
          <w:b/>
          <w:bCs/>
          <w:sz w:val="28"/>
          <w:szCs w:val="28"/>
        </w:rPr>
      </w:pPr>
      <w:bookmarkStart w:id="9" w:name="_Toc47964075"/>
      <w:bookmarkStart w:id="10" w:name="_Toc47969363"/>
      <w:bookmarkStart w:id="11" w:name="_Toc55215547"/>
      <w:bookmarkEnd w:id="3"/>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Pr="009B092C" w:rsidRDefault="009B092C" w:rsidP="009B092C">
      <w:pPr>
        <w:pStyle w:val="350"/>
        <w:spacing w:before="0" w:after="0"/>
        <w:ind w:right="-567"/>
        <w:contextualSpacing/>
        <w:jc w:val="center"/>
        <w:rPr>
          <w:sz w:val="28"/>
        </w:rPr>
      </w:pPr>
      <w:r w:rsidRPr="00FB7DF5">
        <w:rPr>
          <w:sz w:val="28"/>
        </w:rPr>
        <w:lastRenderedPageBreak/>
        <w:t>II. МАТЕРИАЛЫ ПО ОБОСНОВАНИЮ РАСЧеТНЫХ ПОКАЗАТЕЛЕЙ</w:t>
      </w:r>
      <w:r w:rsidRPr="00621883">
        <w:rPr>
          <w:sz w:val="28"/>
        </w:rPr>
        <w:t xml:space="preserve"> </w:t>
      </w:r>
      <w:r w:rsidRPr="00FB7DF5">
        <w:rPr>
          <w:sz w:val="28"/>
        </w:rPr>
        <w:t>ГРАДОСТРОИТЕЛЬНОГО ПРОЕКТИРОВАНИЯ, СОДЕРЖАЩИХСЯ В ОСНОВНОЙ ЧАСТИ</w:t>
      </w:r>
      <w:r w:rsidRPr="00621883">
        <w:rPr>
          <w:sz w:val="28"/>
        </w:rPr>
        <w:t xml:space="preserve"> </w:t>
      </w:r>
      <w:r w:rsidRPr="00FB7DF5">
        <w:rPr>
          <w:sz w:val="28"/>
        </w:rPr>
        <w:t xml:space="preserve">МЕСТНЫХ НОРМАТИВОВ ГРАДОСТРОИТЕЛЬНОГО ПРОЕКТИРОВАНИЯ МУНИЦИПАЛЬНОГО </w:t>
      </w:r>
      <w:r w:rsidRPr="009B092C">
        <w:rPr>
          <w:sz w:val="28"/>
        </w:rPr>
        <w:t xml:space="preserve">ОБРАЗОВАНИЯ </w:t>
      </w:r>
      <w:r w:rsidR="006B6412">
        <w:rPr>
          <w:sz w:val="28"/>
        </w:rPr>
        <w:t>«</w:t>
      </w:r>
      <w:r w:rsidR="00755C2D">
        <w:rPr>
          <w:sz w:val="28"/>
        </w:rPr>
        <w:t xml:space="preserve">Куськинский сельсовет </w:t>
      </w:r>
      <w:r w:rsidR="006B6412">
        <w:rPr>
          <w:sz w:val="28"/>
        </w:rPr>
        <w:t>»</w:t>
      </w:r>
      <w:r w:rsidRPr="009B092C">
        <w:rPr>
          <w:sz w:val="28"/>
        </w:rPr>
        <w:t xml:space="preserve"> МАНТУРОВСКОГО района КУРСКОЙ ОБЛАСТИ</w:t>
      </w:r>
    </w:p>
    <w:p w:rsidR="009B092C" w:rsidRDefault="009B092C" w:rsidP="005E4BC2">
      <w:pPr>
        <w:widowControl w:val="0"/>
        <w:autoSpaceDE w:val="0"/>
        <w:autoSpaceDN w:val="0"/>
        <w:adjustRightInd w:val="0"/>
        <w:ind w:right="-568"/>
        <w:jc w:val="center"/>
        <w:rPr>
          <w:b/>
          <w:bCs/>
          <w:sz w:val="28"/>
          <w:szCs w:val="28"/>
        </w:rPr>
      </w:pPr>
    </w:p>
    <w:p w:rsidR="0078459E"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1.</w:t>
      </w:r>
      <w:r w:rsidR="00621883" w:rsidRPr="009B092C">
        <w:rPr>
          <w:b/>
          <w:bCs/>
          <w:sz w:val="28"/>
          <w:szCs w:val="28"/>
        </w:rPr>
        <w:t xml:space="preserve"> </w:t>
      </w:r>
      <w:r w:rsidRPr="009B092C">
        <w:rPr>
          <w:b/>
          <w:bCs/>
          <w:sz w:val="28"/>
          <w:szCs w:val="28"/>
        </w:rPr>
        <w:t>Материалы по обоснованию</w:t>
      </w:r>
      <w:r w:rsidR="00621883" w:rsidRPr="009B092C">
        <w:rPr>
          <w:b/>
          <w:bCs/>
          <w:sz w:val="28"/>
          <w:szCs w:val="28"/>
        </w:rPr>
        <w:t xml:space="preserve"> </w:t>
      </w:r>
      <w:r w:rsidRPr="009B092C">
        <w:rPr>
          <w:b/>
          <w:bCs/>
          <w:sz w:val="28"/>
          <w:szCs w:val="28"/>
        </w:rPr>
        <w:t xml:space="preserve">расчетных показателей </w:t>
      </w:r>
    </w:p>
    <w:p w:rsidR="0078459E"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 xml:space="preserve">минимально допустимого уровня обеспеченности объектами </w:t>
      </w:r>
      <w:r w:rsidR="005A7DAB" w:rsidRPr="009B092C">
        <w:rPr>
          <w:b/>
          <w:bCs/>
          <w:sz w:val="28"/>
          <w:szCs w:val="28"/>
        </w:rPr>
        <w:t>местного</w:t>
      </w:r>
      <w:r w:rsidRPr="009B092C">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 xml:space="preserve">для населения </w:t>
      </w:r>
      <w:r w:rsidR="005A7DAB" w:rsidRPr="009B092C">
        <w:rPr>
          <w:b/>
          <w:bCs/>
          <w:sz w:val="28"/>
          <w:szCs w:val="28"/>
        </w:rPr>
        <w:t>муниципального образования</w:t>
      </w:r>
      <w:r w:rsidR="00FB7DF5" w:rsidRPr="009B092C">
        <w:rPr>
          <w:b/>
          <w:bCs/>
          <w:sz w:val="28"/>
          <w:szCs w:val="28"/>
        </w:rPr>
        <w:t xml:space="preserve"> </w:t>
      </w:r>
      <w:r w:rsidR="006B6412">
        <w:rPr>
          <w:b/>
          <w:sz w:val="28"/>
          <w:szCs w:val="28"/>
        </w:rPr>
        <w:t>«</w:t>
      </w:r>
      <w:proofErr w:type="spellStart"/>
      <w:r w:rsidR="00755C2D">
        <w:rPr>
          <w:b/>
          <w:sz w:val="28"/>
          <w:szCs w:val="28"/>
        </w:rPr>
        <w:t>Куськинский</w:t>
      </w:r>
      <w:proofErr w:type="spellEnd"/>
      <w:r w:rsidR="00755C2D">
        <w:rPr>
          <w:b/>
          <w:sz w:val="28"/>
          <w:szCs w:val="28"/>
        </w:rPr>
        <w:t xml:space="preserve"> сельсовет </w:t>
      </w:r>
      <w:r w:rsidR="006B6412">
        <w:rPr>
          <w:b/>
          <w:sz w:val="28"/>
          <w:szCs w:val="28"/>
        </w:rPr>
        <w:t>»</w:t>
      </w:r>
      <w:r w:rsidR="00FB7DF5" w:rsidRPr="009B092C">
        <w:rPr>
          <w:b/>
          <w:sz w:val="28"/>
          <w:szCs w:val="28"/>
        </w:rPr>
        <w:t xml:space="preserve"> </w:t>
      </w:r>
      <w:r w:rsidR="009B092C" w:rsidRPr="009B092C">
        <w:rPr>
          <w:b/>
          <w:sz w:val="28"/>
          <w:szCs w:val="28"/>
        </w:rPr>
        <w:t xml:space="preserve">Мантуровского </w:t>
      </w:r>
      <w:r w:rsidR="00FB7DF5" w:rsidRPr="009B092C">
        <w:rPr>
          <w:b/>
          <w:sz w:val="28"/>
          <w:szCs w:val="28"/>
        </w:rPr>
        <w:t xml:space="preserve">района </w:t>
      </w:r>
      <w:r w:rsidRPr="009B092C">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w:t>
      </w:r>
      <w:r w:rsidR="005A7DAB" w:rsidRPr="009B092C">
        <w:rPr>
          <w:sz w:val="28"/>
          <w:szCs w:val="28"/>
        </w:rPr>
        <w:t xml:space="preserve">образования </w:t>
      </w:r>
      <w:r w:rsidR="006B6412">
        <w:rPr>
          <w:sz w:val="28"/>
          <w:szCs w:val="28"/>
        </w:rPr>
        <w:t>«</w:t>
      </w:r>
      <w:proofErr w:type="spellStart"/>
      <w:r w:rsidR="00755C2D">
        <w:rPr>
          <w:sz w:val="28"/>
          <w:szCs w:val="28"/>
        </w:rPr>
        <w:t>Куськинский</w:t>
      </w:r>
      <w:proofErr w:type="spellEnd"/>
      <w:r w:rsidR="00755C2D">
        <w:rPr>
          <w:sz w:val="28"/>
          <w:szCs w:val="28"/>
        </w:rPr>
        <w:t xml:space="preserve"> сельсовет </w:t>
      </w:r>
      <w:r w:rsidR="006B6412">
        <w:rPr>
          <w:sz w:val="28"/>
          <w:szCs w:val="28"/>
        </w:rPr>
        <w:t>»</w:t>
      </w:r>
      <w:r w:rsidR="009B092C" w:rsidRPr="009B092C">
        <w:rPr>
          <w:sz w:val="28"/>
          <w:szCs w:val="28"/>
        </w:rPr>
        <w:t xml:space="preserve"> Мантуровского </w:t>
      </w:r>
      <w:r w:rsidR="00FB7DF5" w:rsidRPr="009B092C">
        <w:rPr>
          <w:sz w:val="28"/>
          <w:szCs w:val="28"/>
        </w:rPr>
        <w:t xml:space="preserve">района </w:t>
      </w:r>
      <w:r w:rsidRPr="009B092C">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948"/>
        <w:gridCol w:w="6804"/>
      </w:tblGrid>
      <w:tr w:rsidR="000A03FC" w:rsidRPr="00FB7DF5" w:rsidTr="009B092C">
        <w:trPr>
          <w:trHeight w:val="681"/>
          <w:tblHeader/>
        </w:trPr>
        <w:tc>
          <w:tcPr>
            <w:tcW w:w="2948" w:type="dxa"/>
            <w:tcBorders>
              <w:top w:val="single" w:sz="4" w:space="0" w:color="auto"/>
              <w:bottom w:val="single" w:sz="4" w:space="0" w:color="auto"/>
            </w:tcBorders>
            <w:shd w:val="clear" w:color="auto" w:fill="FFFFFF"/>
            <w:vAlign w:val="center"/>
          </w:tcPr>
          <w:p w:rsidR="000A03FC" w:rsidRPr="00FB7DF5" w:rsidRDefault="009B092C" w:rsidP="009B092C">
            <w:pPr>
              <w:jc w:val="center"/>
              <w:rPr>
                <w:b/>
                <w:spacing w:val="-6"/>
                <w:sz w:val="22"/>
                <w:szCs w:val="22"/>
              </w:rPr>
            </w:pPr>
            <w:r>
              <w:rPr>
                <w:b/>
                <w:spacing w:val="-6"/>
                <w:sz w:val="22"/>
                <w:szCs w:val="22"/>
              </w:rPr>
              <w:t>Наименование, вид объекта</w:t>
            </w:r>
          </w:p>
        </w:tc>
        <w:tc>
          <w:tcPr>
            <w:tcW w:w="680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BC7C28">
        <w:trPr>
          <w:trHeight w:val="166"/>
          <w:tblHeader/>
        </w:trPr>
        <w:tc>
          <w:tcPr>
            <w:tcW w:w="2948"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80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BC7C28">
        <w:trPr>
          <w:trHeight w:val="554"/>
        </w:trPr>
        <w:tc>
          <w:tcPr>
            <w:tcW w:w="2948"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804"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BC7C28"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w:t>
            </w:r>
            <w:r w:rsidR="00BC7C28">
              <w:rPr>
                <w:bCs/>
                <w:color w:val="000000"/>
                <w:spacing w:val="-4"/>
                <w:sz w:val="22"/>
                <w:szCs w:val="22"/>
              </w:rPr>
              <w:t>В</w:t>
            </w:r>
            <w:r w:rsidRPr="00FB7DF5">
              <w:rPr>
                <w:bCs/>
                <w:color w:val="000000"/>
                <w:spacing w:val="-4"/>
                <w:sz w:val="22"/>
                <w:szCs w:val="22"/>
              </w:rPr>
              <w:t>» получаем по формуле:</w:t>
            </w:r>
          </w:p>
          <w:p w:rsidR="000A03FC" w:rsidRPr="00FB7DF5" w:rsidRDefault="000A03FC" w:rsidP="00BC7C28">
            <w:pPr>
              <w:jc w:val="center"/>
              <w:rPr>
                <w:bCs/>
                <w:color w:val="000000"/>
                <w:spacing w:val="-4"/>
                <w:sz w:val="22"/>
                <w:szCs w:val="22"/>
              </w:rPr>
            </w:pPr>
            <w:r w:rsidRPr="00FB7DF5">
              <w:rPr>
                <w:bCs/>
                <w:color w:val="000000"/>
                <w:spacing w:val="-4"/>
                <w:sz w:val="22"/>
                <w:szCs w:val="22"/>
              </w:rPr>
              <w:t xml:space="preserve"> </w:t>
            </w:r>
            <w:r w:rsidRPr="00FB7DF5">
              <w:rPr>
                <w:color w:val="000000"/>
                <w:spacing w:val="-4"/>
                <w:sz w:val="22"/>
                <w:szCs w:val="22"/>
              </w:rPr>
              <w:t>950 кВт ч/год на 1 чел.</w:t>
            </w:r>
            <w:r w:rsidR="00BC7C28">
              <w:rPr>
                <w:bCs/>
                <w:color w:val="000000"/>
                <w:spacing w:val="-4"/>
                <w:sz w:val="22"/>
                <w:szCs w:val="22"/>
              </w:rPr>
              <w:t xml:space="preserve"> х</w:t>
            </w:r>
            <w:proofErr w:type="gramStart"/>
            <w:r w:rsidR="00BC7C28">
              <w:rPr>
                <w:bCs/>
                <w:color w:val="000000"/>
                <w:spacing w:val="-4"/>
                <w:sz w:val="22"/>
                <w:szCs w:val="22"/>
              </w:rPr>
              <w:t xml:space="preserve"> К</w:t>
            </w:r>
            <w:proofErr w:type="gramEnd"/>
            <w:r w:rsidR="00BC7C28">
              <w:rPr>
                <w:bCs/>
                <w:color w:val="000000"/>
                <w:spacing w:val="-4"/>
                <w:sz w:val="22"/>
                <w:szCs w:val="22"/>
              </w:rPr>
              <w:t xml:space="preserve">, </w:t>
            </w: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w:t>
            </w:r>
            <w:r w:rsidR="00BC7C28">
              <w:rPr>
                <w:bCs/>
                <w:color w:val="000000"/>
                <w:spacing w:val="-4"/>
                <w:sz w:val="22"/>
                <w:szCs w:val="22"/>
              </w:rPr>
              <w:t>ции муниципального образования (0,9)</w:t>
            </w:r>
          </w:p>
          <w:p w:rsidR="000A03FC" w:rsidRPr="00FB7DF5" w:rsidRDefault="000A03FC" w:rsidP="003D51AA">
            <w:pPr>
              <w:jc w:val="center"/>
              <w:rPr>
                <w:color w:val="000000"/>
                <w:spacing w:val="-4"/>
                <w:sz w:val="22"/>
                <w:szCs w:val="22"/>
              </w:rPr>
            </w:pP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804"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Предельное значение по группе «</w:t>
            </w:r>
            <w:r w:rsidR="00BC7C28">
              <w:rPr>
                <w:bCs/>
                <w:spacing w:val="-6"/>
                <w:sz w:val="22"/>
                <w:szCs w:val="22"/>
              </w:rPr>
              <w:t>В</w:t>
            </w:r>
            <w:r w:rsidRPr="00FB7DF5">
              <w:rPr>
                <w:bCs/>
                <w:spacing w:val="-6"/>
                <w:sz w:val="22"/>
                <w:szCs w:val="22"/>
              </w:rPr>
              <w:t xml:space="preserve">»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r w:rsidR="00BC7C28">
              <w:rPr>
                <w:bCs/>
                <w:spacing w:val="-6"/>
                <w:sz w:val="22"/>
                <w:szCs w:val="22"/>
              </w:rPr>
              <w:t xml:space="preserve"> где </w:t>
            </w:r>
          </w:p>
          <w:p w:rsidR="000A03FC" w:rsidRPr="00FB7DF5" w:rsidRDefault="00BC7C28" w:rsidP="005B65C4">
            <w:pPr>
              <w:jc w:val="center"/>
              <w:rPr>
                <w:color w:val="000000"/>
                <w:spacing w:val="-4"/>
                <w:sz w:val="22"/>
                <w:szCs w:val="22"/>
              </w:rPr>
            </w:pP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w:t>
            </w:r>
            <w:r>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где: </w:t>
            </w:r>
            <w:proofErr w:type="gramStart"/>
            <w:r w:rsidR="00BC7C28" w:rsidRPr="00FB7DF5">
              <w:rPr>
                <w:bCs/>
                <w:color w:val="000000"/>
                <w:spacing w:val="-4"/>
                <w:sz w:val="22"/>
                <w:szCs w:val="22"/>
              </w:rPr>
              <w:t>К</w:t>
            </w:r>
            <w:proofErr w:type="gramEnd"/>
            <w:r w:rsidR="00BC7C28" w:rsidRPr="00FB7DF5">
              <w:rPr>
                <w:bCs/>
                <w:color w:val="000000"/>
                <w:spacing w:val="-4"/>
                <w:sz w:val="22"/>
                <w:szCs w:val="22"/>
              </w:rPr>
              <w:t xml:space="preserve"> - </w:t>
            </w:r>
            <w:proofErr w:type="gramStart"/>
            <w:r w:rsidR="00BC7C28" w:rsidRPr="00FB7DF5">
              <w:rPr>
                <w:bCs/>
                <w:color w:val="000000"/>
                <w:spacing w:val="-4"/>
                <w:sz w:val="22"/>
                <w:szCs w:val="22"/>
              </w:rPr>
              <w:t>коэффициент</w:t>
            </w:r>
            <w:proofErr w:type="gramEnd"/>
            <w:r w:rsidR="00BC7C28" w:rsidRPr="00FB7DF5">
              <w:rPr>
                <w:bCs/>
                <w:color w:val="000000"/>
                <w:spacing w:val="-4"/>
                <w:sz w:val="22"/>
                <w:szCs w:val="22"/>
              </w:rPr>
              <w:t xml:space="preserve"> урбаниза</w:t>
            </w:r>
            <w:r w:rsidR="00BC7C28">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BC7C28">
        <w:trPr>
          <w:trHeight w:val="496"/>
        </w:trPr>
        <w:tc>
          <w:tcPr>
            <w:tcW w:w="2948"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804"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BC7C28"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FB7DF5" w:rsidRDefault="000A03FC" w:rsidP="005B65C4">
            <w:pPr>
              <w:jc w:val="center"/>
              <w:rPr>
                <w:bCs/>
                <w:color w:val="000000"/>
                <w:spacing w:val="-4"/>
                <w:sz w:val="22"/>
                <w:szCs w:val="22"/>
              </w:rPr>
            </w:pPr>
            <w:r w:rsidRPr="00FB7DF5">
              <w:rPr>
                <w:bCs/>
                <w:color w:val="000000"/>
                <w:spacing w:val="-4"/>
                <w:sz w:val="22"/>
                <w:szCs w:val="22"/>
              </w:rPr>
              <w:t>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где: </w:t>
            </w:r>
            <w:proofErr w:type="gramStart"/>
            <w:r w:rsidR="00BC7C28" w:rsidRPr="00FB7DF5">
              <w:rPr>
                <w:bCs/>
                <w:color w:val="000000"/>
                <w:spacing w:val="-4"/>
                <w:sz w:val="22"/>
                <w:szCs w:val="22"/>
              </w:rPr>
              <w:t>К</w:t>
            </w:r>
            <w:proofErr w:type="gramEnd"/>
            <w:r w:rsidR="00BC7C28" w:rsidRPr="00FB7DF5">
              <w:rPr>
                <w:bCs/>
                <w:color w:val="000000"/>
                <w:spacing w:val="-4"/>
                <w:sz w:val="22"/>
                <w:szCs w:val="22"/>
              </w:rPr>
              <w:t xml:space="preserve"> - </w:t>
            </w:r>
            <w:proofErr w:type="gramStart"/>
            <w:r w:rsidR="00BC7C28" w:rsidRPr="00FB7DF5">
              <w:rPr>
                <w:bCs/>
                <w:color w:val="000000"/>
                <w:spacing w:val="-4"/>
                <w:sz w:val="22"/>
                <w:szCs w:val="22"/>
              </w:rPr>
              <w:t>коэффициент</w:t>
            </w:r>
            <w:proofErr w:type="gramEnd"/>
            <w:r w:rsidR="00BC7C28" w:rsidRPr="00FB7DF5">
              <w:rPr>
                <w:bCs/>
                <w:color w:val="000000"/>
                <w:spacing w:val="-4"/>
                <w:sz w:val="22"/>
                <w:szCs w:val="22"/>
              </w:rPr>
              <w:t xml:space="preserve"> урбаниза</w:t>
            </w:r>
            <w:r w:rsidR="00BC7C28">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804"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109D4">
        <w:trPr>
          <w:trHeight w:val="1473"/>
        </w:trPr>
        <w:tc>
          <w:tcPr>
            <w:tcW w:w="2948" w:type="dxa"/>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804"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804" w:type="dxa"/>
            <w:tcBorders>
              <w:top w:val="single" w:sz="2" w:space="0" w:color="auto"/>
              <w:bottom w:val="single" w:sz="2" w:space="0" w:color="auto"/>
            </w:tcBorders>
          </w:tcPr>
          <w:p w:rsidR="000A03FC" w:rsidRPr="00FB7DF5" w:rsidRDefault="000A03FC" w:rsidP="009676E7">
            <w:pPr>
              <w:jc w:val="center"/>
            </w:pP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804"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6109D4">
              <w:rPr>
                <w:color w:val="000000"/>
                <w:spacing w:val="-4"/>
                <w:sz w:val="22"/>
                <w:szCs w:val="22"/>
              </w:rPr>
              <w:t xml:space="preserve"> </w:t>
            </w:r>
            <w:proofErr w:type="gramStart"/>
            <w:r w:rsidRPr="00FB7DF5">
              <w:rPr>
                <w:color w:val="000000"/>
                <w:spacing w:val="-4"/>
                <w:sz w:val="22"/>
                <w:szCs w:val="22"/>
              </w:rPr>
              <w:t>Принят</w:t>
            </w:r>
            <w:proofErr w:type="gram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804" w:type="dxa"/>
            <w:tcBorders>
              <w:top w:val="single" w:sz="2" w:space="0" w:color="auto"/>
              <w:bottom w:val="single" w:sz="2" w:space="0" w:color="auto"/>
            </w:tcBorders>
          </w:tcPr>
          <w:p w:rsidR="000A03FC" w:rsidRPr="00FB7DF5" w:rsidRDefault="000A03FC" w:rsidP="009676E7">
            <w:pPr>
              <w:jc w:val="center"/>
            </w:pP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804"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6B6412">
        <w:rPr>
          <w:sz w:val="28"/>
        </w:rPr>
        <w:t>«</w:t>
      </w:r>
      <w:r w:rsidR="00755C2D">
        <w:rPr>
          <w:sz w:val="28"/>
        </w:rPr>
        <w:t xml:space="preserve">Куськинский сельсовет </w:t>
      </w:r>
      <w:r w:rsidR="006B6412">
        <w:rPr>
          <w:sz w:val="28"/>
        </w:rPr>
        <w:t>»</w:t>
      </w:r>
      <w:r w:rsidR="00FB7DF5" w:rsidRPr="009B092C">
        <w:rPr>
          <w:sz w:val="28"/>
        </w:rPr>
        <w:t xml:space="preserve"> </w:t>
      </w:r>
      <w:r w:rsidR="00557473" w:rsidRPr="009B092C">
        <w:rPr>
          <w:sz w:val="28"/>
        </w:rPr>
        <w:t>МАНТУРОВСКОГО</w:t>
      </w:r>
      <w:r w:rsidR="00FB7DF5" w:rsidRPr="009B092C">
        <w:rPr>
          <w:sz w:val="28"/>
        </w:rPr>
        <w:t xml:space="preserve"> района </w:t>
      </w:r>
      <w:r w:rsidRPr="00FB7DF5">
        <w:rPr>
          <w:sz w:val="28"/>
        </w:rPr>
        <w:t>КУРСКОЙ ОБЛАСТИ</w:t>
      </w:r>
    </w:p>
    <w:p w:rsidR="005B65C4" w:rsidRPr="009B092C" w:rsidRDefault="005B65C4" w:rsidP="005E4BC2">
      <w:pPr>
        <w:autoSpaceDE w:val="0"/>
        <w:spacing w:line="276" w:lineRule="auto"/>
        <w:ind w:left="-567"/>
        <w:jc w:val="both"/>
      </w:pPr>
    </w:p>
    <w:p w:rsidR="005B65C4" w:rsidRPr="009B092C" w:rsidRDefault="00596822" w:rsidP="005E4BC2">
      <w:pPr>
        <w:autoSpaceDE w:val="0"/>
        <w:ind w:left="-567" w:firstLine="709"/>
        <w:jc w:val="both"/>
        <w:rPr>
          <w:sz w:val="28"/>
          <w:szCs w:val="28"/>
        </w:rPr>
      </w:pPr>
      <w:proofErr w:type="gramStart"/>
      <w:r w:rsidRPr="009B092C">
        <w:rPr>
          <w:sz w:val="28"/>
          <w:szCs w:val="28"/>
        </w:rPr>
        <w:t>М</w:t>
      </w:r>
      <w:r w:rsidR="005B65C4" w:rsidRPr="009B092C">
        <w:rPr>
          <w:sz w:val="28"/>
          <w:szCs w:val="28"/>
        </w:rPr>
        <w:t>НГП распространяются на предлагаемые к размещению на территории муниципальн</w:t>
      </w:r>
      <w:r w:rsidRPr="009B092C">
        <w:rPr>
          <w:sz w:val="28"/>
          <w:szCs w:val="28"/>
        </w:rPr>
        <w:t>ого</w:t>
      </w:r>
      <w:r w:rsidR="005B65C4" w:rsidRPr="009B092C">
        <w:rPr>
          <w:sz w:val="28"/>
          <w:szCs w:val="28"/>
        </w:rPr>
        <w:t xml:space="preserve"> образовани</w:t>
      </w:r>
      <w:r w:rsidRPr="009B092C">
        <w:rPr>
          <w:sz w:val="28"/>
          <w:szCs w:val="28"/>
        </w:rPr>
        <w:t xml:space="preserve">я </w:t>
      </w:r>
      <w:r w:rsidR="006B6412">
        <w:rPr>
          <w:sz w:val="28"/>
          <w:szCs w:val="28"/>
        </w:rPr>
        <w:t>«</w:t>
      </w:r>
      <w:proofErr w:type="spellStart"/>
      <w:r w:rsidR="00755C2D">
        <w:rPr>
          <w:sz w:val="28"/>
          <w:szCs w:val="28"/>
        </w:rPr>
        <w:t>Куськинский</w:t>
      </w:r>
      <w:proofErr w:type="spellEnd"/>
      <w:r w:rsidR="00755C2D">
        <w:rPr>
          <w:sz w:val="28"/>
          <w:szCs w:val="28"/>
        </w:rPr>
        <w:t xml:space="preserve"> сельсовет </w:t>
      </w:r>
      <w:r w:rsidR="006B6412">
        <w:rPr>
          <w:sz w:val="28"/>
          <w:szCs w:val="28"/>
        </w:rPr>
        <w:t>»</w:t>
      </w:r>
      <w:r w:rsidR="00FB7DF5" w:rsidRPr="009B092C">
        <w:rPr>
          <w:sz w:val="28"/>
          <w:szCs w:val="28"/>
        </w:rPr>
        <w:t xml:space="preserve"> </w:t>
      </w:r>
      <w:r w:rsidR="009B092C" w:rsidRPr="009B092C">
        <w:rPr>
          <w:sz w:val="28"/>
          <w:szCs w:val="28"/>
        </w:rPr>
        <w:t xml:space="preserve">Мантуровского </w:t>
      </w:r>
      <w:r w:rsidR="00FB7DF5" w:rsidRPr="009B092C">
        <w:rPr>
          <w:sz w:val="28"/>
          <w:szCs w:val="28"/>
        </w:rPr>
        <w:t>района</w:t>
      </w:r>
      <w:r w:rsidR="005B65C4" w:rsidRPr="009B092C">
        <w:rPr>
          <w:sz w:val="28"/>
          <w:szCs w:val="28"/>
        </w:rPr>
        <w:t xml:space="preserve"> Курской области объекты </w:t>
      </w:r>
      <w:r w:rsidRPr="009B092C">
        <w:rPr>
          <w:sz w:val="28"/>
          <w:szCs w:val="28"/>
        </w:rPr>
        <w:t>местного</w:t>
      </w:r>
      <w:r w:rsidR="005B65C4" w:rsidRPr="009B092C">
        <w:rPr>
          <w:sz w:val="28"/>
          <w:szCs w:val="28"/>
        </w:rPr>
        <w:t xml:space="preserve"> значения, относящиеся к областям, указанным в </w:t>
      </w:r>
      <w:hyperlink r:id="rId14" w:anchor="dst101686" w:history="1">
        <w:r w:rsidR="005B65C4" w:rsidRPr="009B092C">
          <w:rPr>
            <w:rStyle w:val="ab"/>
            <w:color w:val="auto"/>
            <w:sz w:val="28"/>
            <w:szCs w:val="28"/>
            <w:u w:val="none"/>
          </w:rPr>
          <w:t xml:space="preserve">статье </w:t>
        </w:r>
      </w:hyperlink>
      <w:r w:rsidRPr="009B092C">
        <w:rPr>
          <w:rStyle w:val="ab"/>
          <w:color w:val="auto"/>
          <w:sz w:val="28"/>
          <w:szCs w:val="28"/>
          <w:u w:val="none"/>
        </w:rPr>
        <w:t>23</w:t>
      </w:r>
      <w:r w:rsidR="005B65C4" w:rsidRPr="009B092C">
        <w:rPr>
          <w:sz w:val="28"/>
          <w:szCs w:val="28"/>
        </w:rPr>
        <w:t> Градостроительного кодекса Российской Федерации.</w:t>
      </w:r>
      <w:proofErr w:type="gramEnd"/>
    </w:p>
    <w:p w:rsidR="005B65C4" w:rsidRPr="009B092C" w:rsidRDefault="00596822" w:rsidP="005E4BC2">
      <w:pPr>
        <w:autoSpaceDE w:val="0"/>
        <w:ind w:left="-567" w:firstLine="709"/>
        <w:jc w:val="both"/>
        <w:rPr>
          <w:rFonts w:eastAsia="TimesNewRomanPSMT"/>
          <w:sz w:val="28"/>
          <w:szCs w:val="28"/>
        </w:rPr>
      </w:pPr>
      <w:r w:rsidRPr="009B092C">
        <w:rPr>
          <w:sz w:val="28"/>
          <w:szCs w:val="28"/>
        </w:rPr>
        <w:t>М</w:t>
      </w:r>
      <w:r w:rsidR="005B65C4" w:rsidRPr="009B092C">
        <w:rPr>
          <w:sz w:val="28"/>
          <w:szCs w:val="28"/>
        </w:rPr>
        <w:t>НГП</w:t>
      </w:r>
      <w:r w:rsidR="005B65C4" w:rsidRPr="009B092C">
        <w:rPr>
          <w:rFonts w:eastAsia="TimesNewRomanPSMT"/>
          <w:sz w:val="28"/>
          <w:szCs w:val="28"/>
        </w:rPr>
        <w:t xml:space="preserve"> применяются при:</w:t>
      </w:r>
    </w:p>
    <w:p w:rsidR="005B65C4" w:rsidRPr="009B092C" w:rsidRDefault="005B65C4" w:rsidP="005E4BC2">
      <w:pPr>
        <w:autoSpaceDE w:val="0"/>
        <w:ind w:left="-567" w:firstLine="709"/>
        <w:jc w:val="both"/>
        <w:rPr>
          <w:rFonts w:eastAsia="TimesNewRomanPSMT"/>
          <w:sz w:val="28"/>
          <w:szCs w:val="28"/>
        </w:rPr>
      </w:pPr>
      <w:r w:rsidRPr="009B092C">
        <w:rPr>
          <w:rFonts w:eastAsia="TimesNewRomanPSMT"/>
          <w:sz w:val="28"/>
          <w:szCs w:val="28"/>
        </w:rPr>
        <w:t xml:space="preserve">1) подготовке документов территориального планирования </w:t>
      </w:r>
      <w:r w:rsidR="00596822" w:rsidRPr="009B092C">
        <w:rPr>
          <w:rFonts w:eastAsia="TimesNewRomanPSMT"/>
          <w:sz w:val="28"/>
          <w:szCs w:val="28"/>
        </w:rPr>
        <w:t xml:space="preserve">муниципального образования </w:t>
      </w:r>
      <w:r w:rsidR="006B6412">
        <w:rPr>
          <w:sz w:val="28"/>
          <w:szCs w:val="28"/>
        </w:rPr>
        <w:t>«</w:t>
      </w:r>
      <w:proofErr w:type="spellStart"/>
      <w:r w:rsidR="00755C2D">
        <w:rPr>
          <w:sz w:val="28"/>
          <w:szCs w:val="28"/>
        </w:rPr>
        <w:t>Куськинский</w:t>
      </w:r>
      <w:proofErr w:type="spellEnd"/>
      <w:r w:rsidR="00755C2D">
        <w:rPr>
          <w:sz w:val="28"/>
          <w:szCs w:val="28"/>
        </w:rPr>
        <w:t xml:space="preserve"> сельсовет </w:t>
      </w:r>
      <w:r w:rsidR="006B6412">
        <w:rPr>
          <w:sz w:val="28"/>
          <w:szCs w:val="28"/>
        </w:rPr>
        <w:t>»</w:t>
      </w:r>
      <w:r w:rsidR="009B092C" w:rsidRPr="009B092C">
        <w:rPr>
          <w:sz w:val="28"/>
          <w:szCs w:val="28"/>
        </w:rPr>
        <w:t xml:space="preserve"> Мантуровского района Курской области</w:t>
      </w:r>
      <w:r w:rsidRPr="009B092C">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w:t>
      </w:r>
      <w:r w:rsidRPr="00FB7DF5">
        <w:rPr>
          <w:rFonts w:eastAsia="TimesNewRomanPSMT"/>
          <w:sz w:val="28"/>
          <w:szCs w:val="28"/>
        </w:rPr>
        <w:lastRenderedPageBreak/>
        <w:t>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r w:rsidR="00EE7915">
        <w:rPr>
          <w:b w:val="0"/>
          <w:sz w:val="28"/>
          <w:szCs w:val="28"/>
        </w:rPr>
        <w:t>№1</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EE7915" w:rsidRDefault="00F225D0" w:rsidP="005E4BC2">
      <w:pPr>
        <w:pStyle w:val="270"/>
        <w:ind w:left="-567"/>
        <w:rPr>
          <w:b w:val="0"/>
          <w:sz w:val="28"/>
          <w:szCs w:val="28"/>
        </w:rPr>
      </w:pPr>
      <w:r w:rsidRPr="00FB7DF5">
        <w:rPr>
          <w:b w:val="0"/>
          <w:sz w:val="28"/>
          <w:szCs w:val="28"/>
        </w:rPr>
        <w:t>проектирования</w:t>
      </w:r>
      <w:r w:rsidR="00EE7915">
        <w:rPr>
          <w:b w:val="0"/>
          <w:sz w:val="28"/>
          <w:szCs w:val="28"/>
        </w:rPr>
        <w:t xml:space="preserve"> </w:t>
      </w:r>
      <w:r w:rsidR="00755C2D">
        <w:rPr>
          <w:b w:val="0"/>
          <w:sz w:val="28"/>
          <w:szCs w:val="28"/>
        </w:rPr>
        <w:t xml:space="preserve">Куськинского сельсовета </w:t>
      </w:r>
    </w:p>
    <w:p w:rsidR="00F225D0" w:rsidRPr="00FB7DF5" w:rsidRDefault="00EE7915" w:rsidP="005E4BC2">
      <w:pPr>
        <w:pStyle w:val="270"/>
        <w:ind w:left="-567"/>
        <w:rPr>
          <w:b w:val="0"/>
          <w:sz w:val="28"/>
          <w:szCs w:val="28"/>
        </w:rPr>
      </w:pPr>
      <w:r>
        <w:rPr>
          <w:b w:val="0"/>
          <w:sz w:val="28"/>
          <w:szCs w:val="28"/>
        </w:rPr>
        <w:t xml:space="preserve">Мантуровского района </w:t>
      </w:r>
      <w:r w:rsidR="00F225D0" w:rsidRPr="00FB7DF5">
        <w:rPr>
          <w:b w:val="0"/>
          <w:sz w:val="28"/>
          <w:szCs w:val="28"/>
        </w:rPr>
        <w:t xml:space="preserve">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EE7915" w:rsidRPr="00EE7915" w:rsidRDefault="00EE7915" w:rsidP="00EE7915">
      <w:pPr>
        <w:autoSpaceDE w:val="0"/>
        <w:spacing w:line="276" w:lineRule="auto"/>
        <w:ind w:left="720"/>
        <w:jc w:val="right"/>
        <w:rPr>
          <w:sz w:val="28"/>
          <w:szCs w:val="28"/>
        </w:rPr>
      </w:pPr>
      <w:r w:rsidRPr="00EE7915">
        <w:rPr>
          <w:sz w:val="28"/>
          <w:szCs w:val="28"/>
        </w:rPr>
        <w:lastRenderedPageBreak/>
        <w:t>Приложение  №</w:t>
      </w:r>
      <w:r>
        <w:rPr>
          <w:sz w:val="28"/>
          <w:szCs w:val="28"/>
        </w:rPr>
        <w:t>2</w:t>
      </w:r>
    </w:p>
    <w:p w:rsidR="00EE7915" w:rsidRPr="00EE7915" w:rsidRDefault="00EE7915" w:rsidP="00EE7915">
      <w:pPr>
        <w:autoSpaceDE w:val="0"/>
        <w:spacing w:line="276" w:lineRule="auto"/>
        <w:ind w:left="720"/>
        <w:jc w:val="right"/>
        <w:rPr>
          <w:sz w:val="28"/>
          <w:szCs w:val="28"/>
        </w:rPr>
      </w:pPr>
      <w:r w:rsidRPr="00EE7915">
        <w:rPr>
          <w:sz w:val="28"/>
          <w:szCs w:val="28"/>
        </w:rPr>
        <w:t xml:space="preserve">к местным нормативам </w:t>
      </w:r>
      <w:proofErr w:type="gramStart"/>
      <w:r w:rsidRPr="00EE7915">
        <w:rPr>
          <w:sz w:val="28"/>
          <w:szCs w:val="28"/>
        </w:rPr>
        <w:t>градостроительного</w:t>
      </w:r>
      <w:proofErr w:type="gramEnd"/>
      <w:r w:rsidRPr="00EE7915">
        <w:rPr>
          <w:sz w:val="28"/>
          <w:szCs w:val="28"/>
        </w:rPr>
        <w:t xml:space="preserve"> </w:t>
      </w:r>
    </w:p>
    <w:p w:rsidR="00EE7915" w:rsidRPr="00EE7915" w:rsidRDefault="00EE7915" w:rsidP="00EE7915">
      <w:pPr>
        <w:autoSpaceDE w:val="0"/>
        <w:spacing w:line="276" w:lineRule="auto"/>
        <w:ind w:left="720"/>
        <w:jc w:val="right"/>
        <w:rPr>
          <w:sz w:val="28"/>
          <w:szCs w:val="28"/>
        </w:rPr>
      </w:pPr>
      <w:r w:rsidRPr="00EE7915">
        <w:rPr>
          <w:sz w:val="28"/>
          <w:szCs w:val="28"/>
        </w:rPr>
        <w:t xml:space="preserve">проектирования </w:t>
      </w:r>
      <w:r w:rsidR="00755C2D">
        <w:rPr>
          <w:sz w:val="28"/>
          <w:szCs w:val="28"/>
        </w:rPr>
        <w:t xml:space="preserve">Куськинского сельсовета </w:t>
      </w:r>
    </w:p>
    <w:p w:rsidR="005B65C4" w:rsidRPr="00FB7DF5" w:rsidRDefault="00EE7915" w:rsidP="00EE7915">
      <w:pPr>
        <w:autoSpaceDE w:val="0"/>
        <w:spacing w:line="276" w:lineRule="auto"/>
        <w:ind w:left="720"/>
        <w:jc w:val="right"/>
        <w:rPr>
          <w:b/>
          <w:bCs/>
          <w:sz w:val="28"/>
          <w:szCs w:val="28"/>
        </w:rPr>
      </w:pPr>
      <w:r w:rsidRPr="00EE7915">
        <w:rPr>
          <w:sz w:val="28"/>
          <w:szCs w:val="28"/>
        </w:rPr>
        <w:t>Мантуровского района  Курской области</w:t>
      </w:r>
    </w:p>
    <w:p w:rsidR="00EE7915" w:rsidRDefault="00EE7915"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EE7915" w:rsidRPr="00EE7915" w:rsidRDefault="00EE7915" w:rsidP="00EE7915">
      <w:pPr>
        <w:autoSpaceDE w:val="0"/>
        <w:spacing w:line="276" w:lineRule="auto"/>
        <w:jc w:val="right"/>
        <w:rPr>
          <w:sz w:val="28"/>
          <w:szCs w:val="28"/>
        </w:rPr>
      </w:pPr>
      <w:r w:rsidRPr="00EE7915">
        <w:rPr>
          <w:sz w:val="28"/>
          <w:szCs w:val="28"/>
        </w:rPr>
        <w:lastRenderedPageBreak/>
        <w:t>Приложение  №</w:t>
      </w:r>
      <w:r>
        <w:rPr>
          <w:sz w:val="28"/>
          <w:szCs w:val="28"/>
        </w:rPr>
        <w:t>3</w:t>
      </w:r>
    </w:p>
    <w:p w:rsidR="00EE7915" w:rsidRPr="00EE7915" w:rsidRDefault="00EE7915" w:rsidP="00EE7915">
      <w:pPr>
        <w:autoSpaceDE w:val="0"/>
        <w:spacing w:line="276" w:lineRule="auto"/>
        <w:jc w:val="right"/>
        <w:rPr>
          <w:sz w:val="28"/>
          <w:szCs w:val="28"/>
        </w:rPr>
      </w:pPr>
      <w:r w:rsidRPr="00EE7915">
        <w:rPr>
          <w:sz w:val="28"/>
          <w:szCs w:val="28"/>
        </w:rPr>
        <w:t xml:space="preserve">к местным нормативам </w:t>
      </w:r>
      <w:proofErr w:type="gramStart"/>
      <w:r w:rsidRPr="00EE7915">
        <w:rPr>
          <w:sz w:val="28"/>
          <w:szCs w:val="28"/>
        </w:rPr>
        <w:t>градостроительного</w:t>
      </w:r>
      <w:proofErr w:type="gramEnd"/>
      <w:r w:rsidRPr="00EE7915">
        <w:rPr>
          <w:sz w:val="28"/>
          <w:szCs w:val="28"/>
        </w:rPr>
        <w:t xml:space="preserve"> </w:t>
      </w:r>
    </w:p>
    <w:p w:rsidR="00EE7915" w:rsidRPr="00EE7915" w:rsidRDefault="00EE7915" w:rsidP="00EE7915">
      <w:pPr>
        <w:autoSpaceDE w:val="0"/>
        <w:spacing w:line="276" w:lineRule="auto"/>
        <w:jc w:val="right"/>
        <w:rPr>
          <w:sz w:val="28"/>
          <w:szCs w:val="28"/>
        </w:rPr>
      </w:pPr>
      <w:r w:rsidRPr="00EE7915">
        <w:rPr>
          <w:sz w:val="28"/>
          <w:szCs w:val="28"/>
        </w:rPr>
        <w:t xml:space="preserve">проектирования </w:t>
      </w:r>
      <w:r w:rsidR="00755C2D">
        <w:rPr>
          <w:sz w:val="28"/>
          <w:szCs w:val="28"/>
        </w:rPr>
        <w:t xml:space="preserve">Куськинского сельсовета </w:t>
      </w:r>
    </w:p>
    <w:p w:rsidR="005B65C4" w:rsidRDefault="00EE7915" w:rsidP="00EE7915">
      <w:pPr>
        <w:autoSpaceDE w:val="0"/>
        <w:spacing w:line="276" w:lineRule="auto"/>
        <w:jc w:val="right"/>
        <w:rPr>
          <w:sz w:val="28"/>
          <w:szCs w:val="28"/>
        </w:rPr>
      </w:pPr>
      <w:r w:rsidRPr="00EE7915">
        <w:rPr>
          <w:sz w:val="28"/>
          <w:szCs w:val="28"/>
        </w:rPr>
        <w:t>Мантуровского района  Курской области</w:t>
      </w:r>
    </w:p>
    <w:p w:rsidR="00EE7915" w:rsidRPr="00FB7DF5" w:rsidRDefault="00EE7915" w:rsidP="00EE7915">
      <w:pPr>
        <w:autoSpaceDE w:val="0"/>
        <w:spacing w:line="276" w:lineRule="auto"/>
        <w:jc w:val="right"/>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385"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3117"/>
        <w:gridCol w:w="2135"/>
        <w:gridCol w:w="986"/>
        <w:gridCol w:w="1849"/>
        <w:gridCol w:w="1415"/>
      </w:tblGrid>
      <w:tr w:rsidR="00EE7915" w:rsidRPr="00FB7DF5" w:rsidTr="00EE7915">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57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7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645"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EE7915" w:rsidRPr="00FB7DF5" w:rsidTr="00EE7915">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571" w:type="pct"/>
            <w:vMerge/>
            <w:shd w:val="clear" w:color="auto" w:fill="FFFFFF"/>
            <w:vAlign w:val="center"/>
          </w:tcPr>
          <w:p w:rsidR="005B65C4" w:rsidRPr="00FB7DF5" w:rsidRDefault="005B65C4" w:rsidP="005B65C4">
            <w:pPr>
              <w:jc w:val="center"/>
              <w:rPr>
                <w:b/>
                <w:color w:val="000000"/>
                <w:sz w:val="22"/>
                <w:szCs w:val="22"/>
              </w:rPr>
            </w:pPr>
          </w:p>
        </w:tc>
        <w:tc>
          <w:tcPr>
            <w:tcW w:w="107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497"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93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1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EE7915" w:rsidRPr="00FB7DF5" w:rsidTr="00EE7915">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571"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1076"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497"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932"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1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EE7915">
        <w:trPr>
          <w:cantSplit/>
          <w:trHeight w:val="480"/>
          <w:jc w:val="center"/>
        </w:trPr>
        <w:tc>
          <w:tcPr>
            <w:tcW w:w="5000" w:type="pct"/>
            <w:gridSpan w:val="6"/>
            <w:vAlign w:val="center"/>
          </w:tcPr>
          <w:p w:rsidR="005B65C4" w:rsidRDefault="005B65C4" w:rsidP="005B65C4">
            <w:pPr>
              <w:ind w:left="-72" w:firstLine="1"/>
              <w:jc w:val="center"/>
              <w:rPr>
                <w:b/>
                <w:sz w:val="22"/>
                <w:szCs w:val="22"/>
              </w:rPr>
            </w:pPr>
            <w:r w:rsidRPr="00FB7DF5">
              <w:rPr>
                <w:b/>
                <w:sz w:val="22"/>
                <w:szCs w:val="22"/>
              </w:rPr>
              <w:t xml:space="preserve">Открытые </w:t>
            </w:r>
            <w:proofErr w:type="spellStart"/>
            <w:r w:rsidRPr="00FB7DF5">
              <w:rPr>
                <w:b/>
                <w:sz w:val="22"/>
                <w:szCs w:val="22"/>
              </w:rPr>
              <w:t>приобъектные</w:t>
            </w:r>
            <w:proofErr w:type="spellEnd"/>
            <w:r w:rsidRPr="00FB7DF5">
              <w:rPr>
                <w:b/>
                <w:sz w:val="22"/>
                <w:szCs w:val="22"/>
              </w:rPr>
              <w:t xml:space="preserve"> стоянки у общественных зданий, учреждений, предприятий, торговых центров, вокзалов и т.д</w:t>
            </w:r>
            <w:r w:rsidR="008B7D1E" w:rsidRPr="00FB7DF5">
              <w:rPr>
                <w:b/>
                <w:sz w:val="22"/>
                <w:szCs w:val="22"/>
              </w:rPr>
              <w:t>.</w:t>
            </w:r>
          </w:p>
          <w:p w:rsidR="00EE7915" w:rsidRPr="00FB7DF5" w:rsidRDefault="00EE7915" w:rsidP="005B65C4">
            <w:pPr>
              <w:ind w:left="-72" w:firstLine="1"/>
              <w:jc w:val="center"/>
              <w:rPr>
                <w:b/>
                <w:sz w:val="22"/>
                <w:szCs w:val="22"/>
              </w:rPr>
            </w:pPr>
          </w:p>
        </w:tc>
      </w:tr>
      <w:tr w:rsidR="005B65C4" w:rsidRPr="00FB7DF5" w:rsidTr="00EE7915">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Объекты дополнительного образования детей </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1076"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497"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932" w:type="pct"/>
            <w:tcBorders>
              <w:top w:val="single" w:sz="4" w:space="0" w:color="auto"/>
            </w:tcBorders>
          </w:tcPr>
          <w:p w:rsidR="00EE7915" w:rsidRPr="00FB7DF5" w:rsidRDefault="00EE7915" w:rsidP="008B7D1E">
            <w:pPr>
              <w:ind w:left="-72" w:firstLine="1"/>
              <w:jc w:val="center"/>
              <w:rPr>
                <w:sz w:val="22"/>
                <w:szCs w:val="22"/>
              </w:rPr>
            </w:pPr>
          </w:p>
          <w:p w:rsidR="005B65C4" w:rsidRPr="00FB7DF5" w:rsidRDefault="00EE7915"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Borders>
              <w:top w:val="single" w:sz="4" w:space="0" w:color="auto"/>
            </w:tcBorders>
          </w:tcPr>
          <w:p w:rsidR="00EE7915" w:rsidRPr="00FB7DF5" w:rsidRDefault="00EE7915" w:rsidP="008B7D1E">
            <w:pPr>
              <w:ind w:left="-72" w:firstLine="1"/>
              <w:jc w:val="center"/>
              <w:rPr>
                <w:sz w:val="22"/>
                <w:szCs w:val="22"/>
              </w:rPr>
            </w:pPr>
          </w:p>
          <w:p w:rsidR="005B65C4" w:rsidRPr="00FB7DF5" w:rsidRDefault="00EE7915"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1219C2" w:rsidRPr="00EE791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tc>
        <w:tc>
          <w:tcPr>
            <w:tcW w:w="1076"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497"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p>
        </w:tc>
        <w:tc>
          <w:tcPr>
            <w:tcW w:w="713" w:type="pct"/>
          </w:tcPr>
          <w:p w:rsidR="005B65C4" w:rsidRPr="00FB7DF5" w:rsidRDefault="005B65C4" w:rsidP="008B7D1E">
            <w:pPr>
              <w:ind w:left="-72" w:firstLine="1"/>
              <w:jc w:val="center"/>
              <w:rPr>
                <w:sz w:val="22"/>
                <w:szCs w:val="22"/>
              </w:rPr>
            </w:pPr>
          </w:p>
        </w:tc>
      </w:tr>
      <w:tr w:rsidR="001219C2" w:rsidRPr="00FB7DF5" w:rsidTr="00EE7915">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EE7915" w:rsidRPr="00FB7DF5" w:rsidTr="00EE7915">
        <w:trPr>
          <w:cantSplit/>
          <w:trHeight w:val="349"/>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100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8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vertAlign w:val="superscript"/>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91"/>
          <w:jc w:val="center"/>
        </w:trPr>
        <w:tc>
          <w:tcPr>
            <w:tcW w:w="211" w:type="pct"/>
            <w:tcBorders>
              <w:top w:val="single" w:sz="4" w:space="0" w:color="auto"/>
            </w:tcBorders>
            <w:vAlign w:val="center"/>
          </w:tcPr>
          <w:p w:rsidR="00EE7915" w:rsidRPr="00FB7DF5" w:rsidRDefault="00EE7915" w:rsidP="008F54F4">
            <w:pPr>
              <w:jc w:val="center"/>
              <w:rPr>
                <w:sz w:val="22"/>
                <w:szCs w:val="22"/>
              </w:rPr>
            </w:pPr>
            <w:r w:rsidRPr="00FB7DF5">
              <w:rPr>
                <w:sz w:val="22"/>
                <w:szCs w:val="22"/>
              </w:rPr>
              <w:lastRenderedPageBreak/>
              <w:t>1</w:t>
            </w:r>
          </w:p>
        </w:tc>
        <w:tc>
          <w:tcPr>
            <w:tcW w:w="1571" w:type="pct"/>
            <w:tcBorders>
              <w:top w:val="single" w:sz="4" w:space="0" w:color="auto"/>
            </w:tcBorders>
            <w:vAlign w:val="center"/>
          </w:tcPr>
          <w:p w:rsidR="00EE7915" w:rsidRPr="00FB7DF5" w:rsidRDefault="00EE7915" w:rsidP="008F54F4">
            <w:pPr>
              <w:jc w:val="center"/>
              <w:rPr>
                <w:rFonts w:eastAsia="Arial Unicode MS"/>
                <w:color w:val="000000"/>
                <w:sz w:val="22"/>
                <w:szCs w:val="22"/>
              </w:rPr>
            </w:pPr>
            <w:r w:rsidRPr="00FB7DF5">
              <w:rPr>
                <w:rFonts w:eastAsia="Arial Unicode MS"/>
                <w:color w:val="000000"/>
                <w:sz w:val="22"/>
                <w:szCs w:val="22"/>
              </w:rPr>
              <w:t>2</w:t>
            </w:r>
          </w:p>
        </w:tc>
        <w:tc>
          <w:tcPr>
            <w:tcW w:w="1076" w:type="pct"/>
            <w:tcBorders>
              <w:top w:val="single" w:sz="4" w:space="0" w:color="auto"/>
            </w:tcBorders>
            <w:vAlign w:val="center"/>
          </w:tcPr>
          <w:p w:rsidR="00EE7915" w:rsidRPr="00FB7DF5" w:rsidRDefault="00EE7915" w:rsidP="008F54F4">
            <w:pPr>
              <w:ind w:left="-72"/>
              <w:jc w:val="center"/>
              <w:rPr>
                <w:rFonts w:eastAsia="Arial Unicode MS"/>
                <w:color w:val="000000"/>
                <w:sz w:val="22"/>
                <w:szCs w:val="22"/>
              </w:rPr>
            </w:pPr>
            <w:r w:rsidRPr="00FB7DF5">
              <w:rPr>
                <w:rFonts w:eastAsia="Arial Unicode MS"/>
                <w:color w:val="000000"/>
                <w:sz w:val="22"/>
                <w:szCs w:val="22"/>
              </w:rPr>
              <w:t>3</w:t>
            </w:r>
          </w:p>
        </w:tc>
        <w:tc>
          <w:tcPr>
            <w:tcW w:w="497" w:type="pct"/>
            <w:tcBorders>
              <w:top w:val="single" w:sz="4" w:space="0" w:color="auto"/>
            </w:tcBorders>
            <w:vAlign w:val="center"/>
          </w:tcPr>
          <w:p w:rsidR="00EE7915" w:rsidRPr="00FB7DF5" w:rsidRDefault="00EE7915" w:rsidP="008F54F4">
            <w:pPr>
              <w:ind w:left="-72"/>
              <w:jc w:val="center"/>
              <w:rPr>
                <w:rFonts w:eastAsia="Arial Unicode MS"/>
                <w:color w:val="000000"/>
                <w:sz w:val="22"/>
                <w:szCs w:val="22"/>
              </w:rPr>
            </w:pPr>
            <w:r w:rsidRPr="00FB7DF5">
              <w:rPr>
                <w:rFonts w:eastAsia="Arial Unicode MS"/>
                <w:color w:val="000000"/>
                <w:sz w:val="22"/>
                <w:szCs w:val="22"/>
              </w:rPr>
              <w:t>4</w:t>
            </w:r>
          </w:p>
        </w:tc>
        <w:tc>
          <w:tcPr>
            <w:tcW w:w="932" w:type="pct"/>
            <w:tcBorders>
              <w:top w:val="single" w:sz="4" w:space="0" w:color="auto"/>
            </w:tcBorders>
            <w:vAlign w:val="center"/>
          </w:tcPr>
          <w:p w:rsidR="00EE7915" w:rsidRPr="00FB7DF5" w:rsidRDefault="00EE7915" w:rsidP="008F54F4">
            <w:pPr>
              <w:ind w:left="-72" w:firstLine="1"/>
              <w:jc w:val="center"/>
              <w:rPr>
                <w:sz w:val="22"/>
                <w:szCs w:val="22"/>
              </w:rPr>
            </w:pPr>
            <w:r w:rsidRPr="00FB7DF5">
              <w:rPr>
                <w:sz w:val="22"/>
                <w:szCs w:val="22"/>
              </w:rPr>
              <w:t>5</w:t>
            </w:r>
          </w:p>
        </w:tc>
        <w:tc>
          <w:tcPr>
            <w:tcW w:w="713" w:type="pct"/>
            <w:tcBorders>
              <w:top w:val="single" w:sz="4" w:space="0" w:color="auto"/>
            </w:tcBorders>
            <w:vAlign w:val="center"/>
          </w:tcPr>
          <w:p w:rsidR="00EE7915" w:rsidRPr="00FB7DF5" w:rsidRDefault="00EE7915" w:rsidP="008F54F4">
            <w:pPr>
              <w:ind w:left="-72" w:firstLine="1"/>
              <w:jc w:val="center"/>
              <w:rPr>
                <w:sz w:val="22"/>
                <w:szCs w:val="22"/>
              </w:rPr>
            </w:pPr>
            <w:r w:rsidRPr="00FB7DF5">
              <w:rPr>
                <w:sz w:val="22"/>
                <w:szCs w:val="22"/>
              </w:rPr>
              <w:t>6</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30(65)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150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1076"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8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1076"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1076"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25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73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1076"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1076" w:type="pct"/>
          </w:tcPr>
          <w:p w:rsidR="005B65C4" w:rsidRDefault="005B65C4" w:rsidP="008B7D1E">
            <w:pPr>
              <w:ind w:left="-72"/>
              <w:jc w:val="center"/>
              <w:rPr>
                <w:color w:val="000000"/>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EE7915" w:rsidRPr="00FB7DF5" w:rsidRDefault="00EE7915"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1076"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6</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1076"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sz w:val="22"/>
                <w:szCs w:val="22"/>
              </w:rPr>
            </w:pPr>
            <w:r w:rsidRPr="00FB7DF5">
              <w:rPr>
                <w:color w:val="000000"/>
                <w:sz w:val="22"/>
                <w:szCs w:val="22"/>
              </w:rPr>
              <w:t>5+5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8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1076"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7</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408"/>
          <w:jc w:val="center"/>
        </w:trPr>
        <w:tc>
          <w:tcPr>
            <w:tcW w:w="211" w:type="pct"/>
          </w:tcPr>
          <w:p w:rsidR="00EE7915" w:rsidRDefault="00EE7915" w:rsidP="008B7D1E">
            <w:pPr>
              <w:jc w:val="center"/>
              <w:rPr>
                <w:b/>
                <w:sz w:val="22"/>
                <w:szCs w:val="22"/>
              </w:rPr>
            </w:pPr>
          </w:p>
          <w:p w:rsidR="005B65C4" w:rsidRPr="00FB7DF5" w:rsidRDefault="005B65C4" w:rsidP="008B7D1E">
            <w:pPr>
              <w:jc w:val="center"/>
              <w:rPr>
                <w:b/>
                <w:sz w:val="22"/>
                <w:szCs w:val="22"/>
              </w:rPr>
            </w:pPr>
            <w:r w:rsidRPr="00FB7DF5">
              <w:rPr>
                <w:b/>
                <w:sz w:val="22"/>
                <w:szCs w:val="22"/>
              </w:rPr>
              <w:t>4</w:t>
            </w:r>
          </w:p>
        </w:tc>
        <w:tc>
          <w:tcPr>
            <w:tcW w:w="4789" w:type="pct"/>
            <w:gridSpan w:val="5"/>
          </w:tcPr>
          <w:p w:rsidR="00EE7915" w:rsidRDefault="00EE7915" w:rsidP="008B7D1E">
            <w:pPr>
              <w:ind w:left="-72" w:firstLine="1"/>
              <w:jc w:val="center"/>
              <w:rPr>
                <w:rFonts w:eastAsia="BatangChe"/>
                <w:b/>
                <w:color w:val="000000"/>
                <w:sz w:val="22"/>
                <w:szCs w:val="22"/>
              </w:rPr>
            </w:pPr>
          </w:p>
          <w:p w:rsidR="005B65C4" w:rsidRDefault="005B65C4" w:rsidP="008B7D1E">
            <w:pPr>
              <w:ind w:left="-72" w:firstLine="1"/>
              <w:jc w:val="center"/>
              <w:rPr>
                <w:rFonts w:eastAsia="BatangChe"/>
                <w:b/>
                <w:color w:val="000000"/>
                <w:sz w:val="22"/>
                <w:szCs w:val="22"/>
              </w:rPr>
            </w:pPr>
            <w:r w:rsidRPr="00FB7DF5">
              <w:rPr>
                <w:rFonts w:eastAsia="BatangChe"/>
                <w:b/>
                <w:color w:val="000000"/>
                <w:sz w:val="22"/>
                <w:szCs w:val="22"/>
              </w:rPr>
              <w:t>Объекты торгово-бытового и коммунального назначения</w:t>
            </w:r>
          </w:p>
          <w:p w:rsidR="00EE7915" w:rsidRPr="00FB7DF5" w:rsidRDefault="00EE7915" w:rsidP="008B7D1E">
            <w:pPr>
              <w:ind w:left="-72" w:firstLine="1"/>
              <w:jc w:val="center"/>
              <w:rPr>
                <w:sz w:val="22"/>
                <w:szCs w:val="22"/>
              </w:rPr>
            </w:pP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1076" w:type="pct"/>
          </w:tcPr>
          <w:p w:rsidR="005B65C4" w:rsidRDefault="005B65C4" w:rsidP="008B7D1E">
            <w:pPr>
              <w:ind w:left="-72"/>
              <w:jc w:val="center"/>
              <w:rPr>
                <w:color w:val="000000"/>
                <w:sz w:val="22"/>
                <w:szCs w:val="22"/>
                <w:lang w:eastAsia="ar-SA"/>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p w:rsidR="00EE7915" w:rsidRPr="00FB7DF5" w:rsidRDefault="00EE7915"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Borders>
              <w:top w:val="single" w:sz="6" w:space="0" w:color="auto"/>
              <w:left w:val="single" w:sz="2" w:space="0" w:color="auto"/>
              <w:bottom w:val="single" w:sz="6" w:space="0" w:color="auto"/>
              <w:right w:val="single" w:sz="6" w:space="0" w:color="auto"/>
            </w:tcBorders>
          </w:tcPr>
          <w:p w:rsidR="00EE7915" w:rsidRPr="00EE7915" w:rsidRDefault="00EE7915" w:rsidP="008F54F4">
            <w:pPr>
              <w:jc w:val="center"/>
              <w:rPr>
                <w:sz w:val="22"/>
                <w:szCs w:val="22"/>
              </w:rPr>
            </w:pPr>
            <w:r w:rsidRPr="00EE7915">
              <w:rPr>
                <w:sz w:val="22"/>
                <w:szCs w:val="22"/>
              </w:rPr>
              <w:lastRenderedPageBreak/>
              <w:t>1</w:t>
            </w:r>
          </w:p>
        </w:tc>
        <w:tc>
          <w:tcPr>
            <w:tcW w:w="1571" w:type="pct"/>
            <w:tcBorders>
              <w:top w:val="single" w:sz="6" w:space="0" w:color="auto"/>
              <w:left w:val="single" w:sz="6" w:space="0" w:color="auto"/>
              <w:bottom w:val="single" w:sz="6" w:space="0" w:color="auto"/>
              <w:right w:val="single" w:sz="6" w:space="0" w:color="auto"/>
            </w:tcBorders>
          </w:tcPr>
          <w:p w:rsidR="00EE7915" w:rsidRPr="00FB7DF5" w:rsidRDefault="00EE7915" w:rsidP="008F54F4">
            <w:pPr>
              <w:jc w:val="center"/>
              <w:rPr>
                <w:rFonts w:eastAsia="Arial Unicode MS"/>
                <w:color w:val="000000"/>
                <w:sz w:val="22"/>
                <w:szCs w:val="22"/>
                <w:lang w:eastAsia="ar-SA"/>
              </w:rPr>
            </w:pPr>
            <w:r w:rsidRPr="00FB7DF5">
              <w:rPr>
                <w:rFonts w:eastAsia="Arial Unicode MS"/>
                <w:color w:val="000000"/>
                <w:sz w:val="22"/>
                <w:szCs w:val="22"/>
                <w:lang w:eastAsia="ar-SA"/>
              </w:rPr>
              <w:t>2</w:t>
            </w:r>
          </w:p>
        </w:tc>
        <w:tc>
          <w:tcPr>
            <w:tcW w:w="1076" w:type="pct"/>
            <w:tcBorders>
              <w:top w:val="single" w:sz="6" w:space="0" w:color="auto"/>
              <w:left w:val="single" w:sz="6" w:space="0" w:color="auto"/>
              <w:bottom w:val="single" w:sz="6" w:space="0" w:color="auto"/>
              <w:right w:val="single" w:sz="6" w:space="0" w:color="auto"/>
            </w:tcBorders>
          </w:tcPr>
          <w:p w:rsidR="00EE7915" w:rsidRPr="00EE7915" w:rsidRDefault="00EE7915" w:rsidP="008F54F4">
            <w:pPr>
              <w:ind w:left="-72"/>
              <w:jc w:val="center"/>
              <w:rPr>
                <w:color w:val="000000"/>
                <w:sz w:val="22"/>
                <w:szCs w:val="22"/>
                <w:lang w:eastAsia="ar-SA"/>
              </w:rPr>
            </w:pPr>
            <w:r w:rsidRPr="00EE7915">
              <w:rPr>
                <w:color w:val="000000"/>
                <w:sz w:val="22"/>
                <w:szCs w:val="22"/>
                <w:lang w:eastAsia="ar-SA"/>
              </w:rPr>
              <w:t>3</w:t>
            </w:r>
          </w:p>
        </w:tc>
        <w:tc>
          <w:tcPr>
            <w:tcW w:w="497" w:type="pct"/>
            <w:tcBorders>
              <w:top w:val="single" w:sz="6" w:space="0" w:color="auto"/>
              <w:left w:val="single" w:sz="6" w:space="0" w:color="auto"/>
              <w:bottom w:val="single" w:sz="6" w:space="0" w:color="auto"/>
              <w:right w:val="single" w:sz="6" w:space="0" w:color="auto"/>
            </w:tcBorders>
          </w:tcPr>
          <w:p w:rsidR="00EE7915" w:rsidRPr="00EE7915" w:rsidRDefault="00EE7915" w:rsidP="008F54F4">
            <w:pPr>
              <w:ind w:left="-72"/>
              <w:jc w:val="center"/>
              <w:rPr>
                <w:rFonts w:eastAsia="BatangChe"/>
                <w:color w:val="000000"/>
                <w:sz w:val="22"/>
                <w:szCs w:val="22"/>
                <w:lang w:eastAsia="ar-SA"/>
              </w:rPr>
            </w:pPr>
            <w:r w:rsidRPr="00EE7915">
              <w:rPr>
                <w:rFonts w:eastAsia="BatangChe"/>
                <w:color w:val="000000"/>
                <w:sz w:val="22"/>
                <w:szCs w:val="22"/>
                <w:lang w:eastAsia="ar-SA"/>
              </w:rPr>
              <w:t>4</w:t>
            </w:r>
          </w:p>
        </w:tc>
        <w:tc>
          <w:tcPr>
            <w:tcW w:w="932" w:type="pct"/>
            <w:tcBorders>
              <w:top w:val="single" w:sz="6" w:space="0" w:color="auto"/>
              <w:left w:val="single" w:sz="6" w:space="0" w:color="auto"/>
              <w:bottom w:val="single" w:sz="6" w:space="0" w:color="auto"/>
              <w:right w:val="single" w:sz="6" w:space="0" w:color="auto"/>
            </w:tcBorders>
          </w:tcPr>
          <w:p w:rsidR="00EE7915" w:rsidRPr="00FB7DF5" w:rsidRDefault="00EE7915" w:rsidP="008F54F4">
            <w:pPr>
              <w:ind w:left="-72" w:firstLine="1"/>
              <w:jc w:val="center"/>
              <w:rPr>
                <w:sz w:val="22"/>
                <w:szCs w:val="22"/>
              </w:rPr>
            </w:pPr>
            <w:r w:rsidRPr="00FB7DF5">
              <w:rPr>
                <w:sz w:val="22"/>
                <w:szCs w:val="22"/>
              </w:rPr>
              <w:t>5</w:t>
            </w:r>
          </w:p>
        </w:tc>
        <w:tc>
          <w:tcPr>
            <w:tcW w:w="713" w:type="pct"/>
            <w:tcBorders>
              <w:top w:val="single" w:sz="6" w:space="0" w:color="auto"/>
              <w:left w:val="single" w:sz="6" w:space="0" w:color="auto"/>
              <w:bottom w:val="single" w:sz="6" w:space="0" w:color="auto"/>
              <w:right w:val="single" w:sz="2" w:space="0" w:color="auto"/>
            </w:tcBorders>
          </w:tcPr>
          <w:p w:rsidR="00EE7915" w:rsidRPr="00FB7DF5" w:rsidRDefault="00EE7915" w:rsidP="008F54F4">
            <w:pPr>
              <w:ind w:left="-72" w:firstLine="1"/>
              <w:jc w:val="center"/>
              <w:rPr>
                <w:sz w:val="22"/>
                <w:szCs w:val="22"/>
              </w:rPr>
            </w:pPr>
            <w:r w:rsidRPr="00FB7DF5">
              <w:rPr>
                <w:sz w:val="22"/>
                <w:szCs w:val="22"/>
              </w:rPr>
              <w:t>6</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1076"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18</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1076"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Кладбища</w:t>
            </w:r>
          </w:p>
        </w:tc>
        <w:tc>
          <w:tcPr>
            <w:tcW w:w="1076"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EE7915" w:rsidTr="00EE7915">
        <w:trPr>
          <w:cantSplit/>
          <w:trHeight w:val="414"/>
          <w:jc w:val="center"/>
        </w:trPr>
        <w:tc>
          <w:tcPr>
            <w:tcW w:w="211" w:type="pct"/>
            <w:tcBorders>
              <w:top w:val="single" w:sz="6" w:space="0" w:color="auto"/>
              <w:left w:val="single" w:sz="2" w:space="0" w:color="auto"/>
              <w:bottom w:val="single" w:sz="6" w:space="0" w:color="auto"/>
              <w:right w:val="single" w:sz="6" w:space="0" w:color="auto"/>
            </w:tcBorders>
          </w:tcPr>
          <w:p w:rsidR="00EE7915" w:rsidRPr="00EE7915" w:rsidRDefault="00EE7915" w:rsidP="00EE7915">
            <w:pPr>
              <w:jc w:val="center"/>
              <w:rPr>
                <w:sz w:val="22"/>
                <w:szCs w:val="22"/>
              </w:rPr>
            </w:pPr>
            <w:r w:rsidRPr="00EE7915">
              <w:rPr>
                <w:sz w:val="22"/>
                <w:szCs w:val="22"/>
              </w:rPr>
              <w:lastRenderedPageBreak/>
              <w:t>1</w:t>
            </w:r>
          </w:p>
        </w:tc>
        <w:tc>
          <w:tcPr>
            <w:tcW w:w="1571"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jc w:val="center"/>
              <w:rPr>
                <w:color w:val="000000"/>
                <w:sz w:val="22"/>
                <w:szCs w:val="22"/>
                <w:lang w:val="es-ES_tradnl"/>
              </w:rPr>
            </w:pPr>
            <w:r w:rsidRPr="00EE7915">
              <w:rPr>
                <w:color w:val="000000"/>
                <w:sz w:val="22"/>
                <w:szCs w:val="22"/>
                <w:lang w:val="es-ES_tradnl"/>
              </w:rPr>
              <w:t>2</w:t>
            </w:r>
          </w:p>
        </w:tc>
        <w:tc>
          <w:tcPr>
            <w:tcW w:w="1076"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jc w:val="center"/>
              <w:rPr>
                <w:rFonts w:eastAsia="Arial Unicode MS"/>
                <w:color w:val="000000"/>
                <w:sz w:val="22"/>
                <w:szCs w:val="22"/>
              </w:rPr>
            </w:pPr>
            <w:r w:rsidRPr="00EE7915">
              <w:rPr>
                <w:rFonts w:eastAsia="Arial Unicode MS"/>
                <w:color w:val="000000"/>
                <w:sz w:val="22"/>
                <w:szCs w:val="22"/>
              </w:rPr>
              <w:t>3</w:t>
            </w:r>
          </w:p>
        </w:tc>
        <w:tc>
          <w:tcPr>
            <w:tcW w:w="497"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jc w:val="center"/>
              <w:rPr>
                <w:sz w:val="22"/>
                <w:szCs w:val="22"/>
              </w:rPr>
            </w:pPr>
            <w:r w:rsidRPr="00EE7915">
              <w:rPr>
                <w:sz w:val="22"/>
                <w:szCs w:val="22"/>
              </w:rPr>
              <w:t>4</w:t>
            </w:r>
          </w:p>
        </w:tc>
        <w:tc>
          <w:tcPr>
            <w:tcW w:w="932"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firstLine="1"/>
              <w:jc w:val="center"/>
              <w:rPr>
                <w:sz w:val="22"/>
                <w:szCs w:val="22"/>
              </w:rPr>
            </w:pPr>
            <w:r w:rsidRPr="00EE7915">
              <w:rPr>
                <w:sz w:val="22"/>
                <w:szCs w:val="22"/>
              </w:rPr>
              <w:t>5</w:t>
            </w:r>
          </w:p>
        </w:tc>
        <w:tc>
          <w:tcPr>
            <w:tcW w:w="713" w:type="pct"/>
            <w:tcBorders>
              <w:top w:val="single" w:sz="6" w:space="0" w:color="auto"/>
              <w:left w:val="single" w:sz="6" w:space="0" w:color="auto"/>
              <w:bottom w:val="single" w:sz="6" w:space="0" w:color="auto"/>
              <w:right w:val="single" w:sz="2" w:space="0" w:color="auto"/>
            </w:tcBorders>
          </w:tcPr>
          <w:p w:rsidR="00EE7915" w:rsidRPr="00EE7915" w:rsidRDefault="00EE7915" w:rsidP="00EE7915">
            <w:pPr>
              <w:ind w:left="-72" w:firstLine="1"/>
              <w:jc w:val="center"/>
              <w:rPr>
                <w:sz w:val="22"/>
                <w:szCs w:val="22"/>
              </w:rPr>
            </w:pPr>
            <w:r w:rsidRPr="00EE7915">
              <w:rPr>
                <w:sz w:val="22"/>
                <w:szCs w:val="22"/>
              </w:rPr>
              <w:t>6</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497"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1076"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EE7915">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1076"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1076"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1076"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1076"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Санатории</w:t>
            </w:r>
          </w:p>
        </w:tc>
        <w:tc>
          <w:tcPr>
            <w:tcW w:w="1076"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1076"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bookmarkEnd w:id="9"/>
      <w:bookmarkEnd w:id="10"/>
      <w:bookmarkEnd w:id="11"/>
    </w:tbl>
    <w:p w:rsidR="005B65C4" w:rsidRPr="00FB7DF5" w:rsidRDefault="005B65C4" w:rsidP="00EE7915">
      <w:pPr>
        <w:autoSpaceDE w:val="0"/>
        <w:spacing w:line="276" w:lineRule="auto"/>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B8" w:rsidRDefault="00CB28B8" w:rsidP="00BB7348">
      <w:r>
        <w:separator/>
      </w:r>
    </w:p>
  </w:endnote>
  <w:endnote w:type="continuationSeparator" w:id="0">
    <w:p w:rsidR="00CB28B8" w:rsidRDefault="00CB28B8"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56" w:rsidRDefault="00552F56" w:rsidP="00F00669">
    <w:pPr>
      <w:pStyle w:val="ae"/>
    </w:pPr>
  </w:p>
  <w:p w:rsidR="00552F56" w:rsidRPr="00F00669" w:rsidRDefault="00552F56"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B8" w:rsidRDefault="00CB28B8" w:rsidP="00BB7348">
      <w:r>
        <w:separator/>
      </w:r>
    </w:p>
  </w:footnote>
  <w:footnote w:type="continuationSeparator" w:id="0">
    <w:p w:rsidR="00CB28B8" w:rsidRDefault="00CB28B8" w:rsidP="00BB7348">
      <w:r>
        <w:continuationSeparator/>
      </w:r>
    </w:p>
  </w:footnote>
  <w:footnote w:id="1">
    <w:p w:rsidR="00552F56" w:rsidRDefault="00552F56"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552F56" w:rsidRDefault="00552F56"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628695"/>
      <w:docPartObj>
        <w:docPartGallery w:val="Page Numbers (Top of Page)"/>
        <w:docPartUnique/>
      </w:docPartObj>
    </w:sdtPr>
    <w:sdtContent>
      <w:p w:rsidR="00552F56" w:rsidRDefault="00552F56">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61CBC" w:rsidRPr="00461CBC">
          <w:rPr>
            <w:rFonts w:ascii="Times New Roman" w:hAnsi="Times New Roman" w:cs="Times New Roman"/>
            <w:noProof/>
            <w:lang w:val="ru-RU"/>
          </w:rPr>
          <w:t>13</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56" w:rsidRDefault="00552F56">
    <w:pPr>
      <w:pStyle w:val="ac"/>
      <w:jc w:val="center"/>
    </w:pPr>
  </w:p>
  <w:p w:rsidR="00552F56" w:rsidRDefault="00552F5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960300"/>
      <w:docPartObj>
        <w:docPartGallery w:val="Page Numbers (Top of Page)"/>
        <w:docPartUnique/>
      </w:docPartObj>
    </w:sdtPr>
    <w:sdtContent>
      <w:p w:rsidR="00552F56" w:rsidRDefault="00552F56">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61CBC" w:rsidRPr="00461CBC">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56" w:rsidRPr="0010196E" w:rsidRDefault="00552F56">
    <w:pPr>
      <w:pStyle w:val="ac"/>
      <w:jc w:val="center"/>
      <w:rPr>
        <w:lang w:val="ru-RU"/>
      </w:rPr>
    </w:pPr>
  </w:p>
  <w:p w:rsidR="00552F56" w:rsidRDefault="00552F5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B33D27"/>
    <w:multiLevelType w:val="hybridMultilevel"/>
    <w:tmpl w:val="477A8900"/>
    <w:lvl w:ilvl="0" w:tplc="FFFFFFFF">
      <w:start w:val="2004"/>
      <w:numFmt w:val="bullet"/>
      <w:lvlText w:val="-"/>
      <w:lvlJc w:val="left"/>
      <w:pPr>
        <w:tabs>
          <w:tab w:val="num" w:pos="360"/>
        </w:tabs>
        <w:ind w:left="360" w:hanging="360"/>
      </w:pPr>
      <w:rPr>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7"/>
  </w:num>
  <w:num w:numId="9">
    <w:abstractNumId w:val="0"/>
  </w:num>
  <w:num w:numId="10">
    <w:abstractNumId w:val="12"/>
  </w:num>
  <w:num w:numId="11">
    <w:abstractNumId w:val="6"/>
  </w:num>
  <w:num w:numId="12">
    <w:abstractNumId w:val="10"/>
  </w:num>
  <w:num w:numId="13">
    <w:abstractNumId w:val="8"/>
  </w:num>
  <w:num w:numId="14">
    <w:abstractNumId w:val="16"/>
  </w:num>
  <w:num w:numId="15">
    <w:abstractNumId w:val="18"/>
  </w:num>
  <w:num w:numId="16">
    <w:abstractNumId w:val="15"/>
  </w:num>
  <w:num w:numId="17">
    <w:abstractNumId w:val="11"/>
  </w:num>
  <w:num w:numId="18">
    <w:abstractNumId w:val="5"/>
  </w:num>
  <w:num w:numId="19">
    <w:abstractNumId w:val="17"/>
  </w:num>
  <w:num w:numId="20">
    <w:abstractNumId w:val="14"/>
  </w:num>
  <w:num w:numId="21">
    <w:abstractNumId w:val="4"/>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2A3B"/>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1D1"/>
    <w:rsid w:val="001A570C"/>
    <w:rsid w:val="001B38E2"/>
    <w:rsid w:val="001B443C"/>
    <w:rsid w:val="001B6945"/>
    <w:rsid w:val="001B6D0D"/>
    <w:rsid w:val="001B7D86"/>
    <w:rsid w:val="001C13F5"/>
    <w:rsid w:val="001C19B6"/>
    <w:rsid w:val="001C1EBE"/>
    <w:rsid w:val="001C2179"/>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6A0E"/>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5E49"/>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0A8B"/>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6A48"/>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3E5"/>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BC"/>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2F56"/>
    <w:rsid w:val="00553230"/>
    <w:rsid w:val="00553728"/>
    <w:rsid w:val="005537AA"/>
    <w:rsid w:val="005539B9"/>
    <w:rsid w:val="00554508"/>
    <w:rsid w:val="0055674D"/>
    <w:rsid w:val="00557473"/>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09D4"/>
    <w:rsid w:val="00611497"/>
    <w:rsid w:val="00612C6C"/>
    <w:rsid w:val="00613468"/>
    <w:rsid w:val="006154D1"/>
    <w:rsid w:val="006173EC"/>
    <w:rsid w:val="006175ED"/>
    <w:rsid w:val="00620249"/>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412"/>
    <w:rsid w:val="006B6B14"/>
    <w:rsid w:val="006B734F"/>
    <w:rsid w:val="006C08A3"/>
    <w:rsid w:val="006C1192"/>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D7EE8"/>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5C2D"/>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1C2C"/>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54F4"/>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B30"/>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92C"/>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1FB5"/>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5137"/>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8D7"/>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C7C28"/>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5368"/>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8B8"/>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5B1A"/>
    <w:rsid w:val="00EB6B26"/>
    <w:rsid w:val="00EB6C92"/>
    <w:rsid w:val="00EB78E6"/>
    <w:rsid w:val="00EC0631"/>
    <w:rsid w:val="00EC187B"/>
    <w:rsid w:val="00EC1EC0"/>
    <w:rsid w:val="00EC26DF"/>
    <w:rsid w:val="00EC2942"/>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15"/>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346A"/>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2f">
    <w:name w:val="Название объекта2"/>
    <w:basedOn w:val="a"/>
    <w:next w:val="a"/>
    <w:rsid w:val="006B6412"/>
    <w:pPr>
      <w:suppressAutoHyphens/>
      <w:spacing w:after="200" w:line="336" w:lineRule="auto"/>
      <w:jc w:val="center"/>
    </w:pPr>
    <w:rPr>
      <w:rFonts w:ascii="Calibri" w:hAnsi="Calibri"/>
      <w:sz w:val="22"/>
      <w:szCs w:val="22"/>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2f">
    <w:name w:val="Название объекта2"/>
    <w:basedOn w:val="a"/>
    <w:next w:val="a"/>
    <w:rsid w:val="006B6412"/>
    <w:pPr>
      <w:suppressAutoHyphens/>
      <w:spacing w:after="200" w:line="336" w:lineRule="auto"/>
      <w:jc w:val="center"/>
    </w:pPr>
    <w:rPr>
      <w:rFonts w:ascii="Calibri" w:hAnsi="Calibri"/>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3069">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532768660">
      <w:bodyDiv w:val="1"/>
      <w:marLeft w:val="0"/>
      <w:marRight w:val="0"/>
      <w:marTop w:val="0"/>
      <w:marBottom w:val="0"/>
      <w:divBdr>
        <w:top w:val="none" w:sz="0" w:space="0" w:color="auto"/>
        <w:left w:val="none" w:sz="0" w:space="0" w:color="auto"/>
        <w:bottom w:val="none" w:sz="0" w:space="0" w:color="auto"/>
        <w:right w:val="none" w:sz="0" w:space="0" w:color="auto"/>
      </w:divBdr>
    </w:div>
    <w:div w:id="577522321">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294368221">
      <w:bodyDiv w:val="1"/>
      <w:marLeft w:val="0"/>
      <w:marRight w:val="0"/>
      <w:marTop w:val="0"/>
      <w:marBottom w:val="0"/>
      <w:divBdr>
        <w:top w:val="none" w:sz="0" w:space="0" w:color="auto"/>
        <w:left w:val="none" w:sz="0" w:space="0" w:color="auto"/>
        <w:bottom w:val="none" w:sz="0" w:space="0" w:color="auto"/>
        <w:right w:val="none" w:sz="0" w:space="0" w:color="auto"/>
      </w:divBdr>
    </w:div>
    <w:div w:id="1544905230">
      <w:bodyDiv w:val="1"/>
      <w:marLeft w:val="0"/>
      <w:marRight w:val="0"/>
      <w:marTop w:val="0"/>
      <w:marBottom w:val="0"/>
      <w:divBdr>
        <w:top w:val="none" w:sz="0" w:space="0" w:color="auto"/>
        <w:left w:val="none" w:sz="0" w:space="0" w:color="auto"/>
        <w:bottom w:val="none" w:sz="0" w:space="0" w:color="auto"/>
        <w:right w:val="none" w:sz="0" w:space="0" w:color="auto"/>
      </w:divBdr>
    </w:div>
    <w:div w:id="1554081097">
      <w:bodyDiv w:val="1"/>
      <w:marLeft w:val="0"/>
      <w:marRight w:val="0"/>
      <w:marTop w:val="0"/>
      <w:marBottom w:val="0"/>
      <w:divBdr>
        <w:top w:val="none" w:sz="0" w:space="0" w:color="auto"/>
        <w:left w:val="none" w:sz="0" w:space="0" w:color="auto"/>
        <w:bottom w:val="none" w:sz="0" w:space="0" w:color="auto"/>
        <w:right w:val="none" w:sz="0" w:space="0" w:color="auto"/>
      </w:divBdr>
    </w:div>
    <w:div w:id="1567689954">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DC29-2AF5-4E22-A2D0-CBB7D2E7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29</Pages>
  <Words>7300</Words>
  <Characters>41614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Мария Дорохова</cp:lastModifiedBy>
  <cp:revision>1</cp:revision>
  <cp:lastPrinted>2021-06-15T12:17:00Z</cp:lastPrinted>
  <dcterms:created xsi:type="dcterms:W3CDTF">2021-06-15T12:50:00Z</dcterms:created>
  <dcterms:modified xsi:type="dcterms:W3CDTF">2021-06-22T14:47:00Z</dcterms:modified>
</cp:coreProperties>
</file>