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66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465CAB6" w14:textId="77777777" w:rsidR="00B96036" w:rsidRPr="001C4ED3" w:rsidRDefault="00E03503" w:rsidP="00E035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01EA92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34BC230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C658BCB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EB0E999" w14:textId="77777777" w:rsidR="00B96036" w:rsidRPr="001C4ED3" w:rsidRDefault="00E03503" w:rsidP="00E0350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  <w:r w:rsidRPr="001C4ED3">
        <w:rPr>
          <w:rFonts w:ascii="Times New Roman" w:hAnsi="Times New Roman" w:cs="Times New Roman"/>
          <w:sz w:val="36"/>
          <w:szCs w:val="28"/>
        </w:rPr>
        <w:t>П О С Т А Н О В Л Е Н И Е</w:t>
      </w:r>
    </w:p>
    <w:p w14:paraId="43FE805A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58EDA8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461709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9290FA5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74A0F0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F2F2A1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F6F07E1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18E13E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29DBA70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14:paraId="280645E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Администрации Мантуровского района</w:t>
      </w:r>
    </w:p>
    <w:p w14:paraId="13B4D2CA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Курской области №569 от 28.09.2018 года</w:t>
      </w:r>
    </w:p>
    <w:p w14:paraId="1B074C61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</w:t>
      </w:r>
    </w:p>
    <w:p w14:paraId="0209D32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Мантуровского района Курской области</w:t>
      </w:r>
    </w:p>
    <w:p w14:paraId="4DF6FFB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от </w:t>
      </w:r>
    </w:p>
    <w:p w14:paraId="17BD33A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</w:t>
      </w:r>
    </w:p>
    <w:p w14:paraId="5073572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безопасности, профилактика </w:t>
      </w:r>
    </w:p>
    <w:p w14:paraId="73E4141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терроризма и экстремизма, а также </w:t>
      </w:r>
    </w:p>
    <w:p w14:paraId="0FE39FC8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минимизация и (или) ликвидация последствий </w:t>
      </w:r>
    </w:p>
    <w:p w14:paraId="2A758503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проявлений терроризма и экстремизма в </w:t>
      </w:r>
    </w:p>
    <w:p w14:paraId="797C974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границах муниципального района </w:t>
      </w:r>
    </w:p>
    <w:p w14:paraId="3BC3B0A5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«Мантуровский район» Курской области» </w:t>
      </w:r>
    </w:p>
    <w:p w14:paraId="5D5C728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EA33F13" w14:textId="77777777" w:rsidR="00B96036" w:rsidRPr="001C4ED3" w:rsidRDefault="00B96036" w:rsidP="001C50F6">
      <w:pPr>
        <w:pStyle w:val="ad"/>
        <w:spacing w:after="0"/>
        <w:jc w:val="both"/>
        <w:rPr>
          <w:bCs/>
          <w:sz w:val="28"/>
          <w:szCs w:val="28"/>
        </w:rPr>
      </w:pPr>
    </w:p>
    <w:p w14:paraId="17B78A0E" w14:textId="7523AA9F" w:rsidR="00B96036" w:rsidRPr="001C4ED3" w:rsidRDefault="00B96036" w:rsidP="001C50F6">
      <w:pPr>
        <w:pStyle w:val="ad"/>
        <w:spacing w:after="0"/>
        <w:ind w:firstLine="720"/>
        <w:jc w:val="both"/>
        <w:rPr>
          <w:sz w:val="28"/>
          <w:szCs w:val="28"/>
        </w:rPr>
      </w:pPr>
      <w:r w:rsidRPr="001C4ED3">
        <w:rPr>
          <w:sz w:val="28"/>
          <w:szCs w:val="28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эффективности муниципальных  программ Мантуровского района Курской  области</w:t>
      </w:r>
      <w:r w:rsidR="00DE547D">
        <w:rPr>
          <w:sz w:val="28"/>
          <w:szCs w:val="28"/>
        </w:rPr>
        <w:t>»</w:t>
      </w:r>
      <w:r w:rsidRPr="001C4ED3">
        <w:rPr>
          <w:sz w:val="28"/>
          <w:szCs w:val="28"/>
        </w:rPr>
        <w:t xml:space="preserve"> (в редакции №339 от 30.08.2017 г.)</w:t>
      </w:r>
      <w:r w:rsidR="00DE547D">
        <w:rPr>
          <w:sz w:val="28"/>
          <w:szCs w:val="28"/>
        </w:rPr>
        <w:t>,</w:t>
      </w:r>
      <w:r w:rsidRPr="001C4ED3">
        <w:rPr>
          <w:sz w:val="28"/>
          <w:szCs w:val="28"/>
        </w:rPr>
        <w:t xml:space="preserve"> от 18 ноября 2019 года №604 «Об утверждении Перечня муниципальных программ Мантуровского района Курской»</w:t>
      </w:r>
      <w:r w:rsidR="00DE547D" w:rsidRPr="00DE547D">
        <w:t xml:space="preserve"> </w:t>
      </w:r>
      <w:r w:rsidR="00DE547D" w:rsidRPr="00DE547D">
        <w:rPr>
          <w:sz w:val="28"/>
          <w:szCs w:val="28"/>
        </w:rPr>
        <w:t>(в редакции №</w:t>
      </w:r>
      <w:r w:rsidR="00DE547D">
        <w:rPr>
          <w:sz w:val="28"/>
          <w:szCs w:val="28"/>
        </w:rPr>
        <w:t>22</w:t>
      </w:r>
      <w:r w:rsidR="00DE547D" w:rsidRPr="00DE547D">
        <w:rPr>
          <w:sz w:val="28"/>
          <w:szCs w:val="28"/>
        </w:rPr>
        <w:t xml:space="preserve"> от </w:t>
      </w:r>
      <w:r w:rsidR="00DE547D">
        <w:rPr>
          <w:sz w:val="28"/>
          <w:szCs w:val="28"/>
        </w:rPr>
        <w:t>23</w:t>
      </w:r>
      <w:r w:rsidR="00DE547D" w:rsidRPr="00DE547D">
        <w:rPr>
          <w:sz w:val="28"/>
          <w:szCs w:val="28"/>
        </w:rPr>
        <w:t>.0</w:t>
      </w:r>
      <w:r w:rsidR="00DE547D">
        <w:rPr>
          <w:sz w:val="28"/>
          <w:szCs w:val="28"/>
        </w:rPr>
        <w:t>1</w:t>
      </w:r>
      <w:r w:rsidR="00DE547D" w:rsidRPr="00DE547D">
        <w:rPr>
          <w:sz w:val="28"/>
          <w:szCs w:val="28"/>
        </w:rPr>
        <w:t>.20</w:t>
      </w:r>
      <w:r w:rsidR="00DE547D">
        <w:rPr>
          <w:sz w:val="28"/>
          <w:szCs w:val="28"/>
        </w:rPr>
        <w:t>20, №604 от 10.11.2020</w:t>
      </w:r>
      <w:r w:rsidR="00DE547D" w:rsidRPr="00DE547D">
        <w:rPr>
          <w:sz w:val="28"/>
          <w:szCs w:val="28"/>
        </w:rPr>
        <w:t xml:space="preserve"> г.),</w:t>
      </w:r>
      <w:r w:rsidRPr="001C4ED3">
        <w:rPr>
          <w:sz w:val="28"/>
          <w:szCs w:val="28"/>
        </w:rPr>
        <w:t xml:space="preserve">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14:paraId="7737FFDE" w14:textId="6E8D7FD4" w:rsidR="00B96036" w:rsidRDefault="00DE547D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 w:rsidRPr="00DE54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96036" w:rsidRPr="001C4ED3">
        <w:rPr>
          <w:sz w:val="28"/>
          <w:szCs w:val="28"/>
        </w:rPr>
        <w:t xml:space="preserve">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</w:t>
      </w:r>
      <w:r w:rsidR="00B96036" w:rsidRPr="001C4ED3">
        <w:rPr>
          <w:sz w:val="28"/>
          <w:szCs w:val="28"/>
        </w:rPr>
        <w:lastRenderedPageBreak/>
        <w:t>последствий проявлений терроризма и экстремизма в границах муниципального района «Мантуровский район» Курской области</w:t>
      </w:r>
      <w:r w:rsidR="005A6672">
        <w:rPr>
          <w:sz w:val="28"/>
          <w:szCs w:val="28"/>
        </w:rPr>
        <w:t>»</w:t>
      </w:r>
      <w:r w:rsidR="00B96036" w:rsidRPr="001C4ED3">
        <w:rPr>
          <w:sz w:val="28"/>
          <w:szCs w:val="28"/>
        </w:rPr>
        <w:t xml:space="preserve"> в новой редакции».</w:t>
      </w:r>
    </w:p>
    <w:p w14:paraId="14DDCBBE" w14:textId="04340149" w:rsidR="00DE547D" w:rsidRDefault="00DE547D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547D">
        <w:t xml:space="preserve"> </w:t>
      </w:r>
      <w:r w:rsidRPr="00DE547D">
        <w:rPr>
          <w:sz w:val="28"/>
          <w:szCs w:val="28"/>
        </w:rPr>
        <w:t>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 w14:paraId="5A21FFA5" w14:textId="146DD3B8" w:rsidR="005A6672" w:rsidRPr="001C4ED3" w:rsidRDefault="005A6672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6672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3A5FDE1C" w14:textId="02A9ABBA" w:rsidR="00B96036" w:rsidRPr="001C4ED3" w:rsidRDefault="005A6672" w:rsidP="001C50F6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036" w:rsidRPr="001C4E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AD8B8C2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4A320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2C263" w14:textId="77777777" w:rsidR="00B96036" w:rsidRPr="001C4ED3" w:rsidRDefault="00B96036" w:rsidP="001C50F6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C83FE8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14:paraId="09488F83" w14:textId="318340D8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С.Н. Бочаров</w:t>
      </w:r>
    </w:p>
    <w:p w14:paraId="3FB63B1A" w14:textId="77777777" w:rsidR="00B96036" w:rsidRPr="001C4ED3" w:rsidRDefault="00B96036" w:rsidP="001C50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063C38" w14:textId="77777777" w:rsidR="00B96036" w:rsidRPr="001C4ED3" w:rsidRDefault="00B96036" w:rsidP="001C50F6">
      <w:pPr>
        <w:rPr>
          <w:rFonts w:ascii="Times New Roman" w:hAnsi="Times New Roman" w:cs="Times New Roman"/>
          <w:sz w:val="28"/>
          <w:szCs w:val="28"/>
        </w:rPr>
      </w:pPr>
    </w:p>
    <w:p w14:paraId="03412024" w14:textId="6451534E" w:rsidR="00B96036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14:paraId="1EF5D212" w14:textId="00A89805" w:rsidR="00333CF4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 Администрации</w:t>
      </w:r>
    </w:p>
    <w:p w14:paraId="5EDCAC90" w14:textId="699E34BA" w:rsidR="00333CF4" w:rsidRPr="001C4ED3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Мантуровского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Бабенков</w:t>
      </w:r>
      <w:bookmarkStart w:id="0" w:name="_GoBack"/>
      <w:bookmarkEnd w:id="0"/>
    </w:p>
    <w:p w14:paraId="747AB8DA" w14:textId="77777777" w:rsidR="00B96036" w:rsidRPr="001C4ED3" w:rsidRDefault="00B96036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31270B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57C090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725F5A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C0E06E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A6EA28B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15E8C6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3C55E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CB96C7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084003B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309A4D6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05719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FE2C0FD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912604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1058B98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C91857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9B79E7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44630E9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3CF4F01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316DCE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26BB87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BF509E1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288BC6E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2B18A9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1DEF3D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D517266" w14:textId="296878BD" w:rsidR="00B96036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7ECB3A4" w14:textId="77777777" w:rsidR="00DE547D" w:rsidRPr="001C4ED3" w:rsidRDefault="00DE547D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9E7705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248BBA1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14:paraId="1B52EDE7" w14:textId="77777777" w:rsidR="00B96036" w:rsidRPr="001C4ED3" w:rsidRDefault="00B96036">
      <w:pPr>
        <w:spacing w:line="100" w:lineRule="atLeas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    Мантуровского района </w:t>
      </w:r>
    </w:p>
    <w:p w14:paraId="577D654C" w14:textId="77777777" w:rsidR="00B96036" w:rsidRPr="001C4ED3" w:rsidRDefault="00B96036">
      <w:pPr>
        <w:spacing w:line="100" w:lineRule="atLeast"/>
        <w:ind w:left="4678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00A3FF29" w14:textId="1546DEAB" w:rsidR="00B96036" w:rsidRPr="001C4ED3" w:rsidRDefault="00B96036">
      <w:pPr>
        <w:spacing w:line="100" w:lineRule="atLeast"/>
        <w:ind w:left="4253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от       </w:t>
      </w:r>
      <w:r w:rsidR="00246F85"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ED3">
        <w:rPr>
          <w:rFonts w:ascii="Times New Roman" w:hAnsi="Times New Roman" w:cs="Times New Roman"/>
          <w:sz w:val="28"/>
          <w:szCs w:val="28"/>
        </w:rPr>
        <w:t xml:space="preserve"> №____ </w:t>
      </w: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14:paraId="2E80869C" w14:textId="77777777" w:rsidR="00B96036" w:rsidRPr="001C4ED3" w:rsidRDefault="00B96036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B8E9CA" w14:textId="77777777" w:rsidR="00B96036" w:rsidRPr="001C4ED3" w:rsidRDefault="00B9603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DA491" w14:textId="77777777" w:rsidR="00B96036" w:rsidRPr="001C4ED3" w:rsidRDefault="00B96036" w:rsidP="00A11316">
      <w:pPr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2CF1705" w14:textId="77777777" w:rsidR="00B96036" w:rsidRPr="001C4ED3" w:rsidRDefault="00B96036" w:rsidP="00A11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C4E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программу </w:t>
      </w:r>
    </w:p>
    <w:p w14:paraId="4DB2EFC9" w14:textId="5685CC12" w:rsidR="00B96036" w:rsidRPr="001C4ED3" w:rsidRDefault="00B96036" w:rsidP="008B5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Мантуровского района курской области «</w:t>
      </w:r>
      <w:r w:rsidRPr="001C4ED3">
        <w:rPr>
          <w:rFonts w:ascii="Times New Roman" w:hAnsi="Times New Roman" w:cs="Times New Roman"/>
          <w:b/>
          <w:sz w:val="28"/>
          <w:szCs w:val="28"/>
          <w:lang w:eastAsia="hi-IN"/>
        </w:rPr>
        <w:t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64A5CB1B" w14:textId="77777777" w:rsidR="00B96036" w:rsidRPr="001C4ED3" w:rsidRDefault="00B96036" w:rsidP="00A113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CD79E" w14:textId="6EF19E13" w:rsidR="00B96036" w:rsidRPr="001C4ED3" w:rsidRDefault="00B96036" w:rsidP="00A1131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="00ED2C16" w:rsidRPr="001C4ED3">
        <w:rPr>
          <w:rFonts w:ascii="Times New Roman" w:hAnsi="Times New Roman" w:cs="Times New Roman"/>
          <w:sz w:val="28"/>
          <w:szCs w:val="28"/>
        </w:rPr>
        <w:t>1</w:t>
      </w:r>
      <w:r w:rsidRPr="001C4ED3">
        <w:rPr>
          <w:rFonts w:ascii="Times New Roman" w:hAnsi="Times New Roman" w:cs="Times New Roman"/>
          <w:sz w:val="28"/>
          <w:szCs w:val="28"/>
        </w:rPr>
        <w:t>. По тексту муниципальной программы слова «2017-202</w:t>
      </w:r>
      <w:r w:rsidR="005A6672">
        <w:rPr>
          <w:rFonts w:ascii="Times New Roman" w:hAnsi="Times New Roman" w:cs="Times New Roman"/>
          <w:sz w:val="28"/>
          <w:szCs w:val="28"/>
        </w:rPr>
        <w:t>4</w:t>
      </w:r>
      <w:r w:rsidRPr="001C4ED3">
        <w:rPr>
          <w:rFonts w:ascii="Times New Roman" w:hAnsi="Times New Roman" w:cs="Times New Roman"/>
          <w:sz w:val="28"/>
          <w:szCs w:val="28"/>
        </w:rPr>
        <w:t xml:space="preserve"> годы» читать в редакции «20</w:t>
      </w:r>
      <w:r w:rsidR="00ED2C16" w:rsidRPr="001C4ED3">
        <w:rPr>
          <w:rFonts w:ascii="Times New Roman" w:hAnsi="Times New Roman" w:cs="Times New Roman"/>
          <w:sz w:val="28"/>
          <w:szCs w:val="28"/>
        </w:rPr>
        <w:t>21</w:t>
      </w:r>
      <w:r w:rsidRPr="001C4ED3">
        <w:rPr>
          <w:rFonts w:ascii="Times New Roman" w:hAnsi="Times New Roman" w:cs="Times New Roman"/>
          <w:sz w:val="28"/>
          <w:szCs w:val="28"/>
        </w:rPr>
        <w:t>-202</w:t>
      </w:r>
      <w:r w:rsidR="00541825" w:rsidRPr="001C4ED3">
        <w:rPr>
          <w:rFonts w:ascii="Times New Roman" w:hAnsi="Times New Roman" w:cs="Times New Roman"/>
          <w:sz w:val="28"/>
          <w:szCs w:val="28"/>
        </w:rPr>
        <w:t>5</w:t>
      </w:r>
      <w:r w:rsidRPr="001C4ED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00FB8259" w14:textId="409B931E" w:rsidR="00B96036" w:rsidRPr="001C4ED3" w:rsidRDefault="005A6672" w:rsidP="005A6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036" w:rsidRPr="001C4ED3">
        <w:rPr>
          <w:rFonts w:ascii="Times New Roman" w:hAnsi="Times New Roman" w:cs="Times New Roman"/>
          <w:sz w:val="28"/>
          <w:szCs w:val="28"/>
        </w:rPr>
        <w:t>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4BC44D83" w14:textId="64664D86" w:rsidR="00B96036" w:rsidRPr="001C4ED3" w:rsidRDefault="00B96036" w:rsidP="004E4C22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ED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</w:t>
      </w:r>
      <w:r w:rsidR="00333CF4">
        <w:rPr>
          <w:rFonts w:ascii="Times New Roman" w:hAnsi="Times New Roman" w:cs="Times New Roman"/>
          <w:sz w:val="28"/>
          <w:szCs w:val="28"/>
        </w:rPr>
        <w:t>п</w:t>
      </w:r>
      <w:r w:rsidRPr="001C4ED3">
        <w:rPr>
          <w:rFonts w:ascii="Times New Roman" w:hAnsi="Times New Roman" w:cs="Times New Roman"/>
          <w:sz w:val="28"/>
          <w:szCs w:val="28"/>
        </w:rPr>
        <w:t xml:space="preserve">рограммы» изложить в следующей редакции:               </w:t>
      </w:r>
    </w:p>
    <w:p w14:paraId="44DE6D20" w14:textId="425A05A0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составляет </w:t>
      </w:r>
      <w:r w:rsidR="00246F85" w:rsidRPr="001C4ED3">
        <w:rPr>
          <w:rFonts w:ascii="Times New Roman" w:hAnsi="Times New Roman" w:cs="Times New Roman"/>
          <w:sz w:val="28"/>
          <w:szCs w:val="28"/>
        </w:rPr>
        <w:t>860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14:paraId="74112E9A" w14:textId="374D327A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2021 год – 1</w:t>
      </w:r>
      <w:r w:rsidR="00541825" w:rsidRPr="001C4ED3">
        <w:rPr>
          <w:rFonts w:ascii="Times New Roman" w:hAnsi="Times New Roman" w:cs="Times New Roman"/>
          <w:sz w:val="28"/>
          <w:szCs w:val="28"/>
        </w:rPr>
        <w:t>72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235B611" w14:textId="79696521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2022 год – 1</w:t>
      </w:r>
      <w:r w:rsidR="00541825" w:rsidRPr="001C4ED3">
        <w:rPr>
          <w:rFonts w:ascii="Times New Roman" w:hAnsi="Times New Roman" w:cs="Times New Roman"/>
          <w:sz w:val="28"/>
          <w:szCs w:val="28"/>
        </w:rPr>
        <w:t>70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1968835" w14:textId="30E4D98D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2023 год – 1</w:t>
      </w:r>
      <w:r w:rsidR="00541825" w:rsidRPr="001C4ED3">
        <w:rPr>
          <w:rFonts w:ascii="Times New Roman" w:hAnsi="Times New Roman" w:cs="Times New Roman"/>
          <w:sz w:val="28"/>
          <w:szCs w:val="28"/>
        </w:rPr>
        <w:t>70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6F457E2" w14:textId="51E64900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2024 год – 1</w:t>
      </w:r>
      <w:r w:rsidR="00541825" w:rsidRPr="001C4ED3">
        <w:rPr>
          <w:rFonts w:ascii="Times New Roman" w:hAnsi="Times New Roman" w:cs="Times New Roman"/>
          <w:sz w:val="28"/>
          <w:szCs w:val="28"/>
        </w:rPr>
        <w:t>70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</w:t>
      </w:r>
      <w:r w:rsidR="00246F85" w:rsidRPr="001C4ED3">
        <w:rPr>
          <w:rFonts w:ascii="Times New Roman" w:hAnsi="Times New Roman" w:cs="Times New Roman"/>
          <w:sz w:val="28"/>
          <w:szCs w:val="28"/>
        </w:rPr>
        <w:t>;</w:t>
      </w:r>
    </w:p>
    <w:p w14:paraId="6B566FAA" w14:textId="0D79DE49" w:rsidR="00541825" w:rsidRPr="001C4ED3" w:rsidRDefault="00541825" w:rsidP="0054182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2025 год – 1</w:t>
      </w:r>
      <w:r w:rsidR="00246F85" w:rsidRPr="001C4ED3">
        <w:rPr>
          <w:rFonts w:ascii="Times New Roman" w:hAnsi="Times New Roman" w:cs="Times New Roman"/>
          <w:sz w:val="28"/>
          <w:szCs w:val="28"/>
        </w:rPr>
        <w:t>70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56DC520A" w14:textId="77777777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43AC6" w14:textId="20C9F7F2" w:rsidR="00B96036" w:rsidRPr="001C4ED3" w:rsidRDefault="005A6672" w:rsidP="00276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2 и 3 абзац изложить в следующей редакции:               </w:t>
      </w:r>
    </w:p>
    <w:p w14:paraId="1D8FA269" w14:textId="0EBA9293" w:rsidR="00B96036" w:rsidRPr="001C4ED3" w:rsidRDefault="005A6672" w:rsidP="00276C96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036" w:rsidRPr="001C4ED3">
        <w:rPr>
          <w:rFonts w:ascii="Times New Roman" w:hAnsi="Times New Roman" w:cs="Times New Roman"/>
          <w:sz w:val="28"/>
          <w:szCs w:val="28"/>
        </w:rPr>
        <w:t>Финансирование из бюджета Мантуровского района Курской области на реализацию программы будет осуществляться в соответствии с решением Представительного Собрания Мантуровского района Курской области «О бюджете муниципального района «Мантуровский район» Курской области на плановый период 20</w:t>
      </w:r>
      <w:r w:rsidR="00246F85" w:rsidRPr="001C4ED3">
        <w:rPr>
          <w:rFonts w:ascii="Times New Roman" w:hAnsi="Times New Roman" w:cs="Times New Roman"/>
          <w:sz w:val="28"/>
          <w:szCs w:val="28"/>
        </w:rPr>
        <w:t>21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и 202</w:t>
      </w:r>
      <w:r w:rsidR="00246F85" w:rsidRPr="001C4ED3">
        <w:rPr>
          <w:rFonts w:ascii="Times New Roman" w:hAnsi="Times New Roman" w:cs="Times New Roman"/>
          <w:sz w:val="28"/>
          <w:szCs w:val="28"/>
        </w:rPr>
        <w:t>5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A565FE0" w14:textId="07788313" w:rsidR="00B96036" w:rsidRPr="001C4ED3" w:rsidRDefault="00B96036" w:rsidP="00276C96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бюджета Мантуровского района Курской области составит: </w:t>
      </w:r>
      <w:r w:rsidR="00246F85" w:rsidRPr="001C4ED3">
        <w:rPr>
          <w:rFonts w:ascii="Times New Roman" w:hAnsi="Times New Roman" w:cs="Times New Roman"/>
          <w:sz w:val="28"/>
          <w:szCs w:val="28"/>
        </w:rPr>
        <w:t xml:space="preserve">860,0 </w:t>
      </w:r>
      <w:r w:rsidRPr="001C4ED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26C3F045" w14:textId="77777777" w:rsidR="00246F85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lastRenderedPageBreak/>
        <w:t>2021 год – 172,0 тыс. рублей;</w:t>
      </w:r>
    </w:p>
    <w:p w14:paraId="45E557C4" w14:textId="77777777" w:rsidR="00246F85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2022 год – 170,0 тыс. рублей;</w:t>
      </w:r>
    </w:p>
    <w:p w14:paraId="0A64C5BC" w14:textId="77777777" w:rsidR="00246F85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2023 год – 170,0 тыс. рублей;</w:t>
      </w:r>
    </w:p>
    <w:p w14:paraId="5702745E" w14:textId="77777777" w:rsidR="00246F85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2024 год – 170,0 тыс. рублей;</w:t>
      </w:r>
    </w:p>
    <w:p w14:paraId="780BE882" w14:textId="66FEC330" w:rsidR="00B96036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2025 год – 170,0 тыс. рублей.</w:t>
      </w:r>
      <w:r w:rsidR="005A6672">
        <w:rPr>
          <w:rFonts w:ascii="Times New Roman" w:hAnsi="Times New Roman" w:cs="Times New Roman"/>
          <w:sz w:val="28"/>
          <w:szCs w:val="28"/>
        </w:rPr>
        <w:t>»</w:t>
      </w:r>
    </w:p>
    <w:p w14:paraId="4AD52933" w14:textId="77777777" w:rsidR="00246F85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3ACF2" w14:textId="52D2914A" w:rsidR="00B96036" w:rsidRPr="001C4ED3" w:rsidRDefault="005A6672" w:rsidP="006530DC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036" w:rsidRPr="001C4ED3">
        <w:rPr>
          <w:rFonts w:ascii="Times New Roman" w:hAnsi="Times New Roman" w:cs="Times New Roman"/>
          <w:sz w:val="28"/>
          <w:szCs w:val="28"/>
        </w:rPr>
        <w:t>. Приложение №1,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686ECB81" w14:textId="77777777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6036" w:rsidRPr="001C4ED3" w:rsidSect="00333CF4">
          <w:footerReference w:type="default" r:id="rId8"/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</w:p>
    <w:p w14:paraId="7D81FCFC" w14:textId="77777777" w:rsidR="00DF36B4" w:rsidRPr="001C4ED3" w:rsidRDefault="00DF36B4" w:rsidP="00DF36B4">
      <w:pPr>
        <w:suppressAutoHyphens/>
        <w:autoSpaceDE w:val="0"/>
        <w:ind w:left="8505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kern w:val="0"/>
          <w:szCs w:val="28"/>
          <w:lang w:bidi="ar-SA"/>
        </w:rPr>
        <w:t>Приложение № 1</w:t>
      </w:r>
    </w:p>
    <w:p w14:paraId="7ED349AD" w14:textId="77777777" w:rsidR="00DF36B4" w:rsidRPr="001C4ED3" w:rsidRDefault="00DF36B4" w:rsidP="00DF36B4">
      <w:pPr>
        <w:suppressAutoHyphens/>
        <w:autoSpaceDE w:val="0"/>
        <w:ind w:left="5670"/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к</w:t>
      </w: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 xml:space="preserve"> </w:t>
      </w: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 xml:space="preserve">муниципальной программе Мантуровского района Курской области </w:t>
      </w:r>
    </w:p>
    <w:p w14:paraId="0ABE750D" w14:textId="77777777" w:rsidR="00DF36B4" w:rsidRPr="001C4ED3" w:rsidRDefault="00DF36B4" w:rsidP="00DF36B4">
      <w:pPr>
        <w:suppressAutoHyphens/>
        <w:autoSpaceDE w:val="0"/>
        <w:ind w:left="5670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479D294C" w14:textId="77777777" w:rsidR="00DF36B4" w:rsidRPr="001C4ED3" w:rsidRDefault="00DF36B4" w:rsidP="00DF36B4">
      <w:pPr>
        <w:suppressAutoHyphens/>
        <w:autoSpaceDE w:val="0"/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</w:pPr>
    </w:p>
    <w:p w14:paraId="73461D93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 xml:space="preserve">Сведения о показателях (индикаторах) </w:t>
      </w: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>муниципальной программы Мантуровского района Курской области</w:t>
      </w:r>
    </w:p>
    <w:p w14:paraId="63E98FDA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14:paraId="12409D5A" w14:textId="77777777" w:rsidR="00B96036" w:rsidRPr="001C4ED3" w:rsidRDefault="00B96036" w:rsidP="006530DC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 w:val="10"/>
          <w:szCs w:val="28"/>
          <w:lang w:bidi="ar-SA"/>
        </w:rPr>
      </w:pPr>
    </w:p>
    <w:tbl>
      <w:tblPr>
        <w:tblW w:w="152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788"/>
        <w:gridCol w:w="1701"/>
        <w:gridCol w:w="1418"/>
        <w:gridCol w:w="708"/>
        <w:gridCol w:w="709"/>
        <w:gridCol w:w="709"/>
        <w:gridCol w:w="710"/>
      </w:tblGrid>
      <w:tr w:rsidR="009B69ED" w:rsidRPr="001C4ED3" w14:paraId="384330DA" w14:textId="77777777" w:rsidTr="009B69ED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14289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№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br/>
              <w:t>п/п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26E7F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Показатель (индикатор)</w:t>
            </w:r>
          </w:p>
          <w:p w14:paraId="5515A0C1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4E2CE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Ед. 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br/>
              <w:t>изме-</w:t>
            </w:r>
          </w:p>
          <w:p w14:paraId="513DD8BE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рения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E0B" w14:textId="5C4B7563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Значения показателей </w:t>
            </w:r>
          </w:p>
        </w:tc>
      </w:tr>
      <w:tr w:rsidR="009B69ED" w:rsidRPr="001C4ED3" w14:paraId="0EDD781C" w14:textId="77777777" w:rsidTr="009B69ED">
        <w:trPr>
          <w:trHeight w:val="4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E168" w14:textId="77777777" w:rsidR="009B69ED" w:rsidRPr="001C4ED3" w:rsidRDefault="009B69ED" w:rsidP="009B69E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kern w:val="0"/>
                <w:szCs w:val="28"/>
                <w:lang w:bidi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0DD3" w14:textId="77777777" w:rsidR="009B69ED" w:rsidRPr="001C4ED3" w:rsidRDefault="009B69ED" w:rsidP="009B69E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03697" w14:textId="77777777" w:rsidR="009B69ED" w:rsidRPr="001C4ED3" w:rsidRDefault="009B69ED" w:rsidP="009B69E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AF7A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Базовый показатель</w:t>
            </w:r>
          </w:p>
          <w:p w14:paraId="637B8F5E" w14:textId="62CE2B53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(2021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0039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2022</w:t>
            </w:r>
          </w:p>
          <w:p w14:paraId="462C8AAC" w14:textId="2692873D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04A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2023</w:t>
            </w:r>
          </w:p>
          <w:p w14:paraId="673005FC" w14:textId="64CE5E2C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03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2024</w:t>
            </w:r>
          </w:p>
          <w:p w14:paraId="355F448C" w14:textId="78B23CD6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5358" w14:textId="2746FCF1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2025</w:t>
            </w:r>
          </w:p>
          <w:p w14:paraId="75C482DE" w14:textId="00431816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</w:tr>
      <w:tr w:rsidR="009B69ED" w:rsidRPr="001C4ED3" w14:paraId="0E55380D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58E94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BDC0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B3D80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2DAB" w14:textId="07249366" w:rsidR="009B69ED" w:rsidRPr="001C4ED3" w:rsidRDefault="009F58A2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46B1" w14:textId="0F81B0B7" w:rsidR="009B69ED" w:rsidRPr="001C4ED3" w:rsidRDefault="009F58A2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B823" w14:textId="2830868A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F58A2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C22D" w14:textId="7E345315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F58A2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94F" w14:textId="7A4EDFD9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F58A2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</w:tr>
      <w:tr w:rsidR="009F58A2" w:rsidRPr="001C4ED3" w14:paraId="1BA0F69F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F0DC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C1339" w14:textId="77777777" w:rsidR="009F58A2" w:rsidRPr="001C4ED3" w:rsidRDefault="009F58A2" w:rsidP="009F58A2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Снижение материального ущерба при чрезвычайных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2961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4681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8E30" w14:textId="73F46B5E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25B" w14:textId="48287CF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8D9" w14:textId="72498FE0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63DD" w14:textId="1E4A0623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F58A2" w:rsidRPr="001C4ED3" w14:paraId="2B3D970D" w14:textId="77777777" w:rsidTr="005A667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E35E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4A10" w14:textId="77777777" w:rsidR="009F58A2" w:rsidRPr="001C4ED3" w:rsidRDefault="009F58A2" w:rsidP="009F58A2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Снижение количества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23B80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188B8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0DBC7" w14:textId="5C463E59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E29" w14:textId="6A0AABFA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1A2" w14:textId="31AC35DA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2A2B" w14:textId="6A9AD9B7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F58A2" w:rsidRPr="001C4ED3" w14:paraId="6C6918A9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A90F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8E66" w14:textId="77777777" w:rsidR="009F58A2" w:rsidRPr="001C4ED3" w:rsidRDefault="009F58A2" w:rsidP="009F58A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B2E5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D0535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790" w14:textId="70F839C6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944" w14:textId="4AB26B7F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665" w14:textId="643F5421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1B9" w14:textId="3B481E3C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B69ED" w:rsidRPr="001C4ED3" w14:paraId="66A5EA43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FF29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93CC" w14:textId="77777777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D306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665D1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13EA3" w14:textId="58BCB9BD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7289" w14:textId="5B2E6E9C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D400" w14:textId="1F56468B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E2DC" w14:textId="4BDCFD3D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</w:tr>
      <w:tr w:rsidR="009B69ED" w:rsidRPr="001C4ED3" w14:paraId="34227A10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8EC1A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5A2C" w14:textId="77777777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Снижение количества пострадавшего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EA5B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46A84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F3D9" w14:textId="19CDF549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4161" w14:textId="0A1C264E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2B2" w14:textId="2E6876FD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531" w14:textId="39E48BF4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11,5</w:t>
            </w:r>
          </w:p>
        </w:tc>
      </w:tr>
      <w:tr w:rsidR="009B69ED" w:rsidRPr="001C4ED3" w14:paraId="7F14D131" w14:textId="77777777" w:rsidTr="009B69ED">
        <w:trPr>
          <w:trHeight w:val="7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99AC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  <w:p w14:paraId="1D611781" w14:textId="77777777" w:rsidR="009B69ED" w:rsidRPr="001C4ED3" w:rsidRDefault="009B69ED" w:rsidP="009B69ED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764C" w14:textId="77777777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Создание и пополнение резервов финансовых и материальных ресурсов для ликвидация ЧС на территории Мантуровского района, оснащение оперативной группы и ситуационного центра, обеспечение пожарной безопасности, обучение по ГО 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118F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06D86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4B5D1" w14:textId="497D2E49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C0FD" w14:textId="62658514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9270" w14:textId="6BAF32F2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9513" w14:textId="67084E03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B69ED" w:rsidRPr="001C4ED3" w14:paraId="135BD95D" w14:textId="77777777" w:rsidTr="005A6672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361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02C6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Создать Комплексную систему обеспечения безопасности жизнедеятельности населения Мантуровского района Курской области с Единой распределенной мультисервисной платформой;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276C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A0446" w14:textId="1B75FBF4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23875" w14:textId="3A5C3EF1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604A" w14:textId="6F660FA0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AB8F" w14:textId="75158A0E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5B07" w14:textId="75101A7E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30</w:t>
            </w:r>
          </w:p>
        </w:tc>
      </w:tr>
      <w:tr w:rsidR="009B69ED" w:rsidRPr="001C4ED3" w14:paraId="38C76B3D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E72A4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0DDB6" w14:textId="77777777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Создать АПК «Безопасный город» в муниципальном образовании «Мантуровский район» Курской области;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6AAF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76DB3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F46F7" w14:textId="2B1EC036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9BB9" w14:textId="543C97C5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EDBD" w14:textId="1EFCDCB9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23DB" w14:textId="5515A12E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30</w:t>
            </w:r>
          </w:p>
        </w:tc>
      </w:tr>
      <w:tr w:rsidR="009B69ED" w:rsidRPr="001C4ED3" w14:paraId="334CA0A9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57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4EC0F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0CF85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5F383" w14:textId="1E284ABA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05330" w14:textId="6174EBCF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CCC" w14:textId="29246EA4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C8AB" w14:textId="75B55B66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288D" w14:textId="0856EB77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27,8</w:t>
            </w:r>
          </w:p>
        </w:tc>
      </w:tr>
      <w:tr w:rsidR="009B69ED" w:rsidRPr="001C4ED3" w14:paraId="5AD501B7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C3B6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A73F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Уменьшить социальный риск (числа лиц, погибших в дорожно-транспортных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>происшествиях, на 100 тыс. населения).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00B01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0D83" w14:textId="4BDEFE34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2B54F" w14:textId="4B2163FD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524B" w14:textId="61D4876A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CEE0" w14:textId="167AA25C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5A17" w14:textId="6578B00C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5,8</w:t>
            </w:r>
          </w:p>
        </w:tc>
      </w:tr>
      <w:tr w:rsidR="009B69ED" w:rsidRPr="001C4ED3" w14:paraId="4896F8B7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FAFC2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67CFE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5FC1B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57DDC" w14:textId="3B7E048C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CD117" w14:textId="0D48D2FA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5C2C" w14:textId="0A054FC3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E072" w14:textId="481F7771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54CC" w14:textId="43205EBB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</w:tr>
      <w:tr w:rsidR="009B69ED" w:rsidRPr="001C4ED3" w14:paraId="5363AB7F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5FD1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BEDF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6B12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B6754" w14:textId="07EDD788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97F9" w14:textId="2F976886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7CDB" w14:textId="5F5F7A17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CC60" w14:textId="6389FA29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7184" w14:textId="48B913CB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90</w:t>
            </w:r>
          </w:p>
        </w:tc>
      </w:tr>
      <w:tr w:rsidR="009B69ED" w:rsidRPr="001C4ED3" w14:paraId="0211E7E6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6F91C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7612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Оснащение техническими средствами связи, оповещения, видеонаблюдения, компьютерной и оргтехникой в рамках создания и развития АПК «Безопасный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174A4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4AB31" w14:textId="1F4F4215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B0BA5" w14:textId="4992A97D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B15C" w14:textId="1A7CF41C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EF70" w14:textId="46AD8587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78E6" w14:textId="4D1BA515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35</w:t>
            </w:r>
          </w:p>
        </w:tc>
      </w:tr>
    </w:tbl>
    <w:p w14:paraId="03FA1BF4" w14:textId="77777777" w:rsidR="00B96036" w:rsidRPr="001C4ED3" w:rsidRDefault="00B96036" w:rsidP="006530DC">
      <w:pPr>
        <w:suppressAutoHyphens/>
        <w:autoSpaceDE w:val="0"/>
        <w:ind w:left="8505"/>
        <w:jc w:val="right"/>
        <w:rPr>
          <w:rFonts w:ascii="Times New Roman" w:hAnsi="Times New Roman" w:cs="Times New Roman"/>
          <w:b/>
          <w:kern w:val="0"/>
          <w:szCs w:val="28"/>
          <w:lang w:bidi="ar-SA"/>
        </w:rPr>
        <w:sectPr w:rsidR="00B96036" w:rsidRPr="001C4ED3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D0F185D" w14:textId="2F650B24" w:rsidR="00B96036" w:rsidRPr="001C4ED3" w:rsidRDefault="005A6672" w:rsidP="006530DC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5</w:t>
      </w:r>
      <w:r w:rsidR="00B96036" w:rsidRPr="001C4ED3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B96036" w:rsidRPr="001C4E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="00B96036" w:rsidRPr="001C4ED3">
        <w:rPr>
          <w:rFonts w:ascii="Times New Roman" w:hAnsi="Times New Roman" w:cs="Times New Roman"/>
          <w:sz w:val="28"/>
          <w:szCs w:val="28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</w:t>
      </w:r>
    </w:p>
    <w:p w14:paraId="37268583" w14:textId="77777777" w:rsidR="00B96036" w:rsidRPr="001C4ED3" w:rsidRDefault="00B96036" w:rsidP="006530DC">
      <w:pPr>
        <w:tabs>
          <w:tab w:val="left" w:pos="1198"/>
        </w:tabs>
        <w:suppressAutoHyphens/>
        <w:autoSpaceDE w:val="0"/>
        <w:jc w:val="both"/>
        <w:rPr>
          <w:rFonts w:ascii="Times New Roman" w:hAnsi="Times New Roman" w:cs="Times New Roman"/>
          <w:b/>
          <w:kern w:val="0"/>
          <w:szCs w:val="28"/>
          <w:lang w:bidi="ar-SA"/>
        </w:rPr>
      </w:pPr>
    </w:p>
    <w:p w14:paraId="5BDCC619" w14:textId="77777777" w:rsidR="00DF36B4" w:rsidRPr="001C4ED3" w:rsidRDefault="00DF36B4" w:rsidP="00DF36B4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kern w:val="0"/>
          <w:szCs w:val="28"/>
          <w:lang w:bidi="ar-SA"/>
        </w:rPr>
        <w:t>Приложение № 3</w:t>
      </w:r>
    </w:p>
    <w:p w14:paraId="3FA88499" w14:textId="77777777" w:rsidR="00DF36B4" w:rsidRPr="001C4ED3" w:rsidRDefault="00DF36B4" w:rsidP="00DF36B4">
      <w:pPr>
        <w:suppressAutoHyphens/>
        <w:autoSpaceDE w:val="0"/>
        <w:ind w:left="7230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14:paraId="3EF3C16A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</w:pPr>
    </w:p>
    <w:p w14:paraId="284FE590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2687ED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14:paraId="0D3954EF" w14:textId="77777777" w:rsidR="00B96036" w:rsidRPr="001C4ED3" w:rsidRDefault="00B96036" w:rsidP="006530DC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 w:val="12"/>
          <w:szCs w:val="28"/>
          <w:lang w:bidi="ar-SA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371"/>
        <w:gridCol w:w="1843"/>
        <w:gridCol w:w="850"/>
        <w:gridCol w:w="851"/>
        <w:gridCol w:w="850"/>
        <w:gridCol w:w="851"/>
        <w:gridCol w:w="850"/>
      </w:tblGrid>
      <w:tr w:rsidR="00B96036" w:rsidRPr="001C4ED3" w14:paraId="08557EDA" w14:textId="77777777" w:rsidTr="009947B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7C1363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00B082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Наименование муниципальной программы,</w:t>
            </w:r>
          </w:p>
          <w:p w14:paraId="3F80224D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B0AADB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6F4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Расходы (тыс. рублей), годы</w:t>
            </w:r>
          </w:p>
        </w:tc>
      </w:tr>
      <w:tr w:rsidR="009947B1" w:rsidRPr="001C4ED3" w14:paraId="5EBCB478" w14:textId="77777777" w:rsidTr="009947B1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02D5D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91D27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04F3C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CAA7B" w14:textId="6BAD16B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509ED" w14:textId="16F99E5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8962" w14:textId="22590A4F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6EF6" w14:textId="44EC532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DD1E" w14:textId="0CD67C2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2025</w:t>
            </w:r>
          </w:p>
        </w:tc>
      </w:tr>
      <w:tr w:rsidR="009947B1" w:rsidRPr="001C4ED3" w14:paraId="7A4B6F6F" w14:textId="77777777" w:rsidTr="009947B1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644101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091E7BF0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855EFB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B740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D3AA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FEA31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D94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423" w14:textId="02745688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</w:tr>
      <w:tr w:rsidR="009947B1" w:rsidRPr="001C4ED3" w14:paraId="34BCDE7E" w14:textId="77777777" w:rsidTr="005A6672">
        <w:trPr>
          <w:trHeight w:val="1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E4AB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Муниципальная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14:paraId="5F974AF6" w14:textId="77777777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23AD36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5B8D565" w14:textId="65A7294D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EDF694C" w14:textId="27EA647A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4BD747C6" w14:textId="7D2E359A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9557E" w14:textId="4485996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382C7" w14:textId="2F1DBD66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170,0</w:t>
            </w:r>
          </w:p>
        </w:tc>
      </w:tr>
      <w:tr w:rsidR="009947B1" w:rsidRPr="001C4ED3" w14:paraId="0CA7F513" w14:textId="77777777" w:rsidTr="009947B1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B04537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5C26B9" w14:textId="77777777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 w14:paraId="67465594" w14:textId="77777777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 защита населения и территорий от чрезвычайных ситуаций;</w:t>
            </w:r>
          </w:p>
          <w:p w14:paraId="104E0ED2" w14:textId="77777777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 xml:space="preserve"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</w:t>
            </w: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lastRenderedPageBreak/>
              <w:t>области гражданской обороны, защиты населения и территорий от чрезвычайных ситуаций и других категорий";</w:t>
            </w:r>
          </w:p>
          <w:p w14:paraId="1D9B5207" w14:textId="77777777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- 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  <w:p w14:paraId="2C052735" w14:textId="77777777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 создание и пополнение резервов финансовых и материальных ресурсов для ликвидация ЧС на территории района</w:t>
            </w:r>
          </w:p>
          <w:p w14:paraId="6AA691CF" w14:textId="78E8BFEF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 приобретение: автономных пожарных извещателей, информационных стендов, пано-табличек, баннеров, средств индивидуальной защиты.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334A60B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 xml:space="preserve">Отдел ГО и ЧС Администрации Мантуровского района Курской области,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 xml:space="preserve">Администрация Мантуровского района, </w:t>
            </w:r>
          </w:p>
          <w:p w14:paraId="65D2A06D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eastAsia="ar-SA" w:bidi="ar-SA"/>
              </w:rPr>
              <w:t>рабочая группа АТК Мантуровского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C616AC9" w14:textId="333983F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04A7E28" w14:textId="76D8F02F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4D695E7" w14:textId="3E7637E0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1A2CD" w14:textId="384BC8A5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8CE88" w14:textId="792CDE31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60,0</w:t>
            </w:r>
          </w:p>
        </w:tc>
      </w:tr>
      <w:tr w:rsidR="009947B1" w:rsidRPr="001C4ED3" w14:paraId="682D712E" w14:textId="77777777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71A030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3D52B5" w14:textId="119AE0AB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Построение и развитие АПК «Безопасный город»</w:t>
            </w:r>
          </w:p>
          <w:p w14:paraId="35C5FD97" w14:textId="29C2F4F3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разработка проектной сметной документации;</w:t>
            </w:r>
          </w:p>
          <w:p w14:paraId="36DD6140" w14:textId="77777777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оснащение материально-технической базы.</w:t>
            </w:r>
          </w:p>
          <w:p w14:paraId="079E6965" w14:textId="4ACF1446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приобретение технических средств оповещения, связи и систем видеонаблюдения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33DEB81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AD52" w14:textId="5BC570F7" w:rsidR="009947B1" w:rsidRPr="001C4ED3" w:rsidRDefault="009947B1" w:rsidP="00407D6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60D7D" w14:textId="4857E275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4111" w14:textId="42EF002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5AF" w14:textId="1D317C3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6CC" w14:textId="7470EA41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100,0</w:t>
            </w:r>
          </w:p>
        </w:tc>
      </w:tr>
      <w:tr w:rsidR="009947B1" w:rsidRPr="001C4ED3" w14:paraId="1000C3C5" w14:textId="77777777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BE015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highlight w:val="yellow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B04E76" w14:textId="77777777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  <w:p w14:paraId="4BBECD9F" w14:textId="21452A14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 приобретение информационных стендов, пано-табличек, баннеров, листовок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E334E9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highlight w:val="yellow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1BAEB" w14:textId="0089478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8EFC" w14:textId="7BBAB63B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0336" w14:textId="78ABC7C9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E1CA" w14:textId="66EAE37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28B" w14:textId="24B9B13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</w:tr>
    </w:tbl>
    <w:p w14:paraId="086304CE" w14:textId="77777777" w:rsidR="00B96036" w:rsidRPr="001C4ED3" w:rsidRDefault="00B96036" w:rsidP="006530DC">
      <w:pPr>
        <w:suppressAutoHyphens/>
        <w:autoSpaceDE w:val="0"/>
        <w:ind w:left="8505"/>
        <w:jc w:val="right"/>
        <w:rPr>
          <w:rFonts w:ascii="Times New Roman" w:hAnsi="Times New Roman" w:cs="Times New Roman"/>
          <w:b/>
          <w:kern w:val="0"/>
          <w:szCs w:val="28"/>
          <w:lang w:bidi="ar-SA"/>
        </w:rPr>
        <w:sectPr w:rsidR="00B96036" w:rsidRPr="001C4ED3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9BC1B11" w14:textId="2B5967F5" w:rsidR="00B96036" w:rsidRPr="001C4ED3" w:rsidRDefault="005A6672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96036" w:rsidRPr="001C4ED3">
        <w:rPr>
          <w:rFonts w:ascii="Times New Roman" w:hAnsi="Times New Roman" w:cs="Times New Roman"/>
          <w:sz w:val="28"/>
          <w:szCs w:val="28"/>
        </w:rPr>
        <w:t>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206738EA" w14:textId="77777777" w:rsidR="00B96036" w:rsidRPr="001C4ED3" w:rsidRDefault="00B96036" w:rsidP="00E23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F2567" w14:textId="77777777" w:rsidR="00B96036" w:rsidRPr="001C4ED3" w:rsidRDefault="00B96036" w:rsidP="00E238C3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ED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следующей редакции:               </w:t>
      </w:r>
    </w:p>
    <w:p w14:paraId="014AA355" w14:textId="6F3E9B8F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составляет </w:t>
      </w:r>
      <w:r w:rsidR="00334309" w:rsidRPr="001C4ED3">
        <w:rPr>
          <w:rFonts w:ascii="Times New Roman" w:hAnsi="Times New Roman" w:cs="Times New Roman"/>
          <w:sz w:val="28"/>
          <w:szCs w:val="28"/>
        </w:rPr>
        <w:t>302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14:paraId="602CD0E3" w14:textId="6926E381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34309" w:rsidRPr="001C4ED3">
        <w:rPr>
          <w:rFonts w:ascii="Times New Roman" w:hAnsi="Times New Roman" w:cs="Times New Roman"/>
          <w:sz w:val="28"/>
          <w:szCs w:val="28"/>
        </w:rPr>
        <w:t>62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2567580" w14:textId="09CEE021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34309" w:rsidRPr="001C4ED3">
        <w:rPr>
          <w:rFonts w:ascii="Times New Roman" w:hAnsi="Times New Roman" w:cs="Times New Roman"/>
          <w:sz w:val="28"/>
          <w:szCs w:val="28"/>
        </w:rPr>
        <w:t>60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9E66B98" w14:textId="542F3DE1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334309" w:rsidRPr="001C4ED3">
        <w:rPr>
          <w:rFonts w:ascii="Times New Roman" w:hAnsi="Times New Roman" w:cs="Times New Roman"/>
          <w:sz w:val="28"/>
          <w:szCs w:val="28"/>
        </w:rPr>
        <w:t>60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7BA739E" w14:textId="03275BDA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334309" w:rsidRPr="001C4ED3">
        <w:rPr>
          <w:rFonts w:ascii="Times New Roman" w:hAnsi="Times New Roman" w:cs="Times New Roman"/>
          <w:sz w:val="28"/>
          <w:szCs w:val="28"/>
        </w:rPr>
        <w:t>60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6C35F22A" w14:textId="447C16B4" w:rsidR="00334309" w:rsidRPr="001C4ED3" w:rsidRDefault="00334309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2025 год – 60,0 тыс. рублей.</w:t>
      </w:r>
    </w:p>
    <w:p w14:paraId="26F26697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681CD" w14:textId="388C7902" w:rsidR="00B96036" w:rsidRPr="001C4ED3" w:rsidRDefault="005A6672" w:rsidP="00E238C3">
      <w:pPr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6036" w:rsidRPr="001C4ED3">
        <w:rPr>
          <w:rFonts w:ascii="Times New Roman" w:hAnsi="Times New Roman" w:cs="Times New Roman"/>
          <w:sz w:val="28"/>
          <w:szCs w:val="28"/>
        </w:rPr>
        <w:t>. Приложение №2</w:t>
      </w:r>
      <w:r w:rsidR="00B96036" w:rsidRPr="001C4ED3">
        <w:rPr>
          <w:rFonts w:ascii="Times New Roman" w:hAnsi="Times New Roman" w:cs="Times New Roman"/>
          <w:bCs/>
          <w:kern w:val="0"/>
          <w:szCs w:val="28"/>
          <w:u w:val="single"/>
          <w:lang w:bidi="ar-SA"/>
        </w:rPr>
        <w:t xml:space="preserve"> </w:t>
      </w:r>
      <w:r w:rsidR="00B96036" w:rsidRPr="001C4E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 подпрограмме №1 </w:t>
      </w:r>
      <w:r w:rsidR="00B96036" w:rsidRPr="001C4ED3">
        <w:rPr>
          <w:rFonts w:ascii="Times New Roman" w:hAnsi="Times New Roman" w:cs="Times New Roman"/>
          <w:bCs/>
          <w:sz w:val="28"/>
          <w:szCs w:val="28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5DBE723B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13CB0" w14:textId="77777777" w:rsidR="00CD5DBD" w:rsidRPr="001C4ED3" w:rsidRDefault="00CD5DBD" w:rsidP="00822307">
      <w:pPr>
        <w:suppressAutoHyphens/>
        <w:autoSpaceDE w:val="0"/>
        <w:ind w:left="3686"/>
        <w:rPr>
          <w:rFonts w:ascii="Times New Roman" w:hAnsi="Times New Roman" w:cs="Times New Roman"/>
          <w:kern w:val="0"/>
          <w:szCs w:val="28"/>
          <w:lang w:bidi="ar-SA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71F2246B" w14:textId="77777777" w:rsidR="00822307" w:rsidRPr="001C4ED3" w:rsidRDefault="00822307" w:rsidP="00CD5DBD">
      <w:pPr>
        <w:suppressAutoHyphens/>
        <w:autoSpaceDE w:val="0"/>
        <w:ind w:left="6804"/>
        <w:jc w:val="right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lastRenderedPageBreak/>
        <w:t>Приложение № 2</w:t>
      </w:r>
    </w:p>
    <w:p w14:paraId="716C2011" w14:textId="77777777" w:rsidR="00CD5DBD" w:rsidRPr="001C4ED3" w:rsidRDefault="00822307" w:rsidP="00CD5DBD">
      <w:pPr>
        <w:suppressAutoHyphens/>
        <w:autoSpaceDE w:val="0"/>
        <w:ind w:left="6804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5C172E7A" w14:textId="77777777" w:rsidR="00CD5DBD" w:rsidRPr="001C4ED3" w:rsidRDefault="00CD5DBD" w:rsidP="00CD5DBD">
      <w:pPr>
        <w:rPr>
          <w:rFonts w:ascii="Times New Roman" w:hAnsi="Times New Roman" w:cs="Times New Roman"/>
          <w:szCs w:val="28"/>
          <w:lang w:bidi="ar-SA"/>
        </w:rPr>
      </w:pPr>
    </w:p>
    <w:p w14:paraId="005ED35E" w14:textId="77777777" w:rsidR="00822307" w:rsidRPr="001C4ED3" w:rsidRDefault="00CD5DBD" w:rsidP="00CD5DBD">
      <w:pPr>
        <w:tabs>
          <w:tab w:val="left" w:pos="5697"/>
        </w:tabs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szCs w:val="28"/>
          <w:lang w:bidi="ar-SA"/>
        </w:rPr>
        <w:tab/>
      </w:r>
      <w:r w:rsidR="00822307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50DF76D8" w14:textId="77777777" w:rsidR="00B96036" w:rsidRPr="001C4ED3" w:rsidRDefault="00822307" w:rsidP="00822307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                            </w:t>
      </w:r>
      <w:r w:rsidR="00B96036"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29"/>
        <w:gridCol w:w="1843"/>
        <w:gridCol w:w="850"/>
        <w:gridCol w:w="851"/>
        <w:gridCol w:w="850"/>
        <w:gridCol w:w="851"/>
        <w:gridCol w:w="852"/>
      </w:tblGrid>
      <w:tr w:rsidR="00B96036" w:rsidRPr="001C4ED3" w14:paraId="00A2DB8B" w14:textId="77777777" w:rsidTr="00334309">
        <w:tc>
          <w:tcPr>
            <w:tcW w:w="1985" w:type="dxa"/>
            <w:vMerge w:val="restart"/>
          </w:tcPr>
          <w:p w14:paraId="27DF1111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7229" w:type="dxa"/>
            <w:vMerge w:val="restart"/>
          </w:tcPr>
          <w:p w14:paraId="339E7DD0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Наименование муниципальной подпрограммы,</w:t>
            </w:r>
          </w:p>
          <w:p w14:paraId="624D56B9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14:paraId="4C04DFF5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</w:tc>
        <w:tc>
          <w:tcPr>
            <w:tcW w:w="4254" w:type="dxa"/>
            <w:gridSpan w:val="5"/>
          </w:tcPr>
          <w:p w14:paraId="7210914B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334309" w:rsidRPr="001C4ED3" w14:paraId="2109AAE3" w14:textId="77777777" w:rsidTr="00334309">
        <w:tc>
          <w:tcPr>
            <w:tcW w:w="1985" w:type="dxa"/>
            <w:vMerge/>
          </w:tcPr>
          <w:p w14:paraId="02CD0930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  <w:vMerge/>
          </w:tcPr>
          <w:p w14:paraId="0EE637EE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14:paraId="30FC5AFF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14:paraId="5C3BB64C" w14:textId="63C0AF71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851" w:type="dxa"/>
          </w:tcPr>
          <w:p w14:paraId="79CD7901" w14:textId="05F64273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850" w:type="dxa"/>
          </w:tcPr>
          <w:p w14:paraId="5AA81964" w14:textId="24361540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1" w:type="dxa"/>
          </w:tcPr>
          <w:p w14:paraId="7DE2FF3F" w14:textId="4965C289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852" w:type="dxa"/>
          </w:tcPr>
          <w:p w14:paraId="0302E4A1" w14:textId="1C7AC80D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</w:tc>
      </w:tr>
      <w:tr w:rsidR="00334309" w:rsidRPr="001C4ED3" w14:paraId="365B6CC2" w14:textId="77777777" w:rsidTr="00334309">
        <w:trPr>
          <w:trHeight w:val="828"/>
        </w:trPr>
        <w:tc>
          <w:tcPr>
            <w:tcW w:w="1985" w:type="dxa"/>
          </w:tcPr>
          <w:p w14:paraId="0AED9B5D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Муниципальная подпрограмма</w:t>
            </w:r>
          </w:p>
        </w:tc>
        <w:tc>
          <w:tcPr>
            <w:tcW w:w="7229" w:type="dxa"/>
          </w:tcPr>
          <w:p w14:paraId="586E018C" w14:textId="77777777" w:rsidR="00334309" w:rsidRPr="001C4ED3" w:rsidRDefault="00334309" w:rsidP="00334309">
            <w:pPr>
              <w:rPr>
                <w:rFonts w:ascii="Times New Roman" w:hAnsi="Times New Roman" w:cs="Times New Roman"/>
                <w:kern w:val="1"/>
              </w:rPr>
            </w:pPr>
            <w:r w:rsidRPr="001C4ED3">
              <w:rPr>
                <w:rFonts w:ascii="Times New Roman" w:hAnsi="Times New Roman" w:cs="Times New Roman"/>
                <w:bCs/>
                <w:kern w:val="1"/>
                <w:szCs w:val="2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</w:tcPr>
          <w:p w14:paraId="0F3E2BA2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 xml:space="preserve">Отдел ГО и ЧС Администрации Мантуровского района </w:t>
            </w:r>
          </w:p>
          <w:p w14:paraId="5F1C9C2C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Курской области</w:t>
            </w:r>
          </w:p>
        </w:tc>
        <w:tc>
          <w:tcPr>
            <w:tcW w:w="850" w:type="dxa"/>
          </w:tcPr>
          <w:p w14:paraId="67A03845" w14:textId="6A9D8899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62,0</w:t>
            </w:r>
          </w:p>
        </w:tc>
        <w:tc>
          <w:tcPr>
            <w:tcW w:w="851" w:type="dxa"/>
          </w:tcPr>
          <w:p w14:paraId="089BABAD" w14:textId="5375AE8C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  <w:tc>
          <w:tcPr>
            <w:tcW w:w="850" w:type="dxa"/>
          </w:tcPr>
          <w:p w14:paraId="5715C1F2" w14:textId="2197CEC0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  <w:tc>
          <w:tcPr>
            <w:tcW w:w="851" w:type="dxa"/>
          </w:tcPr>
          <w:p w14:paraId="78BE404B" w14:textId="5C57FC06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  <w:tc>
          <w:tcPr>
            <w:tcW w:w="852" w:type="dxa"/>
          </w:tcPr>
          <w:p w14:paraId="78642E91" w14:textId="2825BBBB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</w:tr>
      <w:tr w:rsidR="00334309" w:rsidRPr="001C4ED3" w14:paraId="56340445" w14:textId="77777777" w:rsidTr="00334309">
        <w:trPr>
          <w:trHeight w:val="274"/>
        </w:trPr>
        <w:tc>
          <w:tcPr>
            <w:tcW w:w="1985" w:type="dxa"/>
            <w:vMerge w:val="restart"/>
          </w:tcPr>
          <w:p w14:paraId="6C682085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1.1.</w:t>
            </w:r>
          </w:p>
        </w:tc>
        <w:tc>
          <w:tcPr>
            <w:tcW w:w="7229" w:type="dxa"/>
          </w:tcPr>
          <w:p w14:paraId="71B48A8B" w14:textId="77777777" w:rsidR="00334309" w:rsidRPr="001C4ED3" w:rsidRDefault="00334309" w:rsidP="00334309">
            <w:pPr>
              <w:pStyle w:val="af4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b/>
                <w:szCs w:val="28"/>
              </w:rPr>
              <w:t>"Обеспечение деятельности и организация мероприятий по предупреждению и ликвидация чрезвычайных ситуаций"</w:t>
            </w:r>
            <w:r w:rsidRPr="001C4ED3">
              <w:rPr>
                <w:rFonts w:ascii="Times New Roman" w:hAnsi="Times New Roman" w:cs="Times New Roman"/>
                <w:szCs w:val="28"/>
              </w:rPr>
              <w:t xml:space="preserve"> в том числе:</w:t>
            </w:r>
          </w:p>
          <w:p w14:paraId="3633FCFE" w14:textId="4D6A9218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</w:t>
            </w:r>
            <w:r w:rsidR="00775911" w:rsidRPr="001C4ED3">
              <w:rPr>
                <w:rFonts w:ascii="Times New Roman" w:hAnsi="Times New Roman" w:cs="Times New Roman"/>
              </w:rPr>
              <w:t xml:space="preserve"> о</w:t>
            </w:r>
            <w:r w:rsidRPr="001C4ED3">
              <w:rPr>
                <w:rFonts w:ascii="Times New Roman" w:hAnsi="Times New Roman" w:cs="Times New Roman"/>
              </w:rPr>
              <w:t>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3" w:type="dxa"/>
            <w:vMerge w:val="restart"/>
          </w:tcPr>
          <w:p w14:paraId="037D77EA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 xml:space="preserve">Отдел ГО и ЧС Администрации Мантуровского района Курской </w:t>
            </w:r>
            <w:r w:rsidRPr="001C4ED3">
              <w:rPr>
                <w:rFonts w:ascii="Times New Roman" w:hAnsi="Times New Roman" w:cs="Times New Roman"/>
                <w:szCs w:val="28"/>
              </w:rPr>
              <w:lastRenderedPageBreak/>
              <w:t>области</w:t>
            </w:r>
          </w:p>
        </w:tc>
        <w:tc>
          <w:tcPr>
            <w:tcW w:w="850" w:type="dxa"/>
            <w:vMerge w:val="restart"/>
          </w:tcPr>
          <w:p w14:paraId="7F6E051A" w14:textId="746843FD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lastRenderedPageBreak/>
              <w:t>62,0</w:t>
            </w:r>
          </w:p>
        </w:tc>
        <w:tc>
          <w:tcPr>
            <w:tcW w:w="851" w:type="dxa"/>
            <w:vMerge w:val="restart"/>
          </w:tcPr>
          <w:p w14:paraId="3AC6A005" w14:textId="65BFBCCD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  <w:tc>
          <w:tcPr>
            <w:tcW w:w="850" w:type="dxa"/>
            <w:vMerge w:val="restart"/>
          </w:tcPr>
          <w:p w14:paraId="70F5B71B" w14:textId="2C44D74E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  <w:tc>
          <w:tcPr>
            <w:tcW w:w="851" w:type="dxa"/>
            <w:vMerge w:val="restart"/>
          </w:tcPr>
          <w:p w14:paraId="1D7E781A" w14:textId="150AE37B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  <w:tc>
          <w:tcPr>
            <w:tcW w:w="852" w:type="dxa"/>
            <w:vMerge w:val="restart"/>
          </w:tcPr>
          <w:p w14:paraId="1FCB52CB" w14:textId="5DC59A48" w:rsidR="00334309" w:rsidRPr="001C4ED3" w:rsidRDefault="00334309" w:rsidP="0033430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60,0</w:t>
            </w:r>
          </w:p>
        </w:tc>
      </w:tr>
      <w:tr w:rsidR="00334309" w:rsidRPr="001C4ED3" w14:paraId="35BA0B30" w14:textId="77777777" w:rsidTr="00334309">
        <w:trPr>
          <w:trHeight w:val="3395"/>
        </w:trPr>
        <w:tc>
          <w:tcPr>
            <w:tcW w:w="1985" w:type="dxa"/>
            <w:vMerge/>
          </w:tcPr>
          <w:p w14:paraId="2494B2B2" w14:textId="77777777" w:rsidR="00334309" w:rsidRPr="001C4ED3" w:rsidRDefault="00334309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</w:tcPr>
          <w:p w14:paraId="77981227" w14:textId="77777777" w:rsidR="00334309" w:rsidRPr="001C4ED3" w:rsidRDefault="00334309" w:rsidP="00341259">
            <w:pPr>
              <w:jc w:val="both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14:paraId="1FFD6AEA" w14:textId="77777777" w:rsidR="00334309" w:rsidRPr="001C4ED3" w:rsidRDefault="00334309" w:rsidP="00341259">
            <w:pPr>
              <w:jc w:val="both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  <w:p w14:paraId="71D2E518" w14:textId="10973BFD" w:rsidR="00334309" w:rsidRPr="001C4ED3" w:rsidRDefault="00334309" w:rsidP="00341259">
            <w:pPr>
              <w:jc w:val="both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создание и пополнение резервов финансовых и материальных ресурсов, для ликвидация ЧС на территории Мантуровского района;</w:t>
            </w:r>
          </w:p>
          <w:p w14:paraId="57FB5984" w14:textId="1C01EABE" w:rsidR="00334309" w:rsidRPr="001C4ED3" w:rsidRDefault="00334309" w:rsidP="00341259">
            <w:pPr>
              <w:jc w:val="both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приобретение: автономных пожарных извещателей, информационных стендов, пано-табличек, баннеров, средств индивидуальной защиты.</w:t>
            </w:r>
            <w:r w:rsidRPr="001C4E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vMerge/>
          </w:tcPr>
          <w:p w14:paraId="60A5F3DE" w14:textId="00BCA9A1" w:rsidR="00334309" w:rsidRPr="001C4ED3" w:rsidRDefault="00334309" w:rsidP="00334309">
            <w:pPr>
              <w:pStyle w:val="af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59898076" w14:textId="77777777" w:rsidR="00334309" w:rsidRPr="001C4ED3" w:rsidRDefault="00334309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0B120F87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4EEA6DA8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127DA80A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  <w:vMerge/>
          </w:tcPr>
          <w:p w14:paraId="6A17FFB7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D4C0602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</w:rPr>
        <w:sectPr w:rsidR="00B96036" w:rsidRPr="001C4ED3" w:rsidSect="00E468D3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88F3ED7" w14:textId="42253E44" w:rsidR="00B96036" w:rsidRPr="001C4ED3" w:rsidRDefault="005A6672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="00B96036" w:rsidRPr="001C4ED3">
        <w:rPr>
          <w:rFonts w:ascii="Times New Roman" w:hAnsi="Times New Roman" w:cs="Times New Roman"/>
          <w:sz w:val="28"/>
        </w:rPr>
        <w:t>. В подпрограмме №2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области», ожидаемые результаты реализации подпрограммы слова «к 202</w:t>
      </w:r>
      <w:r w:rsidR="00775911" w:rsidRPr="001C4ED3">
        <w:rPr>
          <w:rFonts w:ascii="Times New Roman" w:hAnsi="Times New Roman" w:cs="Times New Roman"/>
          <w:sz w:val="28"/>
        </w:rPr>
        <w:t>4</w:t>
      </w:r>
      <w:r w:rsidR="00B96036" w:rsidRPr="001C4ED3">
        <w:rPr>
          <w:rFonts w:ascii="Times New Roman" w:hAnsi="Times New Roman" w:cs="Times New Roman"/>
          <w:sz w:val="28"/>
        </w:rPr>
        <w:t xml:space="preserve"> году» заменить словами «к 202</w:t>
      </w:r>
      <w:r w:rsidR="00775911" w:rsidRPr="001C4ED3">
        <w:rPr>
          <w:rFonts w:ascii="Times New Roman" w:hAnsi="Times New Roman" w:cs="Times New Roman"/>
          <w:sz w:val="28"/>
        </w:rPr>
        <w:t>5</w:t>
      </w:r>
      <w:r w:rsidR="00B96036" w:rsidRPr="001C4ED3">
        <w:rPr>
          <w:rFonts w:ascii="Times New Roman" w:hAnsi="Times New Roman" w:cs="Times New Roman"/>
          <w:sz w:val="28"/>
        </w:rPr>
        <w:t xml:space="preserve"> году».</w:t>
      </w:r>
    </w:p>
    <w:p w14:paraId="1A6A75DB" w14:textId="0DF48453" w:rsidR="00B96036" w:rsidRPr="001C4ED3" w:rsidRDefault="005A6672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B96036" w:rsidRPr="001C4ED3">
        <w:rPr>
          <w:rFonts w:ascii="Times New Roman" w:hAnsi="Times New Roman" w:cs="Times New Roman"/>
          <w:sz w:val="28"/>
        </w:rPr>
        <w:t>. В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01380B6F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«Объемы бюджетных ассигнований подпрограммы 3» изложить в следующей редакции:               </w:t>
      </w:r>
    </w:p>
    <w:p w14:paraId="5E1B4FA1" w14:textId="1B0F91DD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общий объем бюджетных ассигнований составляет </w:t>
      </w:r>
      <w:r w:rsidR="00775911" w:rsidRPr="001C4ED3">
        <w:rPr>
          <w:rFonts w:ascii="Times New Roman" w:hAnsi="Times New Roman" w:cs="Times New Roman"/>
          <w:sz w:val="28"/>
        </w:rPr>
        <w:t>5</w:t>
      </w:r>
      <w:r w:rsidRPr="001C4ED3">
        <w:rPr>
          <w:rFonts w:ascii="Times New Roman" w:hAnsi="Times New Roman" w:cs="Times New Roman"/>
          <w:sz w:val="28"/>
        </w:rPr>
        <w:t>00,0 тыс. рублей, в том числе по годам:</w:t>
      </w:r>
    </w:p>
    <w:p w14:paraId="3451E945" w14:textId="092D8E0F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2021 год – </w:t>
      </w:r>
      <w:r w:rsidR="00775911" w:rsidRPr="001C4ED3">
        <w:rPr>
          <w:rFonts w:ascii="Times New Roman" w:hAnsi="Times New Roman" w:cs="Times New Roman"/>
          <w:sz w:val="28"/>
        </w:rPr>
        <w:t>100</w:t>
      </w:r>
      <w:r w:rsidRPr="001C4ED3">
        <w:rPr>
          <w:rFonts w:ascii="Times New Roman" w:hAnsi="Times New Roman" w:cs="Times New Roman"/>
          <w:sz w:val="28"/>
        </w:rPr>
        <w:t>,0 тыс. рублей;</w:t>
      </w:r>
    </w:p>
    <w:p w14:paraId="456ECD10" w14:textId="2AA7687B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2022 год – </w:t>
      </w:r>
      <w:r w:rsidR="00775911" w:rsidRPr="001C4ED3">
        <w:rPr>
          <w:rFonts w:ascii="Times New Roman" w:hAnsi="Times New Roman" w:cs="Times New Roman"/>
          <w:sz w:val="28"/>
        </w:rPr>
        <w:t>100,0 тыс. рублей;</w:t>
      </w:r>
    </w:p>
    <w:p w14:paraId="46BDC637" w14:textId="474437E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2023 год – </w:t>
      </w:r>
      <w:r w:rsidR="00775911" w:rsidRPr="001C4ED3">
        <w:rPr>
          <w:rFonts w:ascii="Times New Roman" w:hAnsi="Times New Roman" w:cs="Times New Roman"/>
          <w:sz w:val="28"/>
        </w:rPr>
        <w:t>100,0 тыс. рублей;</w:t>
      </w:r>
    </w:p>
    <w:p w14:paraId="1C4F2697" w14:textId="77777777" w:rsidR="00775911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2024 год – </w:t>
      </w:r>
      <w:r w:rsidR="00775911" w:rsidRPr="001C4ED3">
        <w:rPr>
          <w:rFonts w:ascii="Times New Roman" w:hAnsi="Times New Roman" w:cs="Times New Roman"/>
          <w:sz w:val="28"/>
        </w:rPr>
        <w:t>100,0 тыс. рублей;</w:t>
      </w:r>
    </w:p>
    <w:p w14:paraId="4DF29DDF" w14:textId="65E9BA3F" w:rsidR="00775911" w:rsidRPr="001C4ED3" w:rsidRDefault="00775911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2025 год – 100,0 тыс. рублей.</w:t>
      </w:r>
    </w:p>
    <w:p w14:paraId="717FB134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4ABE03B6" w14:textId="27A5AD9B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1</w:t>
      </w:r>
      <w:r w:rsidR="005A6672">
        <w:rPr>
          <w:rFonts w:ascii="Times New Roman" w:hAnsi="Times New Roman" w:cs="Times New Roman"/>
          <w:sz w:val="28"/>
        </w:rPr>
        <w:t>0</w:t>
      </w:r>
      <w:r w:rsidRPr="001C4ED3">
        <w:rPr>
          <w:rFonts w:ascii="Times New Roman" w:hAnsi="Times New Roman" w:cs="Times New Roman"/>
          <w:sz w:val="28"/>
        </w:rPr>
        <w:t>. Приложение №2 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76A145A4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3F98D54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37AFA6F5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68A4DDDE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17E077D3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19619BE4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50A6432F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156C353F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73437D30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7F268954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046F5521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3E217EF9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610E1D6" w14:textId="77777777" w:rsidR="00822307" w:rsidRPr="001C4ED3" w:rsidRDefault="00822307" w:rsidP="00CD5DBD">
      <w:pPr>
        <w:snapToGrid w:val="0"/>
        <w:ind w:left="6237" w:firstLine="709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</w:rPr>
        <w:lastRenderedPageBreak/>
        <w:t>Приложение № 2</w:t>
      </w:r>
    </w:p>
    <w:p w14:paraId="70B49E3D" w14:textId="41F0DC27" w:rsidR="00822307" w:rsidRPr="001C4ED3" w:rsidRDefault="00822307" w:rsidP="00CD5DBD">
      <w:pPr>
        <w:snapToGrid w:val="0"/>
        <w:ind w:left="6237"/>
        <w:jc w:val="both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</w:rPr>
        <w:t>к подпрограмме №3</w:t>
      </w:r>
      <w:r w:rsidR="00775911" w:rsidRPr="001C4ED3">
        <w:rPr>
          <w:rFonts w:ascii="Times New Roman" w:hAnsi="Times New Roman" w:cs="Times New Roman"/>
        </w:rPr>
        <w:t xml:space="preserve"> </w:t>
      </w:r>
      <w:r w:rsidRPr="001C4ED3">
        <w:rPr>
          <w:rFonts w:ascii="Times New Roman" w:hAnsi="Times New Roman" w:cs="Times New Roman"/>
        </w:rPr>
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5C277FA5" w14:textId="77777777" w:rsidR="00CD5DBD" w:rsidRPr="001C4ED3" w:rsidRDefault="00CD5DBD" w:rsidP="00CD5DBD">
      <w:pPr>
        <w:snapToGrid w:val="0"/>
        <w:ind w:left="6237" w:firstLine="709"/>
        <w:jc w:val="both"/>
        <w:rPr>
          <w:rFonts w:ascii="Times New Roman" w:hAnsi="Times New Roman" w:cs="Times New Roman"/>
        </w:rPr>
      </w:pPr>
    </w:p>
    <w:p w14:paraId="7258D5F3" w14:textId="77777777" w:rsidR="00B96036" w:rsidRPr="001C4ED3" w:rsidRDefault="00CD5DBD" w:rsidP="00CD5DBD">
      <w:pPr>
        <w:tabs>
          <w:tab w:val="left" w:pos="5247"/>
        </w:tabs>
        <w:snapToGrid w:val="0"/>
        <w:ind w:firstLine="709"/>
        <w:jc w:val="both"/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sz w:val="28"/>
        </w:rPr>
        <w:tab/>
      </w:r>
      <w:r w:rsidR="00B96036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5514B287" w14:textId="77777777" w:rsidR="00822307" w:rsidRPr="001C4ED3" w:rsidRDefault="00B96036" w:rsidP="00341259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основных мероприятий подпрограммы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</w:t>
      </w:r>
      <w:r w:rsidR="00822307"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урской области</w:t>
      </w: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» за счет средств бюджета района (тыс. руб.)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5"/>
        <w:gridCol w:w="2552"/>
        <w:gridCol w:w="850"/>
        <w:gridCol w:w="851"/>
        <w:gridCol w:w="850"/>
        <w:gridCol w:w="851"/>
        <w:gridCol w:w="850"/>
      </w:tblGrid>
      <w:tr w:rsidR="00B96036" w:rsidRPr="001C4ED3" w14:paraId="4FE150C5" w14:textId="77777777" w:rsidTr="00775911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1CA93" w14:textId="77777777" w:rsidR="00B96036" w:rsidRPr="001C4ED3" w:rsidRDefault="00822307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  <w:lang w:bidi="ar-SA"/>
              </w:rPr>
              <w:tab/>
            </w:r>
            <w:r w:rsidR="00B96036"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52199" w14:textId="77777777" w:rsidR="00B96036" w:rsidRPr="001C4ED3" w:rsidRDefault="00B96036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6CD43" w14:textId="77777777" w:rsidR="00B96036" w:rsidRPr="001C4ED3" w:rsidRDefault="00B96036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D65A6" w14:textId="77777777" w:rsidR="00B96036" w:rsidRPr="001C4ED3" w:rsidRDefault="00B96036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775911" w:rsidRPr="001C4ED3" w14:paraId="6A02BAA9" w14:textId="77777777" w:rsidTr="00775911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E469A4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46A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3F4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7B6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  <w:p w14:paraId="07456A30" w14:textId="0F471CF1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E00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  <w:p w14:paraId="7217B8C0" w14:textId="3E9A0B0D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F5E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  <w:p w14:paraId="0CBD03D6" w14:textId="33674F3E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FFC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  <w:p w14:paraId="6849411C" w14:textId="2DA6D868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EA43F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  <w:p w14:paraId="571F6216" w14:textId="190FD211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775911" w:rsidRPr="001C4ED3" w14:paraId="224EAD96" w14:textId="77777777" w:rsidTr="00775911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5BFC8FA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1A8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5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22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0A6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963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93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3186" w14:textId="09879404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775911" w:rsidRPr="001C4ED3" w14:paraId="71300D44" w14:textId="77777777" w:rsidTr="00775911">
        <w:trPr>
          <w:trHeight w:val="22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66070B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Подпрограмма 3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909A3" w14:textId="77777777" w:rsidR="00775911" w:rsidRPr="001C4ED3" w:rsidRDefault="00775911" w:rsidP="00775911">
            <w:pPr>
              <w:pStyle w:val="af4"/>
              <w:jc w:val="left"/>
              <w:rPr>
                <w:rFonts w:ascii="Times New Roman" w:hAnsi="Times New Roman" w:cs="Times New Roman"/>
                <w:szCs w:val="20"/>
              </w:rPr>
            </w:pPr>
            <w:r w:rsidRPr="001C4ED3">
              <w:rPr>
                <w:rFonts w:ascii="Times New Roman" w:hAnsi="Times New Roman" w:cs="Times New Roman"/>
                <w:bCs/>
                <w:kern w:val="36"/>
                <w:szCs w:val="20"/>
              </w:rPr>
      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77B" w14:textId="77777777" w:rsidR="00775911" w:rsidRPr="001C4ED3" w:rsidRDefault="00775911" w:rsidP="00775911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EA6" w14:textId="295E8BB2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E8A" w14:textId="4DEA54B5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B80" w14:textId="3F76EF36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69E" w14:textId="01A22AB0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BF202" w14:textId="081A712B" w:rsidR="00775911" w:rsidRPr="001C4ED3" w:rsidRDefault="00775911" w:rsidP="00775911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775911" w:rsidRPr="001C4ED3" w14:paraId="6C7CA9D7" w14:textId="77777777" w:rsidTr="00775911">
        <w:trPr>
          <w:trHeight w:val="10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B79E209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168AE" w14:textId="77777777" w:rsidR="00775911" w:rsidRPr="001C4ED3" w:rsidRDefault="00775911" w:rsidP="00341259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D4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FBC7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EA795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D20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1FCC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47A474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5911" w:rsidRPr="001C4ED3" w14:paraId="68130378" w14:textId="77777777" w:rsidTr="00775911">
        <w:trPr>
          <w:trHeight w:val="2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58C83B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9DAC" w14:textId="77777777" w:rsidR="00775911" w:rsidRPr="001C4ED3" w:rsidRDefault="00775911" w:rsidP="00341259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C2B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4AB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1D34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51083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230A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0131B8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5911" w:rsidRPr="001C4ED3" w14:paraId="55BA5F4D" w14:textId="77777777" w:rsidTr="00775911">
        <w:trPr>
          <w:trHeight w:val="41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790A1B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57CC9" w14:textId="77777777" w:rsidR="00775911" w:rsidRPr="001C4ED3" w:rsidRDefault="00775911" w:rsidP="00341259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B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МКУ «УОДР» Мантуровского района Курской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21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B2472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DAB8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08C4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2B71C02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5911" w:rsidRPr="001C4ED3" w14:paraId="6EC8775C" w14:textId="77777777" w:rsidTr="00775911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05C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F22" w14:textId="77777777" w:rsidR="00775911" w:rsidRPr="001C4ED3" w:rsidRDefault="00775911" w:rsidP="00775911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b/>
                <w:szCs w:val="28"/>
              </w:rPr>
              <w:t>Построение и развитие АПК «Безопасный город»</w:t>
            </w:r>
          </w:p>
          <w:p w14:paraId="1D8262E8" w14:textId="6208B0F5" w:rsidR="00775911" w:rsidRPr="001C4ED3" w:rsidRDefault="00775911" w:rsidP="00775911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- разработка проектной сметной документации Комплексной системы безопасности жизнедеятельности населения Мантуровского района (далее - КСОБЖН);</w:t>
            </w:r>
          </w:p>
          <w:p w14:paraId="2E1912CF" w14:textId="77777777" w:rsidR="00775911" w:rsidRPr="001C4ED3" w:rsidRDefault="00775911" w:rsidP="00775911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- оснащение техническими средствами связи, оповещения, видеонаблюдения, компьютерной и оргтехникой в рамках реализации построения и развития АПК «Безопасный город».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F57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2AA" w14:textId="0EE8E902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73B" w14:textId="5F9CEBF0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33E" w14:textId="7BD98A55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64C" w14:textId="12CE09E6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25F22" w14:textId="46EB2953" w:rsidR="00775911" w:rsidRPr="001C4ED3" w:rsidRDefault="00775911" w:rsidP="00775911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</w:tbl>
    <w:p w14:paraId="1B9806BA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3246BC40" w14:textId="77777777" w:rsidR="00B96036" w:rsidRPr="001C4ED3" w:rsidRDefault="00B96036" w:rsidP="00341259">
      <w:pPr>
        <w:rPr>
          <w:rFonts w:ascii="Times New Roman" w:hAnsi="Times New Roman" w:cs="Times New Roman"/>
          <w:sz w:val="28"/>
        </w:rPr>
      </w:pPr>
    </w:p>
    <w:p w14:paraId="5EB0C34E" w14:textId="55B1AAF6" w:rsidR="00B96036" w:rsidRPr="001C4ED3" w:rsidRDefault="00B96036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1</w:t>
      </w:r>
      <w:r w:rsidR="005A6672">
        <w:rPr>
          <w:rFonts w:ascii="Times New Roman" w:hAnsi="Times New Roman" w:cs="Times New Roman"/>
          <w:sz w:val="28"/>
        </w:rPr>
        <w:t>1</w:t>
      </w:r>
      <w:r w:rsidRPr="001C4ED3">
        <w:rPr>
          <w:rFonts w:ascii="Times New Roman" w:hAnsi="Times New Roman" w:cs="Times New Roman"/>
          <w:sz w:val="28"/>
        </w:rPr>
        <w:t>. Приложение №3 к подпрограмме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3E41824B" w14:textId="77777777" w:rsidR="00C87D25" w:rsidRPr="001C4ED3" w:rsidRDefault="00C87D25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723053DB" w14:textId="77777777" w:rsidR="00C87D25" w:rsidRPr="001C4ED3" w:rsidRDefault="00C87D25" w:rsidP="00C87D25">
      <w:pPr>
        <w:suppressAutoHyphens/>
        <w:autoSpaceDE w:val="0"/>
        <w:ind w:left="8505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>Приложение № 3</w:t>
      </w:r>
    </w:p>
    <w:p w14:paraId="430DE5E1" w14:textId="77777777" w:rsidR="00C87D25" w:rsidRPr="001C4ED3" w:rsidRDefault="00C87D25" w:rsidP="00C87D25">
      <w:pPr>
        <w:suppressAutoHyphens/>
        <w:autoSpaceDE w:val="0"/>
        <w:ind w:left="6804"/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u w:val="single"/>
          <w:lang w:bidi="ar-SA"/>
        </w:rPr>
        <w:t xml:space="preserve">к подпрограмме №3 </w:t>
      </w: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области».</w:t>
      </w:r>
    </w:p>
    <w:p w14:paraId="0738C32E" w14:textId="77777777" w:rsidR="00C87D25" w:rsidRPr="001C4ED3" w:rsidRDefault="00C87D25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7A47868" w14:textId="77777777" w:rsidR="00B96036" w:rsidRPr="001C4ED3" w:rsidRDefault="00B96036" w:rsidP="00C87D25">
      <w:pPr>
        <w:tabs>
          <w:tab w:val="left" w:pos="6463"/>
        </w:tabs>
        <w:jc w:val="center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 xml:space="preserve">Плановые значения (индикаторы) </w:t>
      </w: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>подпрограммы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</w:t>
      </w:r>
      <w:r w:rsidR="00C87D25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урской области</w:t>
      </w: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>»</w:t>
      </w:r>
    </w:p>
    <w:p w14:paraId="6BABE633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52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9639"/>
        <w:gridCol w:w="850"/>
        <w:gridCol w:w="1418"/>
        <w:gridCol w:w="708"/>
        <w:gridCol w:w="709"/>
        <w:gridCol w:w="709"/>
        <w:gridCol w:w="706"/>
      </w:tblGrid>
      <w:tr w:rsidR="00B96036" w:rsidRPr="001C4ED3" w14:paraId="46979ABF" w14:textId="77777777" w:rsidTr="00775911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B2A1D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№  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707B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</w:t>
            </w:r>
          </w:p>
          <w:p w14:paraId="5396DF45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049EF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Ед.  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br/>
              <w:t>изме-</w:t>
            </w:r>
          </w:p>
          <w:p w14:paraId="4C2136EE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рения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31E3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(индикаторов) по годам</w:t>
            </w:r>
          </w:p>
        </w:tc>
      </w:tr>
      <w:tr w:rsidR="00775911" w:rsidRPr="001C4ED3" w14:paraId="5F75C1A9" w14:textId="77777777" w:rsidTr="00775911">
        <w:trPr>
          <w:trHeight w:val="4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85D97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B3947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14750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99ED4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Базовый показатель</w:t>
            </w:r>
          </w:p>
          <w:p w14:paraId="564F11E4" w14:textId="0536A58E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(2021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40CE" w14:textId="719FF44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8E4AB" w14:textId="6C1A33FD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590D" w14:textId="4ECA8B33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5117" w14:textId="58730402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</w:tc>
      </w:tr>
      <w:tr w:rsidR="00775911" w:rsidRPr="001C4ED3" w14:paraId="7C1C8A23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35639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9CC8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507E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AF37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8A8B9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8F96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0D2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24D" w14:textId="45349680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75911" w:rsidRPr="001C4ED3" w14:paraId="0D40DDAE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C5C92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309F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создать Комплексную систему обеспечения безопасности жизнедеятельности населения Мантуровского района Курской области с Единой распределенной мультисервисной платформой.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06AD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2D631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FEA40" w14:textId="1751B273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75911"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A418F" w14:textId="6FF5D5B6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0084" w14:textId="1DA88010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E041" w14:textId="2D350EA2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4ED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57680" w:rsidRPr="001C4ED3" w14:paraId="11FEDE10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1B4E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53090" w14:textId="77777777" w:rsidR="00F57680" w:rsidRPr="001C4ED3" w:rsidRDefault="00F57680" w:rsidP="00F57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создать АПК «Безопасный город» в муниципальном образовании «Мантуровский район» Курской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4EB1D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C9978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85395" w14:textId="6375CA3C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B3D70" w14:textId="7908556B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E85F" w14:textId="5DD605B8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F7BD" w14:textId="644B40B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4ED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57680" w:rsidRPr="001C4ED3" w14:paraId="011D3058" w14:textId="77777777" w:rsidTr="005A667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9BB77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9B227" w14:textId="77777777" w:rsidR="00F57680" w:rsidRPr="001C4ED3" w:rsidRDefault="00F57680" w:rsidP="00F57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количество чрезвычайных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447A1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CAD93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C22F" w14:textId="44A239F6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5607D" w14:textId="0C1B31EC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65F7" w14:textId="4404735B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28AC" w14:textId="5E5F6E73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75911" w:rsidRPr="001C4ED3" w14:paraId="3FDE7D4D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45C23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F7F17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материальный ущерб при чрезвычайных ситуациях.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B422B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1090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62CD9" w14:textId="166ABCE2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33938" w14:textId="4ABF6BBB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D3E7" w14:textId="318C3780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D5EB" w14:textId="5D4239FA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775911" w:rsidRPr="001C4ED3" w14:paraId="0CE69BB9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9C026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4F17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количество населения, погибшего в чрезвычайных ситуациях на воде.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004A9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FC966" w14:textId="70925C03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E073A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0640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9858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BA43" w14:textId="6B53FAAD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775911" w:rsidRPr="001C4ED3" w14:paraId="520A982D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0B398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68836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7016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CC833" w14:textId="6F970686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57680" w:rsidRPr="001C4ED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57680" w:rsidRPr="001C4ED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8F597" w14:textId="75E4CD27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28,</w:t>
            </w:r>
            <w:r w:rsidR="00F57680" w:rsidRPr="001C4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26A04" w14:textId="2C3818E1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28,</w:t>
            </w:r>
            <w:r w:rsidR="00F57680" w:rsidRPr="001C4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CBDB" w14:textId="6A5FD216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28,</w:t>
            </w:r>
            <w:r w:rsidR="00F57680" w:rsidRPr="001C4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82E0" w14:textId="4C3DD140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</w:t>
            </w:r>
            <w:r w:rsidR="00F57680" w:rsidRPr="001C4ED3">
              <w:rPr>
                <w:rFonts w:ascii="Times New Roman" w:hAnsi="Times New Roman" w:cs="Times New Roman"/>
              </w:rPr>
              <w:t>8</w:t>
            </w:r>
            <w:r w:rsidRPr="001C4ED3">
              <w:rPr>
                <w:rFonts w:ascii="Times New Roman" w:hAnsi="Times New Roman" w:cs="Times New Roman"/>
              </w:rPr>
              <w:t>,</w:t>
            </w:r>
            <w:r w:rsidR="00F57680" w:rsidRPr="001C4ED3">
              <w:rPr>
                <w:rFonts w:ascii="Times New Roman" w:hAnsi="Times New Roman" w:cs="Times New Roman"/>
              </w:rPr>
              <w:t>8</w:t>
            </w:r>
          </w:p>
        </w:tc>
      </w:tr>
      <w:tr w:rsidR="00775911" w:rsidRPr="001C4ED3" w14:paraId="290BF712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D727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E714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уменьшить социальный риск (числа лиц, погибших в дорожно-транспортных происшествиях, на 100 тыс. населения).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BEA78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ECF57" w14:textId="39BF1F2C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51CF7" w14:textId="626E3CEE" w:rsidR="00775911" w:rsidRPr="001C4ED3" w:rsidRDefault="00F57680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4F9D6" w14:textId="3A246BE0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52DE" w14:textId="3B4BAA18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5,</w:t>
            </w:r>
            <w:r w:rsidR="00F57680" w:rsidRPr="001C4E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26D2" w14:textId="239E705B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5,</w:t>
            </w:r>
            <w:r w:rsidR="00F57680" w:rsidRPr="001C4ED3">
              <w:rPr>
                <w:rFonts w:ascii="Times New Roman" w:hAnsi="Times New Roman" w:cs="Times New Roman"/>
              </w:rPr>
              <w:t>9</w:t>
            </w:r>
          </w:p>
        </w:tc>
      </w:tr>
      <w:tr w:rsidR="00F57680" w:rsidRPr="001C4ED3" w14:paraId="35092520" w14:textId="77777777" w:rsidTr="00F576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2A88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77B4" w14:textId="77777777" w:rsidR="00F57680" w:rsidRPr="001C4ED3" w:rsidRDefault="00F57680" w:rsidP="00F57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AF522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CA6F" w14:textId="6FDC4349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4B6D4" w14:textId="700E3344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A6D5" w14:textId="6BD19955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E0C1" w14:textId="62F445CB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AF1" w14:textId="50265696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911" w:rsidRPr="001C4ED3" w14:paraId="116BC02E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21198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9CD50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- оснащение техническими средствами связи, оповещения, видеонаблюдения, компьютерной и оргтехникой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286B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946BE" w14:textId="1607256F" w:rsidR="00775911" w:rsidRPr="001C4ED3" w:rsidRDefault="006E2372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BD7DE" w14:textId="005AEA3D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E2372"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52842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1FD3" w14:textId="63C0CD70" w:rsidR="00775911" w:rsidRPr="001C4ED3" w:rsidRDefault="006E2372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D9AE" w14:textId="2B01B1DB" w:rsidR="00775911" w:rsidRPr="001C4ED3" w:rsidRDefault="006E2372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14:paraId="6DB861A0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  <w:sectPr w:rsidR="00B96036" w:rsidRPr="001C4ED3" w:rsidSect="00341259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42CC79E" w14:textId="4C14782A" w:rsidR="009700F5" w:rsidRPr="001C4ED3" w:rsidRDefault="00B96036" w:rsidP="005A6672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lastRenderedPageBreak/>
        <w:t>1</w:t>
      </w:r>
      <w:r w:rsidR="005A6672">
        <w:rPr>
          <w:rFonts w:ascii="Times New Roman" w:hAnsi="Times New Roman" w:cs="Times New Roman"/>
          <w:sz w:val="28"/>
        </w:rPr>
        <w:t>2</w:t>
      </w:r>
      <w:r w:rsidRPr="001C4ED3">
        <w:rPr>
          <w:rFonts w:ascii="Times New Roman" w:hAnsi="Times New Roman" w:cs="Times New Roman"/>
          <w:sz w:val="28"/>
        </w:rPr>
        <w:t>. В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14BDC7A8" w14:textId="77777777" w:rsidR="00B96036" w:rsidRPr="001C4ED3" w:rsidRDefault="00B96036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«Объемы бюджетных ассигнований подпрограммы 4» изложить в следующей редакции:               </w:t>
      </w:r>
    </w:p>
    <w:p w14:paraId="4FA13865" w14:textId="618CC798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общий объем бюджетных ассигнований составляет </w:t>
      </w:r>
      <w:r w:rsidR="00565828" w:rsidRPr="001C4ED3">
        <w:rPr>
          <w:rFonts w:ascii="Times New Roman" w:hAnsi="Times New Roman" w:cs="Times New Roman"/>
          <w:sz w:val="28"/>
        </w:rPr>
        <w:t>5</w:t>
      </w:r>
      <w:r w:rsidRPr="001C4ED3">
        <w:rPr>
          <w:rFonts w:ascii="Times New Roman" w:hAnsi="Times New Roman" w:cs="Times New Roman"/>
          <w:sz w:val="28"/>
        </w:rPr>
        <w:t>0,0 тыс. рублей, в том числе по годам:</w:t>
      </w:r>
    </w:p>
    <w:p w14:paraId="18DEF21A" w14:textId="29499359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2021 год – </w:t>
      </w:r>
      <w:r w:rsidR="00565828" w:rsidRPr="001C4ED3">
        <w:rPr>
          <w:rFonts w:ascii="Times New Roman" w:hAnsi="Times New Roman" w:cs="Times New Roman"/>
          <w:sz w:val="28"/>
        </w:rPr>
        <w:t>10,0 тыс. рублей;</w:t>
      </w:r>
    </w:p>
    <w:p w14:paraId="3BFA9C79" w14:textId="3C285104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2022 год – </w:t>
      </w:r>
      <w:r w:rsidR="00565828" w:rsidRPr="001C4ED3">
        <w:rPr>
          <w:rFonts w:ascii="Times New Roman" w:hAnsi="Times New Roman" w:cs="Times New Roman"/>
          <w:sz w:val="28"/>
        </w:rPr>
        <w:t>10,0 тыс. рублей;</w:t>
      </w:r>
    </w:p>
    <w:p w14:paraId="18519D4F" w14:textId="5B8D19E9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2023 год – 10,0 тыс. рублей</w:t>
      </w:r>
      <w:r w:rsidR="00565828" w:rsidRPr="001C4ED3">
        <w:rPr>
          <w:rFonts w:ascii="Times New Roman" w:hAnsi="Times New Roman" w:cs="Times New Roman"/>
          <w:sz w:val="28"/>
        </w:rPr>
        <w:t>;</w:t>
      </w:r>
    </w:p>
    <w:p w14:paraId="0E0CA0E4" w14:textId="478173B3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2024 год – 10,0 тыс. рублей</w:t>
      </w:r>
      <w:r w:rsidR="00565828" w:rsidRPr="001C4ED3">
        <w:rPr>
          <w:rFonts w:ascii="Times New Roman" w:hAnsi="Times New Roman" w:cs="Times New Roman"/>
          <w:sz w:val="28"/>
        </w:rPr>
        <w:t>;</w:t>
      </w:r>
    </w:p>
    <w:p w14:paraId="0073C977" w14:textId="3F5BD4C9" w:rsidR="00565828" w:rsidRPr="001C4ED3" w:rsidRDefault="00565828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2025 год – 10,0 тыс. рублей.</w:t>
      </w:r>
    </w:p>
    <w:p w14:paraId="1584FF5B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A450633" w14:textId="5C36D2DF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1</w:t>
      </w:r>
      <w:r w:rsidR="00565828" w:rsidRPr="001C4ED3">
        <w:rPr>
          <w:rFonts w:ascii="Times New Roman" w:hAnsi="Times New Roman" w:cs="Times New Roman"/>
          <w:sz w:val="28"/>
        </w:rPr>
        <w:t>4</w:t>
      </w:r>
      <w:r w:rsidRPr="001C4ED3">
        <w:rPr>
          <w:rFonts w:ascii="Times New Roman" w:hAnsi="Times New Roman" w:cs="Times New Roman"/>
          <w:sz w:val="28"/>
        </w:rPr>
        <w:t>. План мероприятий по реализации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0643ED4A" w14:textId="73F151D5" w:rsidR="00B96036" w:rsidRPr="001C4ED3" w:rsidRDefault="00B96036" w:rsidP="00687906">
      <w:pPr>
        <w:snapToGrid w:val="0"/>
        <w:ind w:firstLine="709"/>
        <w:jc w:val="right"/>
        <w:rPr>
          <w:rFonts w:ascii="Times New Roman" w:hAnsi="Times New Roman" w:cs="Times New Roman"/>
          <w:sz w:val="28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504"/>
        <w:gridCol w:w="1913"/>
        <w:gridCol w:w="1559"/>
        <w:gridCol w:w="2511"/>
      </w:tblGrid>
      <w:tr w:rsidR="00B96036" w:rsidRPr="001C4ED3" w14:paraId="4920BDA2" w14:textId="77777777" w:rsidTr="009700F5">
        <w:trPr>
          <w:trHeight w:val="180"/>
          <w:jc w:val="center"/>
        </w:trPr>
        <w:tc>
          <w:tcPr>
            <w:tcW w:w="639" w:type="dxa"/>
            <w:vAlign w:val="center"/>
          </w:tcPr>
          <w:p w14:paraId="76F2D3F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04" w:type="dxa"/>
            <w:vAlign w:val="center"/>
          </w:tcPr>
          <w:p w14:paraId="5CBBCC9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13" w:type="dxa"/>
            <w:vAlign w:val="center"/>
          </w:tcPr>
          <w:p w14:paraId="2BA53099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14:paraId="7B4632B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511" w:type="dxa"/>
            <w:vAlign w:val="center"/>
          </w:tcPr>
          <w:p w14:paraId="4F13E40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Ожидаемый результат краткое описание</w:t>
            </w:r>
          </w:p>
        </w:tc>
      </w:tr>
      <w:tr w:rsidR="00B96036" w:rsidRPr="001C4ED3" w14:paraId="08BAF23E" w14:textId="77777777" w:rsidTr="009700F5">
        <w:trPr>
          <w:trHeight w:val="96"/>
          <w:jc w:val="center"/>
        </w:trPr>
        <w:tc>
          <w:tcPr>
            <w:tcW w:w="639" w:type="dxa"/>
          </w:tcPr>
          <w:p w14:paraId="0817D3C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04" w:type="dxa"/>
          </w:tcPr>
          <w:p w14:paraId="15256B84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13" w:type="dxa"/>
          </w:tcPr>
          <w:p w14:paraId="579A6D1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14:paraId="5A57BF6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11" w:type="dxa"/>
          </w:tcPr>
          <w:p w14:paraId="7357C20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96036" w:rsidRPr="001C4ED3" w14:paraId="21E8686B" w14:textId="77777777" w:rsidTr="006A63D5">
        <w:trPr>
          <w:trHeight w:val="60"/>
          <w:jc w:val="center"/>
        </w:trPr>
        <w:tc>
          <w:tcPr>
            <w:tcW w:w="10126" w:type="dxa"/>
            <w:gridSpan w:val="5"/>
          </w:tcPr>
          <w:p w14:paraId="06EBDF7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</w:tr>
      <w:tr w:rsidR="00B96036" w:rsidRPr="001C4ED3" w14:paraId="517FD4A7" w14:textId="77777777" w:rsidTr="009700F5">
        <w:trPr>
          <w:jc w:val="center"/>
        </w:trPr>
        <w:tc>
          <w:tcPr>
            <w:tcW w:w="639" w:type="dxa"/>
          </w:tcPr>
          <w:p w14:paraId="6BFA8D56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1.1 </w:t>
            </w:r>
          </w:p>
        </w:tc>
        <w:tc>
          <w:tcPr>
            <w:tcW w:w="3504" w:type="dxa"/>
          </w:tcPr>
          <w:p w14:paraId="060D0C7D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Организовать разработку и принятие правовых актов в сфере профилактики правонарушений, терроризма и экстремизма, а также минимизация и (или) ликвидация последствий их проявлений  </w:t>
            </w:r>
          </w:p>
        </w:tc>
        <w:tc>
          <w:tcPr>
            <w:tcW w:w="1913" w:type="dxa"/>
          </w:tcPr>
          <w:p w14:paraId="3DA4CEC8" w14:textId="77777777" w:rsidR="00B96036" w:rsidRPr="001C4ED3" w:rsidRDefault="00B96036" w:rsidP="006A63D5">
            <w:pPr>
              <w:keepNext/>
              <w:snapToGrid w:val="0"/>
              <w:outlineLvl w:val="0"/>
              <w:rPr>
                <w:rFonts w:ascii="Times New Roman" w:hAnsi="Times New Roman" w:cs="Times New Roman"/>
                <w:bCs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bCs/>
                <w:lang w:eastAsia="ar-SA" w:bidi="ar-SA"/>
              </w:rPr>
              <w:t>Администрация Мантуровского района</w:t>
            </w:r>
          </w:p>
        </w:tc>
        <w:tc>
          <w:tcPr>
            <w:tcW w:w="1559" w:type="dxa"/>
          </w:tcPr>
          <w:p w14:paraId="769DB169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ar-SA" w:bidi="ar-SA"/>
              </w:rPr>
              <w:t>В течение года</w:t>
            </w:r>
          </w:p>
        </w:tc>
        <w:tc>
          <w:tcPr>
            <w:tcW w:w="2511" w:type="dxa"/>
          </w:tcPr>
          <w:p w14:paraId="1AABF26C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ar-SA" w:bidi="ar-SA"/>
              </w:rPr>
              <w:t>Создаст условия для эффективной совместной работы правоохранительных органов, учреждений социальной сферы, общественных организаций по профилактике экстремизма и терроризма</w:t>
            </w:r>
          </w:p>
        </w:tc>
      </w:tr>
      <w:tr w:rsidR="00B96036" w:rsidRPr="001C4ED3" w14:paraId="50C77664" w14:textId="77777777" w:rsidTr="009700F5">
        <w:trPr>
          <w:jc w:val="center"/>
        </w:trPr>
        <w:tc>
          <w:tcPr>
            <w:tcW w:w="639" w:type="dxa"/>
          </w:tcPr>
          <w:p w14:paraId="300DE615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3504" w:type="dxa"/>
          </w:tcPr>
          <w:p w14:paraId="20407E2F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Проведение заседаний антитеррористической комиссии, с привлечением должностных лиц и специалистов по мерам предупредительного характера при угрозах террористической </w:t>
            </w:r>
            <w:r w:rsidRPr="001C4ED3">
              <w:rPr>
                <w:rFonts w:ascii="Times New Roman" w:hAnsi="Times New Roman" w:cs="Times New Roman"/>
                <w:lang w:eastAsia="ru-RU"/>
              </w:rPr>
              <w:lastRenderedPageBreak/>
              <w:t>и экстремистской направленности</w:t>
            </w:r>
          </w:p>
        </w:tc>
        <w:tc>
          <w:tcPr>
            <w:tcW w:w="1913" w:type="dxa"/>
          </w:tcPr>
          <w:p w14:paraId="6535A0A5" w14:textId="77777777" w:rsidR="00B96036" w:rsidRPr="001C4ED3" w:rsidRDefault="00B96036" w:rsidP="006A63D5">
            <w:pPr>
              <w:keepNext/>
              <w:snapToGrid w:val="0"/>
              <w:outlineLvl w:val="0"/>
              <w:rPr>
                <w:rFonts w:ascii="Times New Roman" w:hAnsi="Times New Roman" w:cs="Times New Roman"/>
                <w:bCs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bCs/>
                <w:lang w:eastAsia="ar-SA" w:bidi="ar-SA"/>
              </w:rPr>
              <w:lastRenderedPageBreak/>
              <w:t>Администрация Мантуровского района</w:t>
            </w:r>
          </w:p>
        </w:tc>
        <w:tc>
          <w:tcPr>
            <w:tcW w:w="1559" w:type="dxa"/>
          </w:tcPr>
          <w:p w14:paraId="5560D665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ar-SA" w:bidi="ar-SA"/>
              </w:rPr>
              <w:t>1 раз в полугодие</w:t>
            </w:r>
          </w:p>
        </w:tc>
        <w:tc>
          <w:tcPr>
            <w:tcW w:w="2511" w:type="dxa"/>
          </w:tcPr>
          <w:p w14:paraId="7F0DD593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ar-SA" w:bidi="ar-SA"/>
              </w:rPr>
              <w:t xml:space="preserve">Создаст условия для эффективной совместной работы правоохранительных органов, учреждений социальной сферы, общественных </w:t>
            </w:r>
            <w:r w:rsidRPr="001C4ED3">
              <w:rPr>
                <w:rFonts w:ascii="Times New Roman" w:hAnsi="Times New Roman" w:cs="Times New Roman"/>
                <w:lang w:eastAsia="ar-SA" w:bidi="ar-SA"/>
              </w:rPr>
              <w:lastRenderedPageBreak/>
              <w:t>организаций по профилактике экстремизма и терроризма</w:t>
            </w:r>
          </w:p>
        </w:tc>
      </w:tr>
      <w:tr w:rsidR="00B96036" w:rsidRPr="001C4ED3" w14:paraId="30218EC9" w14:textId="77777777" w:rsidTr="009700F5">
        <w:trPr>
          <w:jc w:val="center"/>
        </w:trPr>
        <w:tc>
          <w:tcPr>
            <w:tcW w:w="639" w:type="dxa"/>
          </w:tcPr>
          <w:p w14:paraId="0F15BC43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ar-SA" w:bidi="ar-SA"/>
              </w:rPr>
              <w:lastRenderedPageBreak/>
              <w:t>1.3</w:t>
            </w:r>
          </w:p>
        </w:tc>
        <w:tc>
          <w:tcPr>
            <w:tcW w:w="3504" w:type="dxa"/>
          </w:tcPr>
          <w:p w14:paraId="4FE41953" w14:textId="77777777" w:rsidR="00B96036" w:rsidRPr="001C4ED3" w:rsidRDefault="00B96036" w:rsidP="006A63D5">
            <w:pPr>
              <w:snapToGrid w:val="0"/>
              <w:jc w:val="both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Информировать граждан о мероприятиях, проводимых в целях реализации Программы в СМИ и на информационных стендах </w:t>
            </w:r>
          </w:p>
        </w:tc>
        <w:tc>
          <w:tcPr>
            <w:tcW w:w="1913" w:type="dxa"/>
          </w:tcPr>
          <w:p w14:paraId="7CAC6DD3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Администрация Мантуровского района, АТК</w:t>
            </w:r>
          </w:p>
        </w:tc>
        <w:tc>
          <w:tcPr>
            <w:tcW w:w="1559" w:type="dxa"/>
          </w:tcPr>
          <w:p w14:paraId="7DFE2E56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1B448EA8" w14:textId="77777777" w:rsidR="00B96036" w:rsidRPr="001C4ED3" w:rsidRDefault="00B96036" w:rsidP="006A63D5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ar-SA" w:bidi="ar-SA"/>
              </w:rPr>
              <w:t>Создаст условия для эффективной совместной работы правоохранительных органов, учреждений социальной сферы, общественных организаций по профилактике экстремизма и терроризма</w:t>
            </w:r>
          </w:p>
        </w:tc>
      </w:tr>
      <w:tr w:rsidR="00B96036" w:rsidRPr="001C4ED3" w14:paraId="5AB49785" w14:textId="77777777" w:rsidTr="006A63D5">
        <w:trPr>
          <w:jc w:val="center"/>
        </w:trPr>
        <w:tc>
          <w:tcPr>
            <w:tcW w:w="10126" w:type="dxa"/>
            <w:gridSpan w:val="5"/>
          </w:tcPr>
          <w:p w14:paraId="126F810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 Профилактика терроризма и экстремизма</w:t>
            </w:r>
          </w:p>
        </w:tc>
      </w:tr>
      <w:tr w:rsidR="00B96036" w:rsidRPr="001C4ED3" w14:paraId="35D8D2AE" w14:textId="77777777" w:rsidTr="009700F5">
        <w:trPr>
          <w:jc w:val="center"/>
        </w:trPr>
        <w:tc>
          <w:tcPr>
            <w:tcW w:w="639" w:type="dxa"/>
          </w:tcPr>
          <w:p w14:paraId="5D259DD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3504" w:type="dxa"/>
          </w:tcPr>
          <w:p w14:paraId="0724F064" w14:textId="77777777" w:rsidR="00B96036" w:rsidRPr="001C4ED3" w:rsidRDefault="00B96036" w:rsidP="009700F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экстремистской направленности</w:t>
            </w:r>
          </w:p>
        </w:tc>
        <w:tc>
          <w:tcPr>
            <w:tcW w:w="1913" w:type="dxa"/>
          </w:tcPr>
          <w:p w14:paraId="2F26D10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ОМВД России по Мантуровскому району, управление образования Администрации Мантуровского района, отдел ГО и ЧС Администрации Мантуровского района</w:t>
            </w:r>
          </w:p>
        </w:tc>
        <w:tc>
          <w:tcPr>
            <w:tcW w:w="1559" w:type="dxa"/>
          </w:tcPr>
          <w:p w14:paraId="7F2E6CF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3317DF2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Улучшит информационно-профилактическое обеспечение деятельности по </w:t>
            </w:r>
            <w:r w:rsidRPr="001C4ED3">
              <w:rPr>
                <w:rFonts w:ascii="Times New Roman" w:hAnsi="Times New Roman" w:cs="Times New Roman"/>
                <w:lang w:eastAsia="ar-SA" w:bidi="ar-SA"/>
              </w:rPr>
              <w:t>профилактике экстремизма и терроризма</w:t>
            </w:r>
          </w:p>
        </w:tc>
      </w:tr>
      <w:tr w:rsidR="00B96036" w:rsidRPr="001C4ED3" w14:paraId="0731929C" w14:textId="77777777" w:rsidTr="009700F5">
        <w:trPr>
          <w:jc w:val="center"/>
        </w:trPr>
        <w:tc>
          <w:tcPr>
            <w:tcW w:w="639" w:type="dxa"/>
          </w:tcPr>
          <w:p w14:paraId="5A172C2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3504" w:type="dxa"/>
          </w:tcPr>
          <w:p w14:paraId="4606F226" w14:textId="77777777" w:rsidR="00B96036" w:rsidRPr="001C4ED3" w:rsidRDefault="00B96036" w:rsidP="009700F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Создание на базе библиотек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913" w:type="dxa"/>
          </w:tcPr>
          <w:p w14:paraId="138464F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Администрация Мантуровского района, межпоселенческая библиотека</w:t>
            </w:r>
          </w:p>
        </w:tc>
        <w:tc>
          <w:tcPr>
            <w:tcW w:w="1559" w:type="dxa"/>
          </w:tcPr>
          <w:p w14:paraId="59210974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 квартал года</w:t>
            </w:r>
          </w:p>
        </w:tc>
        <w:tc>
          <w:tcPr>
            <w:tcW w:w="2511" w:type="dxa"/>
          </w:tcPr>
          <w:p w14:paraId="63747EC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Улучшит информационно-профилактическое обеспечение деятельности по </w:t>
            </w:r>
            <w:r w:rsidRPr="001C4ED3">
              <w:rPr>
                <w:rFonts w:ascii="Times New Roman" w:hAnsi="Times New Roman" w:cs="Times New Roman"/>
                <w:lang w:eastAsia="ar-SA" w:bidi="ar-SA"/>
              </w:rPr>
              <w:t>профилактике экстремизма и терроризма</w:t>
            </w:r>
          </w:p>
        </w:tc>
      </w:tr>
      <w:tr w:rsidR="00B96036" w:rsidRPr="001C4ED3" w14:paraId="02927403" w14:textId="77777777" w:rsidTr="009700F5">
        <w:trPr>
          <w:jc w:val="center"/>
        </w:trPr>
        <w:tc>
          <w:tcPr>
            <w:tcW w:w="639" w:type="dxa"/>
          </w:tcPr>
          <w:p w14:paraId="13D2221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2.3</w:t>
            </w:r>
          </w:p>
        </w:tc>
        <w:tc>
          <w:tcPr>
            <w:tcW w:w="3504" w:type="dxa"/>
          </w:tcPr>
          <w:p w14:paraId="7F73C29E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13" w:type="dxa"/>
          </w:tcPr>
          <w:p w14:paraId="16FE32E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образования, Администрации школ</w:t>
            </w:r>
          </w:p>
        </w:tc>
        <w:tc>
          <w:tcPr>
            <w:tcW w:w="1559" w:type="dxa"/>
          </w:tcPr>
          <w:p w14:paraId="30F41D3D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20128C0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Не допустит вовлечения детей и подростков в деятельность религиозных сект и экстремистских организаций</w:t>
            </w:r>
          </w:p>
        </w:tc>
      </w:tr>
      <w:tr w:rsidR="00B96036" w:rsidRPr="001C4ED3" w14:paraId="4CBCB081" w14:textId="77777777" w:rsidTr="009700F5">
        <w:trPr>
          <w:jc w:val="center"/>
        </w:trPr>
        <w:tc>
          <w:tcPr>
            <w:tcW w:w="639" w:type="dxa"/>
          </w:tcPr>
          <w:p w14:paraId="4779428C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2.4</w:t>
            </w:r>
          </w:p>
        </w:tc>
        <w:tc>
          <w:tcPr>
            <w:tcW w:w="3504" w:type="dxa"/>
          </w:tcPr>
          <w:p w14:paraId="11FADC31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Информировать обучающихся школ о действиях при угрозе возникновения </w:t>
            </w:r>
            <w:r w:rsidRPr="001C4ED3">
              <w:rPr>
                <w:rFonts w:ascii="Times New Roman" w:hAnsi="Times New Roman" w:cs="Times New Roman"/>
                <w:lang w:eastAsia="ru-RU"/>
              </w:rPr>
              <w:lastRenderedPageBreak/>
              <w:t>террористических актов в местах массового пребывания</w:t>
            </w:r>
          </w:p>
        </w:tc>
        <w:tc>
          <w:tcPr>
            <w:tcW w:w="1913" w:type="dxa"/>
          </w:tcPr>
          <w:p w14:paraId="5FDDFA6C" w14:textId="450DF88D" w:rsidR="00B96036" w:rsidRPr="001C4ED3" w:rsidRDefault="00565828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Руководители общеобразовательных 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1559" w:type="dxa"/>
          </w:tcPr>
          <w:p w14:paraId="61DCEB0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1 квартал года., далее 1 раз в 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полугодие </w:t>
            </w:r>
          </w:p>
        </w:tc>
        <w:tc>
          <w:tcPr>
            <w:tcW w:w="2511" w:type="dxa"/>
          </w:tcPr>
          <w:p w14:paraId="73317E0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Научит обучающихся школ правильно принимать решения 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при угрозе теракта</w:t>
            </w:r>
          </w:p>
        </w:tc>
      </w:tr>
      <w:tr w:rsidR="00B96036" w:rsidRPr="001C4ED3" w14:paraId="2619AC46" w14:textId="77777777" w:rsidTr="009700F5">
        <w:trPr>
          <w:jc w:val="center"/>
        </w:trPr>
        <w:tc>
          <w:tcPr>
            <w:tcW w:w="639" w:type="dxa"/>
          </w:tcPr>
          <w:p w14:paraId="7DCC164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3504" w:type="dxa"/>
          </w:tcPr>
          <w:p w14:paraId="1980BF8D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Проводить разъяснительную работу в школах и с молодежью об уголовной и административной ответственности за совершение  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1913" w:type="dxa"/>
          </w:tcPr>
          <w:p w14:paraId="7B41389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 Администрации Мантуровского района</w:t>
            </w:r>
          </w:p>
        </w:tc>
        <w:tc>
          <w:tcPr>
            <w:tcW w:w="1559" w:type="dxa"/>
          </w:tcPr>
          <w:p w14:paraId="10251E27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7B02664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Повысит правовые знания обучающихся и молодежи</w:t>
            </w:r>
          </w:p>
        </w:tc>
      </w:tr>
      <w:tr w:rsidR="00B96036" w:rsidRPr="001C4ED3" w14:paraId="71334471" w14:textId="77777777" w:rsidTr="009700F5">
        <w:trPr>
          <w:jc w:val="center"/>
        </w:trPr>
        <w:tc>
          <w:tcPr>
            <w:tcW w:w="639" w:type="dxa"/>
          </w:tcPr>
          <w:p w14:paraId="41F2B932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2.6</w:t>
            </w:r>
          </w:p>
        </w:tc>
        <w:tc>
          <w:tcPr>
            <w:tcW w:w="3504" w:type="dxa"/>
          </w:tcPr>
          <w:p w14:paraId="17B77CBF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13" w:type="dxa"/>
          </w:tcPr>
          <w:p w14:paraId="75396D19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Администрация Мантуровского района, ОМВД России по Мантуровскому району</w:t>
            </w:r>
          </w:p>
        </w:tc>
        <w:tc>
          <w:tcPr>
            <w:tcW w:w="1559" w:type="dxa"/>
          </w:tcPr>
          <w:p w14:paraId="371B3D6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2B0EC89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Снизит риск вовлечения населения в разжигание национальной расовой, религиозной вражды</w:t>
            </w:r>
          </w:p>
        </w:tc>
      </w:tr>
      <w:tr w:rsidR="00B96036" w:rsidRPr="001C4ED3" w14:paraId="583EBBE6" w14:textId="77777777" w:rsidTr="006A63D5">
        <w:trPr>
          <w:jc w:val="center"/>
        </w:trPr>
        <w:tc>
          <w:tcPr>
            <w:tcW w:w="10126" w:type="dxa"/>
            <w:gridSpan w:val="5"/>
          </w:tcPr>
          <w:p w14:paraId="56D5843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 Профилактика правонарушений, терроризма и экстремизма в общественных местах</w:t>
            </w:r>
          </w:p>
        </w:tc>
      </w:tr>
      <w:tr w:rsidR="00B96036" w:rsidRPr="001C4ED3" w14:paraId="0B5F0AEF" w14:textId="77777777" w:rsidTr="009700F5">
        <w:trPr>
          <w:jc w:val="center"/>
        </w:trPr>
        <w:tc>
          <w:tcPr>
            <w:tcW w:w="639" w:type="dxa"/>
          </w:tcPr>
          <w:p w14:paraId="79BB590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3504" w:type="dxa"/>
          </w:tcPr>
          <w:p w14:paraId="2353E9D1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Информировать население путем размещения на информационных стендах, поселения, листовках, буклетах необходимой информации о способах и средствах правомерной защиты от преступных посягательств, терроризма и экстремизма </w:t>
            </w:r>
          </w:p>
        </w:tc>
        <w:tc>
          <w:tcPr>
            <w:tcW w:w="1913" w:type="dxa"/>
          </w:tcPr>
          <w:p w14:paraId="653DC347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Администрация Мантуровского района, ОМВД России по Мантуровскому району</w:t>
            </w:r>
          </w:p>
        </w:tc>
        <w:tc>
          <w:tcPr>
            <w:tcW w:w="1559" w:type="dxa"/>
          </w:tcPr>
          <w:p w14:paraId="0D79582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0337B67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Повысит уровень знаний населений по защите от преступных посягательств, терроризма и экстремизма</w:t>
            </w:r>
          </w:p>
        </w:tc>
      </w:tr>
      <w:tr w:rsidR="00B96036" w:rsidRPr="001C4ED3" w14:paraId="6AF36C3D" w14:textId="77777777" w:rsidTr="009700F5">
        <w:trPr>
          <w:jc w:val="center"/>
        </w:trPr>
        <w:tc>
          <w:tcPr>
            <w:tcW w:w="639" w:type="dxa"/>
          </w:tcPr>
          <w:p w14:paraId="58332C4C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3504" w:type="dxa"/>
          </w:tcPr>
          <w:p w14:paraId="3E37364B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1913" w:type="dxa"/>
          </w:tcPr>
          <w:p w14:paraId="672AABD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Администрация Мантуровского района, ОМВД России по Мантуровскому району</w:t>
            </w:r>
          </w:p>
        </w:tc>
        <w:tc>
          <w:tcPr>
            <w:tcW w:w="1559" w:type="dxa"/>
          </w:tcPr>
          <w:p w14:paraId="6B104E92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6BA3189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Повысит уровень толерантного сознания молодежи</w:t>
            </w:r>
          </w:p>
        </w:tc>
      </w:tr>
      <w:tr w:rsidR="00B96036" w:rsidRPr="001C4ED3" w14:paraId="4F120075" w14:textId="77777777" w:rsidTr="009700F5">
        <w:trPr>
          <w:trHeight w:val="1299"/>
          <w:jc w:val="center"/>
        </w:trPr>
        <w:tc>
          <w:tcPr>
            <w:tcW w:w="639" w:type="dxa"/>
          </w:tcPr>
          <w:p w14:paraId="178C4517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3504" w:type="dxa"/>
          </w:tcPr>
          <w:p w14:paraId="7B43509A" w14:textId="77777777" w:rsidR="00B96036" w:rsidRPr="001C4ED3" w:rsidRDefault="00B96036" w:rsidP="009700F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Организация мероприятий, направленных на формирование у детей толерантного сознания и противодействие экстремизму</w:t>
            </w:r>
          </w:p>
        </w:tc>
        <w:tc>
          <w:tcPr>
            <w:tcW w:w="1913" w:type="dxa"/>
          </w:tcPr>
          <w:p w14:paraId="60782E9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образования, Администрации школ, клубов</w:t>
            </w:r>
          </w:p>
        </w:tc>
        <w:tc>
          <w:tcPr>
            <w:tcW w:w="1559" w:type="dxa"/>
          </w:tcPr>
          <w:p w14:paraId="7D9F25A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5D743B4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Повысит уровень толерантного сознания молодежи</w:t>
            </w:r>
          </w:p>
        </w:tc>
      </w:tr>
      <w:tr w:rsidR="00B96036" w:rsidRPr="001C4ED3" w14:paraId="45B1267D" w14:textId="77777777" w:rsidTr="009700F5">
        <w:trPr>
          <w:jc w:val="center"/>
        </w:trPr>
        <w:tc>
          <w:tcPr>
            <w:tcW w:w="639" w:type="dxa"/>
          </w:tcPr>
          <w:p w14:paraId="00A86C2A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3.4</w:t>
            </w:r>
          </w:p>
        </w:tc>
        <w:tc>
          <w:tcPr>
            <w:tcW w:w="3504" w:type="dxa"/>
          </w:tcPr>
          <w:p w14:paraId="584A2AB3" w14:textId="77777777" w:rsidR="00B96036" w:rsidRPr="001C4ED3" w:rsidRDefault="00B96036" w:rsidP="009700F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учащихся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13" w:type="dxa"/>
          </w:tcPr>
          <w:p w14:paraId="3054EBA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образования, специалисты отдела по молодежной политике и спорту Администрации Мантуровского района</w:t>
            </w:r>
          </w:p>
        </w:tc>
        <w:tc>
          <w:tcPr>
            <w:tcW w:w="1559" w:type="dxa"/>
          </w:tcPr>
          <w:p w14:paraId="44E0FD5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06640219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Укрепит идею дружбы между народами </w:t>
            </w:r>
          </w:p>
        </w:tc>
      </w:tr>
      <w:tr w:rsidR="00B96036" w:rsidRPr="001C4ED3" w14:paraId="18C7EDBB" w14:textId="77777777" w:rsidTr="009700F5">
        <w:trPr>
          <w:jc w:val="center"/>
        </w:trPr>
        <w:tc>
          <w:tcPr>
            <w:tcW w:w="639" w:type="dxa"/>
          </w:tcPr>
          <w:p w14:paraId="381E6619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3.5</w:t>
            </w:r>
          </w:p>
        </w:tc>
        <w:tc>
          <w:tcPr>
            <w:tcW w:w="3504" w:type="dxa"/>
          </w:tcPr>
          <w:p w14:paraId="013F9B03" w14:textId="77777777" w:rsidR="00B96036" w:rsidRPr="001C4ED3" w:rsidRDefault="00B96036" w:rsidP="006A63D5">
            <w:pPr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 xml:space="preserve">Выявление и предотвращение </w:t>
            </w:r>
            <w:r w:rsidRPr="001C4ED3">
              <w:rPr>
                <w:rFonts w:ascii="Times New Roman" w:hAnsi="Times New Roman" w:cs="Times New Roman"/>
                <w:lang w:eastAsia="ru-RU"/>
              </w:rPr>
              <w:lastRenderedPageBreak/>
              <w:t>фактов распространения в образовательных учреждениях, учреждениях культуры, библиотеках и книжных магазинах литературы экстремистского характера</w:t>
            </w:r>
          </w:p>
        </w:tc>
        <w:tc>
          <w:tcPr>
            <w:tcW w:w="1913" w:type="dxa"/>
          </w:tcPr>
          <w:p w14:paraId="002A71F9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ОМВД России 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по Мантуровскому району</w:t>
            </w:r>
          </w:p>
        </w:tc>
        <w:tc>
          <w:tcPr>
            <w:tcW w:w="1559" w:type="dxa"/>
          </w:tcPr>
          <w:p w14:paraId="7763138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 течение 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всего периода</w:t>
            </w:r>
          </w:p>
        </w:tc>
        <w:tc>
          <w:tcPr>
            <w:tcW w:w="2511" w:type="dxa"/>
          </w:tcPr>
          <w:p w14:paraId="2EF21978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Снижение числа 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сторонников экстремистского толка</w:t>
            </w:r>
          </w:p>
        </w:tc>
      </w:tr>
      <w:tr w:rsidR="00B96036" w:rsidRPr="001C4ED3" w14:paraId="6726CC04" w14:textId="77777777" w:rsidTr="009700F5">
        <w:trPr>
          <w:jc w:val="center"/>
        </w:trPr>
        <w:tc>
          <w:tcPr>
            <w:tcW w:w="639" w:type="dxa"/>
          </w:tcPr>
          <w:p w14:paraId="48F7F04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3504" w:type="dxa"/>
          </w:tcPr>
          <w:p w14:paraId="6ACAC437" w14:textId="77777777" w:rsidR="00B96036" w:rsidRPr="001C4ED3" w:rsidRDefault="00B96036" w:rsidP="006A63D5">
            <w:pPr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Провести акцию на тему: 1.«Терроризму нет!» (выставка детских рисунков);</w:t>
            </w:r>
          </w:p>
          <w:p w14:paraId="7FD650B0" w14:textId="77777777" w:rsidR="00B96036" w:rsidRPr="001C4ED3" w:rsidRDefault="00B96036" w:rsidP="006A63D5">
            <w:pPr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2.Подгоготовить сочинения с учащимся на тему: «Что приносит людям терроризм!»</w:t>
            </w:r>
          </w:p>
        </w:tc>
        <w:tc>
          <w:tcPr>
            <w:tcW w:w="1913" w:type="dxa"/>
          </w:tcPr>
          <w:p w14:paraId="5BE2608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образования, Администрации школ, управление культуры</w:t>
            </w:r>
          </w:p>
        </w:tc>
        <w:tc>
          <w:tcPr>
            <w:tcW w:w="1559" w:type="dxa"/>
          </w:tcPr>
          <w:p w14:paraId="169F01BA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 квартал года корректировать ежегодно</w:t>
            </w:r>
          </w:p>
        </w:tc>
        <w:tc>
          <w:tcPr>
            <w:tcW w:w="2511" w:type="dxa"/>
          </w:tcPr>
          <w:p w14:paraId="6D1203C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Привлечь внимание обучающихся к проблеме терроризма и борьбы с ним.</w:t>
            </w:r>
          </w:p>
        </w:tc>
      </w:tr>
      <w:tr w:rsidR="00B96036" w:rsidRPr="001C4ED3" w14:paraId="2CFD7C13" w14:textId="77777777" w:rsidTr="009700F5">
        <w:trPr>
          <w:jc w:val="center"/>
        </w:trPr>
        <w:tc>
          <w:tcPr>
            <w:tcW w:w="639" w:type="dxa"/>
          </w:tcPr>
          <w:p w14:paraId="566DAB9D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3.7</w:t>
            </w:r>
          </w:p>
        </w:tc>
        <w:tc>
          <w:tcPr>
            <w:tcW w:w="3504" w:type="dxa"/>
          </w:tcPr>
          <w:p w14:paraId="485D9108" w14:textId="77777777" w:rsidR="00B96036" w:rsidRPr="001C4ED3" w:rsidRDefault="00B96036" w:rsidP="006A63D5">
            <w:pPr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lang w:eastAsia="ru-RU"/>
              </w:rPr>
              <w:t>Проведение  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913" w:type="dxa"/>
          </w:tcPr>
          <w:p w14:paraId="4891C86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ОМВД России по Мантуровскому району, отдел ГО и ЧС Администрации района</w:t>
            </w:r>
          </w:p>
        </w:tc>
        <w:tc>
          <w:tcPr>
            <w:tcW w:w="1559" w:type="dxa"/>
          </w:tcPr>
          <w:p w14:paraId="1BC30CB7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 квартал года корректировать ежегодно</w:t>
            </w:r>
          </w:p>
        </w:tc>
        <w:tc>
          <w:tcPr>
            <w:tcW w:w="2511" w:type="dxa"/>
          </w:tcPr>
          <w:p w14:paraId="24CB7969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Получение навыков реагирования на угрозы совершения терроризма</w:t>
            </w:r>
          </w:p>
        </w:tc>
      </w:tr>
      <w:tr w:rsidR="00B96036" w:rsidRPr="001C4ED3" w14:paraId="4970EC61" w14:textId="77777777" w:rsidTr="009700F5">
        <w:trPr>
          <w:jc w:val="center"/>
        </w:trPr>
        <w:tc>
          <w:tcPr>
            <w:tcW w:w="639" w:type="dxa"/>
          </w:tcPr>
          <w:p w14:paraId="138DB0F5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3.8</w:t>
            </w:r>
          </w:p>
        </w:tc>
        <w:tc>
          <w:tcPr>
            <w:tcW w:w="3504" w:type="dxa"/>
          </w:tcPr>
          <w:p w14:paraId="3DCA687E" w14:textId="77777777" w:rsidR="00B96036" w:rsidRPr="001C4ED3" w:rsidRDefault="00B96036" w:rsidP="006A63D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913" w:type="dxa"/>
          </w:tcPr>
          <w:p w14:paraId="19177A2D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  <w:p w14:paraId="34B6C001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культуры Администрации Мантуровского района</w:t>
            </w:r>
          </w:p>
        </w:tc>
        <w:tc>
          <w:tcPr>
            <w:tcW w:w="1559" w:type="dxa"/>
          </w:tcPr>
          <w:p w14:paraId="61F0ADE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694CFC1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Повышение уровня знаний по вопросам толерантного сознания молодежи</w:t>
            </w:r>
          </w:p>
        </w:tc>
      </w:tr>
      <w:tr w:rsidR="00B96036" w:rsidRPr="001C4ED3" w14:paraId="42882A11" w14:textId="77777777" w:rsidTr="009700F5">
        <w:trPr>
          <w:jc w:val="center"/>
        </w:trPr>
        <w:tc>
          <w:tcPr>
            <w:tcW w:w="639" w:type="dxa"/>
          </w:tcPr>
          <w:p w14:paraId="0C292B25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3.9</w:t>
            </w:r>
          </w:p>
        </w:tc>
        <w:tc>
          <w:tcPr>
            <w:tcW w:w="3504" w:type="dxa"/>
          </w:tcPr>
          <w:p w14:paraId="2268DF1E" w14:textId="77777777" w:rsidR="00B96036" w:rsidRPr="001C4ED3" w:rsidRDefault="00B96036" w:rsidP="009700F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                    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 и терроризма</w:t>
            </w:r>
          </w:p>
        </w:tc>
        <w:tc>
          <w:tcPr>
            <w:tcW w:w="1913" w:type="dxa"/>
          </w:tcPr>
          <w:p w14:paraId="2C444FFA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  <w:p w14:paraId="53BCE7A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культуры Администрации Мантуровского района</w:t>
            </w:r>
          </w:p>
        </w:tc>
        <w:tc>
          <w:tcPr>
            <w:tcW w:w="1559" w:type="dxa"/>
          </w:tcPr>
          <w:p w14:paraId="110F2C7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511" w:type="dxa"/>
          </w:tcPr>
          <w:p w14:paraId="0E287E76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Информационно-пропагандистское обеспечение молодежи по вопросам нетерпимости к любым проявлениям терроризма и экстремизма</w:t>
            </w:r>
          </w:p>
        </w:tc>
      </w:tr>
      <w:tr w:rsidR="00B96036" w:rsidRPr="001C4ED3" w14:paraId="34EAC7F7" w14:textId="77777777" w:rsidTr="009700F5">
        <w:trPr>
          <w:jc w:val="center"/>
        </w:trPr>
        <w:tc>
          <w:tcPr>
            <w:tcW w:w="639" w:type="dxa"/>
          </w:tcPr>
          <w:p w14:paraId="7CC2A6AA" w14:textId="77777777" w:rsidR="00B96036" w:rsidRPr="001C4ED3" w:rsidRDefault="00B96036" w:rsidP="006A63D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4.0</w:t>
            </w:r>
          </w:p>
        </w:tc>
        <w:tc>
          <w:tcPr>
            <w:tcW w:w="3504" w:type="dxa"/>
          </w:tcPr>
          <w:p w14:paraId="5280B574" w14:textId="77777777" w:rsidR="00B96036" w:rsidRPr="001C4ED3" w:rsidRDefault="00B96036" w:rsidP="006A63D5">
            <w:pPr>
              <w:tabs>
                <w:tab w:val="right" w:pos="3197"/>
              </w:tabs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Комплексные проверки на</w:t>
            </w:r>
          </w:p>
          <w:p w14:paraId="2EBDF9FC" w14:textId="77777777" w:rsidR="00B96036" w:rsidRPr="001C4ED3" w:rsidRDefault="00B96036" w:rsidP="006A63D5">
            <w:pPr>
              <w:tabs>
                <w:tab w:val="right" w:pos="3197"/>
              </w:tabs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территории муниципального</w:t>
            </w:r>
          </w:p>
          <w:p w14:paraId="492C0007" w14:textId="77777777" w:rsidR="00B96036" w:rsidRPr="001C4ED3" w:rsidRDefault="00B96036" w:rsidP="006A63D5">
            <w:pPr>
              <w:tabs>
                <w:tab w:val="right" w:pos="3192"/>
              </w:tabs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образования объектов повышенной опасности и жизнеобеспечения на предмет профилактики и предупреждения террористических актов, техногенных аварий на них, состояния </w:t>
            </w: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антитеррористической защищенности, организации</w:t>
            </w:r>
          </w:p>
          <w:p w14:paraId="3809F153" w14:textId="77777777" w:rsidR="00B96036" w:rsidRPr="001C4ED3" w:rsidRDefault="00B96036" w:rsidP="006A63D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работы антитеррористической направленности</w:t>
            </w:r>
          </w:p>
        </w:tc>
        <w:tc>
          <w:tcPr>
            <w:tcW w:w="1913" w:type="dxa"/>
          </w:tcPr>
          <w:p w14:paraId="707BBC64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Администрация Мантуровского района (Аппарат антитеррористической комиссии), ОМВД РФ по Мантуровскому району</w:t>
            </w:r>
          </w:p>
          <w:p w14:paraId="55F72DDB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Отдел ГО и ЧС Администрации Мантуровского района</w:t>
            </w:r>
          </w:p>
        </w:tc>
        <w:tc>
          <w:tcPr>
            <w:tcW w:w="1559" w:type="dxa"/>
          </w:tcPr>
          <w:p w14:paraId="06A70932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511" w:type="dxa"/>
          </w:tcPr>
          <w:p w14:paraId="5118867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Повысить антитеррористическую защищенность объектов повышенной опасности и жизнеобеспечения</w:t>
            </w:r>
          </w:p>
        </w:tc>
      </w:tr>
      <w:tr w:rsidR="00B96036" w:rsidRPr="001C4ED3" w14:paraId="54FC07DC" w14:textId="77777777" w:rsidTr="009700F5">
        <w:trPr>
          <w:jc w:val="center"/>
        </w:trPr>
        <w:tc>
          <w:tcPr>
            <w:tcW w:w="639" w:type="dxa"/>
          </w:tcPr>
          <w:p w14:paraId="2E060E92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3504" w:type="dxa"/>
          </w:tcPr>
          <w:p w14:paraId="3969C796" w14:textId="77777777" w:rsidR="00B96036" w:rsidRPr="001C4ED3" w:rsidRDefault="00B96036" w:rsidP="006A63D5">
            <w:pPr>
              <w:tabs>
                <w:tab w:val="left" w:pos="1714"/>
              </w:tabs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Комплексные проверки</w:t>
            </w:r>
          </w:p>
          <w:p w14:paraId="2A1AA973" w14:textId="77777777" w:rsidR="00B96036" w:rsidRPr="001C4ED3" w:rsidRDefault="00B96036" w:rsidP="006A63D5">
            <w:pPr>
              <w:tabs>
                <w:tab w:val="left" w:pos="1709"/>
              </w:tabs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Территорий муниципальных</w:t>
            </w:r>
          </w:p>
          <w:p w14:paraId="5BE36017" w14:textId="77777777" w:rsidR="00B96036" w:rsidRPr="001C4ED3" w:rsidRDefault="00B96036" w:rsidP="006A63D5">
            <w:pPr>
              <w:tabs>
                <w:tab w:val="right" w:pos="3192"/>
              </w:tabs>
              <w:rPr>
                <w:rFonts w:ascii="Times New Roman" w:hAnsi="Times New Roman" w:cs="Times New Roman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учреждений образования, культуры, здравоохранения на предмет профилактики и предупреждения террористических актов, состояния антитеррористической защищенности, организации</w:t>
            </w:r>
          </w:p>
          <w:p w14:paraId="3CEA3EDA" w14:textId="77777777" w:rsidR="00B96036" w:rsidRPr="001C4ED3" w:rsidRDefault="00B96036" w:rsidP="006A63D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ru-RU"/>
              </w:rPr>
              <w:t>работы антитеррористической направленности</w:t>
            </w:r>
          </w:p>
        </w:tc>
        <w:tc>
          <w:tcPr>
            <w:tcW w:w="1913" w:type="dxa"/>
          </w:tcPr>
          <w:p w14:paraId="017A0BA3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Администрация Мантуровского района (Аппарат антитеррористической комиссии)</w:t>
            </w:r>
          </w:p>
        </w:tc>
        <w:tc>
          <w:tcPr>
            <w:tcW w:w="1559" w:type="dxa"/>
          </w:tcPr>
          <w:p w14:paraId="421D28E8" w14:textId="0D48651F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565828"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-202</w:t>
            </w:r>
            <w:r w:rsidR="00565828"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г.г.</w:t>
            </w:r>
          </w:p>
        </w:tc>
        <w:tc>
          <w:tcPr>
            <w:tcW w:w="2511" w:type="dxa"/>
          </w:tcPr>
          <w:p w14:paraId="73B72B1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Повысит антитеррористическую защищенность мест массового пребывания людей</w:t>
            </w:r>
          </w:p>
        </w:tc>
      </w:tr>
      <w:tr w:rsidR="00B96036" w:rsidRPr="001C4ED3" w14:paraId="5A3576D9" w14:textId="77777777" w:rsidTr="009700F5">
        <w:trPr>
          <w:jc w:val="center"/>
        </w:trPr>
        <w:tc>
          <w:tcPr>
            <w:tcW w:w="639" w:type="dxa"/>
          </w:tcPr>
          <w:p w14:paraId="5D913DF7" w14:textId="11BEDE3B" w:rsidR="00B96036" w:rsidRPr="001C4ED3" w:rsidRDefault="00B96036" w:rsidP="006A63D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</w:t>
            </w:r>
            <w:r w:rsidR="00565828"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04" w:type="dxa"/>
          </w:tcPr>
          <w:p w14:paraId="2803152F" w14:textId="77777777" w:rsidR="00B96036" w:rsidRPr="001C4ED3" w:rsidRDefault="00B96036" w:rsidP="006A63D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Обеспечение охранных мероприятий образовательных учреждений</w:t>
            </w:r>
          </w:p>
        </w:tc>
        <w:tc>
          <w:tcPr>
            <w:tcW w:w="1913" w:type="dxa"/>
          </w:tcPr>
          <w:p w14:paraId="1950677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Управление образования Администрации Мантуровского района</w:t>
            </w:r>
          </w:p>
        </w:tc>
        <w:tc>
          <w:tcPr>
            <w:tcW w:w="1559" w:type="dxa"/>
          </w:tcPr>
          <w:p w14:paraId="3C9F2830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color w:val="000000"/>
                <w:lang w:eastAsia="ar-SA" w:bidi="ar-SA"/>
              </w:rPr>
              <w:t>В течение всего периода</w:t>
            </w:r>
          </w:p>
        </w:tc>
        <w:tc>
          <w:tcPr>
            <w:tcW w:w="2511" w:type="dxa"/>
          </w:tcPr>
          <w:p w14:paraId="40D583F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4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Усилит охрану объектов, снизит риск проникновения террористов на объекты</w:t>
            </w:r>
          </w:p>
        </w:tc>
      </w:tr>
    </w:tbl>
    <w:p w14:paraId="501D38ED" w14:textId="77777777" w:rsidR="00B96036" w:rsidRPr="001C4ED3" w:rsidRDefault="00B96036" w:rsidP="00CD5DBD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0C1DAAA0" w14:textId="046323AB" w:rsidR="00B96036" w:rsidRPr="001C4ED3" w:rsidRDefault="00565828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1</w:t>
      </w:r>
      <w:r w:rsidR="005A6672">
        <w:rPr>
          <w:rFonts w:ascii="Times New Roman" w:hAnsi="Times New Roman" w:cs="Times New Roman"/>
          <w:sz w:val="28"/>
        </w:rPr>
        <w:t>3</w:t>
      </w:r>
      <w:r w:rsidR="00B96036" w:rsidRPr="001C4ED3">
        <w:rPr>
          <w:rFonts w:ascii="Times New Roman" w:hAnsi="Times New Roman" w:cs="Times New Roman"/>
          <w:sz w:val="28"/>
        </w:rPr>
        <w:t>. Приложение №1 к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69277D63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B0220D3" w14:textId="77777777" w:rsidR="00CD5DBD" w:rsidRPr="001C4ED3" w:rsidRDefault="00CD5DBD" w:rsidP="00CD5DBD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0BB1FAAC" w14:textId="77777777" w:rsidR="00CD5DBD" w:rsidRPr="001C4ED3" w:rsidRDefault="00CD5DBD" w:rsidP="00C87D25">
      <w:pPr>
        <w:suppressAutoHyphens/>
        <w:autoSpaceDE w:val="0"/>
        <w:ind w:left="3402"/>
        <w:rPr>
          <w:rFonts w:ascii="Times New Roman" w:hAnsi="Times New Roman" w:cs="Times New Roman"/>
          <w:kern w:val="0"/>
          <w:szCs w:val="28"/>
          <w:lang w:bidi="ar-SA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51D1BD3" w14:textId="77777777" w:rsidR="009700F5" w:rsidRPr="001C4ED3" w:rsidRDefault="009700F5" w:rsidP="00CD5DBD">
      <w:pPr>
        <w:suppressAutoHyphens/>
        <w:autoSpaceDE w:val="0"/>
        <w:ind w:left="6096"/>
        <w:jc w:val="right"/>
        <w:rPr>
          <w:rFonts w:ascii="Times New Roman" w:hAnsi="Times New Roman" w:cs="Times New Roman"/>
          <w:kern w:val="0"/>
          <w:szCs w:val="28"/>
          <w:lang w:bidi="ar-SA"/>
        </w:rPr>
      </w:pPr>
    </w:p>
    <w:p w14:paraId="0867EF64" w14:textId="77777777" w:rsidR="009700F5" w:rsidRPr="001C4ED3" w:rsidRDefault="009700F5" w:rsidP="00CD5DBD">
      <w:pPr>
        <w:suppressAutoHyphens/>
        <w:autoSpaceDE w:val="0"/>
        <w:ind w:left="6096"/>
        <w:jc w:val="right"/>
        <w:rPr>
          <w:rFonts w:ascii="Times New Roman" w:hAnsi="Times New Roman" w:cs="Times New Roman"/>
          <w:kern w:val="0"/>
          <w:szCs w:val="28"/>
          <w:lang w:bidi="ar-SA"/>
        </w:rPr>
      </w:pPr>
    </w:p>
    <w:p w14:paraId="45EA5EEB" w14:textId="58C13DAD" w:rsidR="00C87D25" w:rsidRPr="001C4ED3" w:rsidRDefault="00C87D25" w:rsidP="00CD5DBD">
      <w:pPr>
        <w:suppressAutoHyphens/>
        <w:autoSpaceDE w:val="0"/>
        <w:ind w:left="6096"/>
        <w:jc w:val="right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t>Приложение № 1</w:t>
      </w:r>
    </w:p>
    <w:p w14:paraId="4B482D52" w14:textId="6E5DC941" w:rsidR="00C87D25" w:rsidRPr="001C4ED3" w:rsidRDefault="00C87D25" w:rsidP="00CD5DBD">
      <w:pPr>
        <w:suppressAutoHyphens/>
        <w:autoSpaceDE w:val="0"/>
        <w:ind w:left="6096"/>
        <w:rPr>
          <w:rFonts w:ascii="Times New Roman" w:hAnsi="Times New Roman" w:cs="Times New Roman"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Cs/>
          <w:kern w:val="0"/>
          <w:szCs w:val="28"/>
          <w:u w:val="single"/>
          <w:lang w:bidi="ar-SA"/>
        </w:rPr>
        <w:t xml:space="preserve">к подпрограмме №4 </w:t>
      </w:r>
      <w:r w:rsidRPr="001C4ED3">
        <w:rPr>
          <w:rFonts w:ascii="Times New Roman" w:hAnsi="Times New Roman" w:cs="Times New Roman"/>
          <w:bCs/>
          <w:kern w:val="0"/>
          <w:szCs w:val="28"/>
          <w:lang w:bidi="ar-SA"/>
        </w:rPr>
        <w:t>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25462AB5" w14:textId="77777777" w:rsidR="00C87D25" w:rsidRPr="001C4ED3" w:rsidRDefault="00C87D25" w:rsidP="00C87D25">
      <w:pPr>
        <w:suppressAutoHyphens/>
        <w:autoSpaceDE w:val="0"/>
        <w:jc w:val="center"/>
        <w:rPr>
          <w:rFonts w:ascii="Times New Roman" w:hAnsi="Times New Roman" w:cs="Times New Roman"/>
          <w:b/>
          <w:kern w:val="0"/>
          <w:szCs w:val="28"/>
          <w:lang w:bidi="ar-SA"/>
        </w:rPr>
      </w:pPr>
    </w:p>
    <w:p w14:paraId="0FE124E5" w14:textId="77777777" w:rsidR="00C87D25" w:rsidRPr="001C4ED3" w:rsidRDefault="00C87D25" w:rsidP="00C87D25">
      <w:pPr>
        <w:suppressAutoHyphens/>
        <w:autoSpaceDE w:val="0"/>
        <w:jc w:val="center"/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4B510F13" w14:textId="77777777" w:rsidR="00C87D25" w:rsidRPr="001C4ED3" w:rsidRDefault="00C87D25" w:rsidP="00C87D25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основных мероприятий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2693"/>
        <w:gridCol w:w="851"/>
        <w:gridCol w:w="850"/>
        <w:gridCol w:w="851"/>
        <w:gridCol w:w="850"/>
        <w:gridCol w:w="849"/>
      </w:tblGrid>
      <w:tr w:rsidR="00B96036" w:rsidRPr="001C4ED3" w14:paraId="66D30744" w14:textId="77777777" w:rsidTr="00153B0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73821" w14:textId="77777777" w:rsidR="00B96036" w:rsidRPr="001C4ED3" w:rsidRDefault="00CD5DBD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  <w:lang w:bidi="ar-SA"/>
              </w:rPr>
              <w:tab/>
            </w:r>
            <w:r w:rsidR="00B96036"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350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7004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350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153B0F" w:rsidRPr="001C4ED3" w14:paraId="6C9C486F" w14:textId="77777777" w:rsidTr="00153B0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CAA9D9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41F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E62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E35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  <w:p w14:paraId="13074F2E" w14:textId="5EAB4B36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B8A5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  <w:p w14:paraId="214AFCAE" w14:textId="771D65EF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16F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  <w:p w14:paraId="404A5C0E" w14:textId="5A8C26B0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A76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  <w:p w14:paraId="2A90CA84" w14:textId="13DA82BB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3E9CD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  <w:p w14:paraId="35D2A1F7" w14:textId="364D0CE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153B0F" w:rsidRPr="001C4ED3" w14:paraId="31D803B0" w14:textId="77777777" w:rsidTr="00153B0F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293C40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9F8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F61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699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6E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AFE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BE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901D4" w14:textId="2DC4BCC4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53B0F" w:rsidRPr="001C4ED3" w14:paraId="01AA132E" w14:textId="77777777" w:rsidTr="00153B0F">
        <w:trPr>
          <w:trHeight w:val="229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1234AE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Подпрограмма 4</w:t>
            </w:r>
          </w:p>
          <w:p w14:paraId="207BC477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CC71F" w14:textId="77777777" w:rsidR="00153B0F" w:rsidRPr="001C4ED3" w:rsidRDefault="00153B0F" w:rsidP="00153B0F">
            <w:pPr>
              <w:pStyle w:val="af4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B74" w14:textId="77777777" w:rsidR="00153B0F" w:rsidRPr="001C4ED3" w:rsidRDefault="00153B0F" w:rsidP="00153B0F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6C9" w14:textId="49E2756B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F51" w14:textId="3A4786F9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1D5" w14:textId="7913C83C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884" w14:textId="17C60CFF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1CEA" w14:textId="29C12401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153B0F" w:rsidRPr="001C4ED3" w14:paraId="10635FEA" w14:textId="77777777" w:rsidTr="00153B0F">
        <w:trPr>
          <w:trHeight w:val="54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4AE7AD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6D9C" w14:textId="77777777" w:rsidR="00153B0F" w:rsidRPr="001C4ED3" w:rsidRDefault="00153B0F" w:rsidP="006A63D5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77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B7DC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15CA5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C0B18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279F3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F1C6C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3B0F" w:rsidRPr="001C4ED3" w14:paraId="6DD64153" w14:textId="77777777" w:rsidTr="00153B0F">
        <w:trPr>
          <w:trHeight w:val="232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F636083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A5D87" w14:textId="77777777" w:rsidR="00153B0F" w:rsidRPr="001C4ED3" w:rsidRDefault="00153B0F" w:rsidP="006A63D5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904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212E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BA6D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C3D6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B338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52B1109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3B0F" w:rsidRPr="001C4ED3" w14:paraId="1F93BCEE" w14:textId="77777777" w:rsidTr="009700F5">
        <w:trPr>
          <w:trHeight w:val="110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951080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6E860" w14:textId="77777777" w:rsidR="00153B0F" w:rsidRPr="001C4ED3" w:rsidRDefault="00153B0F" w:rsidP="006A63D5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779A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АТК Мантуровского района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28CA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78B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F7B1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0F86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780CD6A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3B0F" w:rsidRPr="001C4ED3" w14:paraId="725F3252" w14:textId="77777777" w:rsidTr="00153B0F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E79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A6C" w14:textId="77777777" w:rsidR="00153B0F" w:rsidRPr="001C4ED3" w:rsidRDefault="00153B0F" w:rsidP="00153B0F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Информировать население путем размещения на информационных стендах поселения необходимой информации о способах и средствах правомерной защиты от преступных посягательств, терроризма и экстремизма.</w:t>
            </w:r>
          </w:p>
          <w:p w14:paraId="2E58805B" w14:textId="77777777" w:rsidR="00153B0F" w:rsidRPr="001C4ED3" w:rsidRDefault="00153B0F" w:rsidP="00153B0F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Реализация листовок буклетов по профилактике.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BDA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АТК Мантуровского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70A" w14:textId="7203FB8C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0FD" w14:textId="3977D7D2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942" w14:textId="11EDA85C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94F" w14:textId="438C5514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4FE7" w14:textId="0AD95FF3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</w:tbl>
    <w:p w14:paraId="0E7525BE" w14:textId="77777777" w:rsidR="00C87D25" w:rsidRPr="001C4ED3" w:rsidRDefault="00C87D25" w:rsidP="009700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87D25" w:rsidRPr="001C4ED3" w:rsidSect="00ED44E3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74C5" w14:textId="77777777" w:rsidR="005A6672" w:rsidRDefault="005A6672" w:rsidP="006530DC">
      <w:r>
        <w:separator/>
      </w:r>
    </w:p>
  </w:endnote>
  <w:endnote w:type="continuationSeparator" w:id="0">
    <w:p w14:paraId="41F05DCF" w14:textId="77777777" w:rsidR="005A6672" w:rsidRDefault="005A6672" w:rsidP="006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9DA6" w14:textId="77777777" w:rsidR="005A6672" w:rsidRDefault="005A66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3693" w14:textId="77777777" w:rsidR="005A6672" w:rsidRDefault="005A6672" w:rsidP="006530DC">
      <w:r>
        <w:separator/>
      </w:r>
    </w:p>
  </w:footnote>
  <w:footnote w:type="continuationSeparator" w:id="0">
    <w:p w14:paraId="68CA2122" w14:textId="77777777" w:rsidR="005A6672" w:rsidRDefault="005A6672" w:rsidP="0065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 w15:restartNumberingAfterBreak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601C"/>
    <w:multiLevelType w:val="hybridMultilevel"/>
    <w:tmpl w:val="E952ABF4"/>
    <w:lvl w:ilvl="0" w:tplc="33084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4F32BB"/>
    <w:multiLevelType w:val="hybridMultilevel"/>
    <w:tmpl w:val="2EC0D7E4"/>
    <w:lvl w:ilvl="0" w:tplc="91222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B03C4"/>
    <w:multiLevelType w:val="hybridMultilevel"/>
    <w:tmpl w:val="D73CCFE4"/>
    <w:lvl w:ilvl="0" w:tplc="05A4C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3CB6"/>
    <w:rsid w:val="00025B28"/>
    <w:rsid w:val="0004463B"/>
    <w:rsid w:val="000537E4"/>
    <w:rsid w:val="000952B4"/>
    <w:rsid w:val="000B4162"/>
    <w:rsid w:val="000F0E56"/>
    <w:rsid w:val="000F406F"/>
    <w:rsid w:val="00104B9E"/>
    <w:rsid w:val="00153B0F"/>
    <w:rsid w:val="00183B22"/>
    <w:rsid w:val="001A22C9"/>
    <w:rsid w:val="001B3DDF"/>
    <w:rsid w:val="001C4ED3"/>
    <w:rsid w:val="001C50F6"/>
    <w:rsid w:val="001E22C9"/>
    <w:rsid w:val="001F06CC"/>
    <w:rsid w:val="00246F85"/>
    <w:rsid w:val="002769BC"/>
    <w:rsid w:val="00276C96"/>
    <w:rsid w:val="002A02E2"/>
    <w:rsid w:val="002A2480"/>
    <w:rsid w:val="002A416D"/>
    <w:rsid w:val="002B69A3"/>
    <w:rsid w:val="002D3CBD"/>
    <w:rsid w:val="002F3759"/>
    <w:rsid w:val="00333CF4"/>
    <w:rsid w:val="00334309"/>
    <w:rsid w:val="00341259"/>
    <w:rsid w:val="00407D60"/>
    <w:rsid w:val="004D0CE1"/>
    <w:rsid w:val="004E4C22"/>
    <w:rsid w:val="00541825"/>
    <w:rsid w:val="00562DE1"/>
    <w:rsid w:val="00565396"/>
    <w:rsid w:val="00565828"/>
    <w:rsid w:val="005A6672"/>
    <w:rsid w:val="00603082"/>
    <w:rsid w:val="00616C62"/>
    <w:rsid w:val="00631E50"/>
    <w:rsid w:val="00640FAC"/>
    <w:rsid w:val="006530DC"/>
    <w:rsid w:val="00687906"/>
    <w:rsid w:val="006A63D5"/>
    <w:rsid w:val="006B335F"/>
    <w:rsid w:val="006C2B37"/>
    <w:rsid w:val="006C7369"/>
    <w:rsid w:val="006E2372"/>
    <w:rsid w:val="00704C0A"/>
    <w:rsid w:val="0077171E"/>
    <w:rsid w:val="00775911"/>
    <w:rsid w:val="00783B11"/>
    <w:rsid w:val="007A1052"/>
    <w:rsid w:val="007A40EB"/>
    <w:rsid w:val="007B7CA4"/>
    <w:rsid w:val="007C708D"/>
    <w:rsid w:val="008102C8"/>
    <w:rsid w:val="00822307"/>
    <w:rsid w:val="0084599E"/>
    <w:rsid w:val="0085528C"/>
    <w:rsid w:val="00870932"/>
    <w:rsid w:val="008B5A03"/>
    <w:rsid w:val="008B68E6"/>
    <w:rsid w:val="008D2930"/>
    <w:rsid w:val="008E2C40"/>
    <w:rsid w:val="00922228"/>
    <w:rsid w:val="00961D71"/>
    <w:rsid w:val="009700F5"/>
    <w:rsid w:val="009855E1"/>
    <w:rsid w:val="009947B1"/>
    <w:rsid w:val="009B69ED"/>
    <w:rsid w:val="009C6FEA"/>
    <w:rsid w:val="009E1618"/>
    <w:rsid w:val="009F58A2"/>
    <w:rsid w:val="00A11316"/>
    <w:rsid w:val="00A37954"/>
    <w:rsid w:val="00A50F67"/>
    <w:rsid w:val="00A71842"/>
    <w:rsid w:val="00AA06E5"/>
    <w:rsid w:val="00B06BEA"/>
    <w:rsid w:val="00B179AC"/>
    <w:rsid w:val="00B35310"/>
    <w:rsid w:val="00B96036"/>
    <w:rsid w:val="00BC5014"/>
    <w:rsid w:val="00BC6E25"/>
    <w:rsid w:val="00BE7296"/>
    <w:rsid w:val="00C05441"/>
    <w:rsid w:val="00C34934"/>
    <w:rsid w:val="00C36C0A"/>
    <w:rsid w:val="00C56D1D"/>
    <w:rsid w:val="00C87D25"/>
    <w:rsid w:val="00CA41A0"/>
    <w:rsid w:val="00CB1595"/>
    <w:rsid w:val="00CD5DBD"/>
    <w:rsid w:val="00D42C08"/>
    <w:rsid w:val="00D7050A"/>
    <w:rsid w:val="00DA2E93"/>
    <w:rsid w:val="00DA395D"/>
    <w:rsid w:val="00DE547D"/>
    <w:rsid w:val="00DE71C2"/>
    <w:rsid w:val="00DF1118"/>
    <w:rsid w:val="00DF36B4"/>
    <w:rsid w:val="00E03503"/>
    <w:rsid w:val="00E173BB"/>
    <w:rsid w:val="00E238C3"/>
    <w:rsid w:val="00E401B8"/>
    <w:rsid w:val="00E468D3"/>
    <w:rsid w:val="00E53CB6"/>
    <w:rsid w:val="00E67B95"/>
    <w:rsid w:val="00EA008D"/>
    <w:rsid w:val="00EC6081"/>
    <w:rsid w:val="00ED2C16"/>
    <w:rsid w:val="00ED44E3"/>
    <w:rsid w:val="00EE1B7F"/>
    <w:rsid w:val="00F050D9"/>
    <w:rsid w:val="00F056B4"/>
    <w:rsid w:val="00F17EC7"/>
    <w:rsid w:val="00F57680"/>
    <w:rsid w:val="00F71379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A6DB3"/>
  <w15:docId w15:val="{F680F9C0-5EB2-43A1-81E5-9CBE519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59"/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5396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11">
    <w:name w:val="Заголовок1"/>
    <w:basedOn w:val="a"/>
    <w:next w:val="a3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rsid w:val="009855E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locked/>
    <w:rsid w:val="00565396"/>
    <w:rPr>
      <w:rFonts w:cs="Times New Roman"/>
      <w:kern w:val="2"/>
      <w:sz w:val="21"/>
      <w:szCs w:val="21"/>
      <w:lang w:eastAsia="zh-CN" w:bidi="hi-IN"/>
    </w:rPr>
  </w:style>
  <w:style w:type="paragraph" w:styleId="a5">
    <w:name w:val="List"/>
    <w:basedOn w:val="a3"/>
    <w:rsid w:val="009855E1"/>
  </w:style>
  <w:style w:type="paragraph" w:styleId="a6">
    <w:name w:val="caption"/>
    <w:basedOn w:val="a"/>
    <w:qFormat/>
    <w:rsid w:val="009855E1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E53CB6"/>
    <w:pPr>
      <w:ind w:left="240" w:hanging="240"/>
    </w:pPr>
  </w:style>
  <w:style w:type="paragraph" w:styleId="a7">
    <w:name w:val="index heading"/>
    <w:basedOn w:val="a"/>
    <w:uiPriority w:val="99"/>
    <w:rsid w:val="009855E1"/>
    <w:pPr>
      <w:suppressLineNumbers/>
    </w:pPr>
  </w:style>
  <w:style w:type="paragraph" w:styleId="a8">
    <w:name w:val="No Spacing"/>
    <w:link w:val="a9"/>
    <w:uiPriority w:val="1"/>
    <w:qFormat/>
    <w:rsid w:val="009855E1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a">
    <w:name w:val="Содержимое таблицы"/>
    <w:basedOn w:val="a"/>
    <w:rsid w:val="009855E1"/>
    <w:pPr>
      <w:suppressLineNumbers/>
    </w:pPr>
  </w:style>
  <w:style w:type="paragraph" w:customStyle="1" w:styleId="ab">
    <w:name w:val="Текст в заданном формате"/>
    <w:basedOn w:val="a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c">
    <w:name w:val="Заголовок таблицы"/>
    <w:basedOn w:val="aa"/>
    <w:rsid w:val="00E53CB6"/>
    <w:pPr>
      <w:jc w:val="center"/>
    </w:pPr>
    <w:rPr>
      <w:b/>
      <w:bCs/>
    </w:rPr>
  </w:style>
  <w:style w:type="paragraph" w:styleId="ad">
    <w:name w:val="Normal (Web)"/>
    <w:basedOn w:val="a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af">
    <w:name w:val="Table Grid"/>
    <w:basedOn w:val="a1"/>
    <w:locked/>
    <w:rsid w:val="00104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styleId="af2">
    <w:name w:val="footer"/>
    <w:basedOn w:val="a"/>
    <w:link w:val="af3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customStyle="1" w:styleId="af4">
    <w:name w:val="Нормальный (таблица)"/>
    <w:basedOn w:val="a"/>
    <w:next w:val="a"/>
    <w:uiPriority w:val="99"/>
    <w:rsid w:val="00E468D3"/>
    <w:pPr>
      <w:widowControl w:val="0"/>
      <w:suppressAutoHyphens/>
      <w:autoSpaceDE w:val="0"/>
      <w:jc w:val="both"/>
    </w:pPr>
    <w:rPr>
      <w:rFonts w:ascii="Arial" w:hAnsi="Arial" w:cs="Arial"/>
      <w:kern w:val="0"/>
      <w:lang w:bidi="ar-SA"/>
    </w:rPr>
  </w:style>
  <w:style w:type="paragraph" w:customStyle="1" w:styleId="ConsPlusNonformat">
    <w:name w:val="ConsPlusNonformat"/>
    <w:rsid w:val="0034125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C87D25"/>
    <w:rPr>
      <w:rFonts w:ascii="Courier New" w:hAnsi="Courier New" w:cs="Courier New"/>
    </w:rPr>
  </w:style>
  <w:style w:type="character" w:customStyle="1" w:styleId="WW8Num2z0">
    <w:name w:val="WW8Num2z0"/>
    <w:rsid w:val="00C87D25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C87D25"/>
  </w:style>
  <w:style w:type="character" w:customStyle="1" w:styleId="WW8Num2z2">
    <w:name w:val="WW8Num2z2"/>
    <w:rsid w:val="00C87D25"/>
  </w:style>
  <w:style w:type="character" w:customStyle="1" w:styleId="WW8Num2z3">
    <w:name w:val="WW8Num2z3"/>
    <w:rsid w:val="00C87D25"/>
  </w:style>
  <w:style w:type="character" w:customStyle="1" w:styleId="WW8Num2z4">
    <w:name w:val="WW8Num2z4"/>
    <w:rsid w:val="00C87D25"/>
  </w:style>
  <w:style w:type="character" w:customStyle="1" w:styleId="WW8Num2z5">
    <w:name w:val="WW8Num2z5"/>
    <w:rsid w:val="00C87D25"/>
  </w:style>
  <w:style w:type="character" w:customStyle="1" w:styleId="WW8Num2z6">
    <w:name w:val="WW8Num2z6"/>
    <w:rsid w:val="00C87D25"/>
  </w:style>
  <w:style w:type="character" w:customStyle="1" w:styleId="WW8Num2z7">
    <w:name w:val="WW8Num2z7"/>
    <w:rsid w:val="00C87D25"/>
  </w:style>
  <w:style w:type="character" w:customStyle="1" w:styleId="WW8Num2z8">
    <w:name w:val="WW8Num2z8"/>
    <w:rsid w:val="00C87D25"/>
  </w:style>
  <w:style w:type="character" w:customStyle="1" w:styleId="WW8Num3z0">
    <w:name w:val="WW8Num3z0"/>
    <w:rsid w:val="00C87D25"/>
    <w:rPr>
      <w:rFonts w:ascii="Courier New" w:hAnsi="Courier New" w:cs="Courier New"/>
    </w:rPr>
  </w:style>
  <w:style w:type="character" w:customStyle="1" w:styleId="WW8Num4z0">
    <w:name w:val="WW8Num4z0"/>
    <w:rsid w:val="00C87D25"/>
  </w:style>
  <w:style w:type="character" w:customStyle="1" w:styleId="WW8Num4z1">
    <w:name w:val="WW8Num4z1"/>
    <w:rsid w:val="00C87D25"/>
  </w:style>
  <w:style w:type="character" w:customStyle="1" w:styleId="WW8Num4z2">
    <w:name w:val="WW8Num4z2"/>
    <w:rsid w:val="00C87D25"/>
  </w:style>
  <w:style w:type="character" w:customStyle="1" w:styleId="WW8Num4z3">
    <w:name w:val="WW8Num4z3"/>
    <w:rsid w:val="00C87D25"/>
  </w:style>
  <w:style w:type="character" w:customStyle="1" w:styleId="WW8Num4z4">
    <w:name w:val="WW8Num4z4"/>
    <w:rsid w:val="00C87D25"/>
  </w:style>
  <w:style w:type="character" w:customStyle="1" w:styleId="WW8Num4z5">
    <w:name w:val="WW8Num4z5"/>
    <w:rsid w:val="00C87D25"/>
  </w:style>
  <w:style w:type="character" w:customStyle="1" w:styleId="WW8Num4z6">
    <w:name w:val="WW8Num4z6"/>
    <w:rsid w:val="00C87D25"/>
  </w:style>
  <w:style w:type="character" w:customStyle="1" w:styleId="WW8Num4z7">
    <w:name w:val="WW8Num4z7"/>
    <w:rsid w:val="00C87D25"/>
  </w:style>
  <w:style w:type="character" w:customStyle="1" w:styleId="WW8Num4z8">
    <w:name w:val="WW8Num4z8"/>
    <w:rsid w:val="00C87D25"/>
  </w:style>
  <w:style w:type="character" w:customStyle="1" w:styleId="WW8Num5z0">
    <w:name w:val="WW8Num5z0"/>
    <w:rsid w:val="00C87D25"/>
    <w:rPr>
      <w:rFonts w:ascii="Courier New" w:hAnsi="Courier New" w:cs="Courier New"/>
    </w:rPr>
  </w:style>
  <w:style w:type="character" w:customStyle="1" w:styleId="13">
    <w:name w:val="Основной шрифт абзаца1"/>
    <w:rsid w:val="00C87D25"/>
  </w:style>
  <w:style w:type="character" w:styleId="af5">
    <w:name w:val="Hyperlink"/>
    <w:rsid w:val="00C87D25"/>
    <w:rPr>
      <w:color w:val="0000FF"/>
      <w:u w:val="single"/>
    </w:rPr>
  </w:style>
  <w:style w:type="character" w:customStyle="1" w:styleId="af6">
    <w:name w:val="Гипертекстовая ссылка"/>
    <w:rsid w:val="00C87D25"/>
    <w:rPr>
      <w:rFonts w:cs="Times New Roman"/>
      <w:color w:val="106BBE"/>
    </w:rPr>
  </w:style>
  <w:style w:type="character" w:customStyle="1" w:styleId="af7">
    <w:name w:val="Цветовое выделение"/>
    <w:rsid w:val="00C87D25"/>
    <w:rPr>
      <w:b/>
      <w:color w:val="26282F"/>
    </w:rPr>
  </w:style>
  <w:style w:type="character" w:customStyle="1" w:styleId="af8">
    <w:name w:val="Текст выноски Знак"/>
    <w:rsid w:val="00C87D25"/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3"/>
    <w:link w:val="afa"/>
    <w:locked/>
    <w:rsid w:val="00C87D25"/>
    <w:pPr>
      <w:keepNext/>
      <w:widowControl w:val="0"/>
      <w:suppressAutoHyphens/>
      <w:autoSpaceDE w:val="0"/>
      <w:spacing w:before="240" w:after="120"/>
    </w:pPr>
    <w:rPr>
      <w:rFonts w:ascii="Liberation Sans" w:eastAsia="Droid Sans Fallback" w:hAnsi="Liberation Sans" w:cs="FreeSans"/>
      <w:kern w:val="0"/>
      <w:sz w:val="28"/>
      <w:szCs w:val="28"/>
      <w:lang w:bidi="ar-SA"/>
    </w:rPr>
  </w:style>
  <w:style w:type="character" w:customStyle="1" w:styleId="afa">
    <w:name w:val="Заголовок Знак"/>
    <w:basedOn w:val="a0"/>
    <w:link w:val="af9"/>
    <w:rsid w:val="00C87D25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4">
    <w:name w:val="Указатель1"/>
    <w:basedOn w:val="a"/>
    <w:rsid w:val="00C87D25"/>
    <w:pPr>
      <w:widowControl w:val="0"/>
      <w:suppressLineNumbers/>
      <w:suppressAutoHyphens/>
      <w:autoSpaceDE w:val="0"/>
    </w:pPr>
    <w:rPr>
      <w:rFonts w:ascii="Courier New" w:eastAsia="Times New Roman" w:hAnsi="Courier New" w:cs="FreeSans"/>
      <w:kern w:val="0"/>
      <w:sz w:val="20"/>
      <w:szCs w:val="20"/>
      <w:lang w:bidi="ar-SA"/>
    </w:rPr>
  </w:style>
  <w:style w:type="paragraph" w:customStyle="1" w:styleId="ConsPlusCell">
    <w:name w:val="ConsPlusCell"/>
    <w:rsid w:val="00C87D2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7D2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Стиль"/>
    <w:rsid w:val="00C87D2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Внимание: криминал!!"/>
    <w:basedOn w:val="a"/>
    <w:next w:val="a"/>
    <w:rsid w:val="00C87D25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bidi="ar-SA"/>
    </w:rPr>
  </w:style>
  <w:style w:type="paragraph" w:styleId="afd">
    <w:name w:val="Balloon Text"/>
    <w:basedOn w:val="a"/>
    <w:link w:val="15"/>
    <w:rsid w:val="00C87D25"/>
    <w:pPr>
      <w:widowControl w:val="0"/>
      <w:suppressAutoHyphens/>
      <w:autoSpaceDE w:val="0"/>
    </w:pPr>
    <w:rPr>
      <w:rFonts w:ascii="Tahoma" w:eastAsia="Times New Roman" w:hAnsi="Tahoma" w:cs="Tahoma"/>
      <w:kern w:val="0"/>
      <w:sz w:val="16"/>
      <w:szCs w:val="16"/>
      <w:lang w:bidi="ar-SA"/>
    </w:rPr>
  </w:style>
  <w:style w:type="character" w:customStyle="1" w:styleId="15">
    <w:name w:val="Текст выноски Знак1"/>
    <w:basedOn w:val="a0"/>
    <w:link w:val="afd"/>
    <w:rsid w:val="00C87D25"/>
    <w:rPr>
      <w:rFonts w:ascii="Tahoma" w:eastAsia="Times New Roman" w:hAnsi="Tahoma" w:cs="Tahoma"/>
      <w:sz w:val="16"/>
      <w:szCs w:val="16"/>
      <w:lang w:eastAsia="zh-CN"/>
    </w:rPr>
  </w:style>
  <w:style w:type="character" w:styleId="afe">
    <w:name w:val="annotation reference"/>
    <w:uiPriority w:val="99"/>
    <w:semiHidden/>
    <w:unhideWhenUsed/>
    <w:rsid w:val="00C87D2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7D25"/>
    <w:pPr>
      <w:widowControl w:val="0"/>
      <w:suppressAutoHyphens/>
      <w:autoSpaceDE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7D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7D25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C87D25"/>
    <w:rPr>
      <w:rFonts w:cs="Times New Roman"/>
      <w:kern w:val="2"/>
      <w:sz w:val="24"/>
      <w:szCs w:val="24"/>
      <w:lang w:bidi="hi-IN"/>
    </w:rPr>
  </w:style>
  <w:style w:type="character" w:styleId="aff3">
    <w:name w:val="Unresolved Mention"/>
    <w:basedOn w:val="a0"/>
    <w:uiPriority w:val="99"/>
    <w:semiHidden/>
    <w:unhideWhenUsed/>
    <w:rsid w:val="005A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BFA1-EFF7-4024-ADE4-E3C3966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21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Бабенков</cp:lastModifiedBy>
  <cp:revision>49</cp:revision>
  <cp:lastPrinted>2021-04-09T07:18:00Z</cp:lastPrinted>
  <dcterms:created xsi:type="dcterms:W3CDTF">2019-03-12T12:47:00Z</dcterms:created>
  <dcterms:modified xsi:type="dcterms:W3CDTF">2021-04-09T07:25:00Z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