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bookmarkStart w:id="0" w:name="_GoBack"/>
      <w:bookmarkEnd w:id="0"/>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2020 году (за отчетный 2019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firstLine="709"/>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9462" w:type="dxa"/>
        <w:jc w:val="left"/>
        <w:tblInd w:w="109" w:type="dxa"/>
        <w:tblCellMar>
          <w:top w:w="0" w:type="dxa"/>
          <w:left w:w="108" w:type="dxa"/>
          <w:bottom w:w="0" w:type="dxa"/>
          <w:right w:w="108" w:type="dxa"/>
        </w:tblCellMar>
        <w:tblLook w:firstRow="1" w:noVBand="1" w:lastRow="0" w:firstColumn="1" w:lastColumn="0" w:noHBand="0" w:val="04a0"/>
      </w:tblPr>
      <w:tblGrid>
        <w:gridCol w:w="3401"/>
        <w:gridCol w:w="6060"/>
      </w:tblGrid>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br/>
              <w:t>(за отчетный 2019 г.)</w:t>
            </w:r>
          </w:p>
        </w:tc>
      </w:tr>
      <w:tr>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660" w:hRule="atLeast"/>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rPr>
          <w:trHeight w:val="660" w:hRule="atLeast"/>
        </w:trPr>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2020 года</w:t>
            </w:r>
          </w:p>
        </w:tc>
        <w:tc>
          <w:tcPr>
            <w:tcW w:w="606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CellMar>
          <w:top w:w="0" w:type="dxa"/>
          <w:left w:w="108" w:type="dxa"/>
          <w:bottom w:w="0" w:type="dxa"/>
          <w:right w:w="108" w:type="dxa"/>
        </w:tblCellMar>
        <w:tblLook w:firstRow="0" w:noVBand="0" w:lastRow="0" w:firstColumn="0" w:lastColumn="0" w:noHBand="0" w:val="0000"/>
      </w:tblPr>
      <w:tblGrid>
        <w:gridCol w:w="3401"/>
        <w:gridCol w:w="6238"/>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rPr>
          <w:trHeight w:val="435" w:hRule="atLeast"/>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CellMar>
          <w:top w:w="0" w:type="dxa"/>
          <w:left w:w="108" w:type="dxa"/>
          <w:bottom w:w="0" w:type="dxa"/>
          <w:right w:w="108" w:type="dxa"/>
        </w:tblCellMar>
        <w:tblLook w:firstRow="0" w:noVBand="0" w:lastRow="0" w:firstColumn="0" w:lastColumn="0" w:noHBand="0" w:val="0000"/>
      </w:tblPr>
      <w:tblGrid>
        <w:gridCol w:w="2514"/>
        <w:gridCol w:w="7125"/>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rPr>
          <w:trHeight w:val="435" w:hRule="atLeast"/>
        </w:trPr>
        <w:tc>
          <w:tcPr>
            <w:tcW w:w="251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9344" w:type="dxa"/>
        <w:jc w:val="left"/>
        <w:tblInd w:w="-5" w:type="dxa"/>
        <w:tblCellMar>
          <w:top w:w="0" w:type="dxa"/>
          <w:left w:w="108" w:type="dxa"/>
          <w:bottom w:w="0" w:type="dxa"/>
          <w:right w:w="108" w:type="dxa"/>
        </w:tblCellMar>
        <w:tblLook w:firstRow="1" w:noVBand="1" w:lastRow="0" w:firstColumn="1" w:lastColumn="0" w:noHBand="0" w:val="04a0"/>
      </w:tblPr>
      <w:tblGrid>
        <w:gridCol w:w="3335"/>
        <w:gridCol w:w="6008"/>
      </w:tblGrid>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3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3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firstLine="567"/>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9">
        <w:r>
          <w:rPr>
            <w:rStyle w:val="Style2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r>
          <w:rPr>
            <w:rStyle w:val="Style23"/>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color w:val="000000"/>
          <w:sz w:val="28"/>
          <w:szCs w:val="18"/>
          <w:lang w:eastAsia="ru-RU"/>
        </w:rPr>
      </w:pPr>
      <w:r>
        <w:rPr>
          <w:rFonts w:ascii="Times New Roman" w:hAnsi="Times New Roman"/>
          <w:color w:val="000000"/>
          <w:sz w:val="28"/>
          <w:szCs w:val="18"/>
          <w:lang w:eastAsia="ru-RU"/>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pStyle w:val="Normal"/>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br w:type="page"/>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ind w:firstLine="567"/>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br/>
        <w:t xml:space="preserve">№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ListParagraph"/>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10"/>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10"/>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10"/>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ListLabel9"/>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9570"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335"/>
      </w:tblGrid>
      <w:tr>
        <w:trPr/>
        <w:tc>
          <w:tcPr>
            <w:tcW w:w="2234"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7335"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234"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7335"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7">
        <w:r>
          <w:rPr>
            <w:rStyle w:val="Style23"/>
            <w:rFonts w:ascii="Times New Roman" w:hAnsi="Times New Roman"/>
            <w:sz w:val="28"/>
            <w:szCs w:val="28"/>
          </w:rPr>
          <w:t>https://www.nalog.ru/rn77/fl/interest/inf_baccount/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hanging="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Style w:val="Style23"/>
            <w:rFonts w:ascii="Times New Roman" w:hAnsi="Times New Roman"/>
            <w:sz w:val="28"/>
            <w:szCs w:val="28"/>
          </w:rPr>
          <w:t>http://cbr.ru/credit/likvidbase/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ListParagraph"/>
        <w:numPr>
          <w:ilvl w:val="0"/>
          <w:numId w:val="1"/>
        </w:numPr>
        <w:ind w:left="0" w:firstLine="567"/>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widowControl w:val="false"/>
        <w:numPr>
          <w:ilvl w:val="0"/>
          <w:numId w:val="1"/>
        </w:numPr>
        <w:ind w:left="0" w:firstLine="567"/>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20103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w:type="default" r:id="rId22"/>
      <w:type w:val="nextPage"/>
      <w:pgSz w:w="11906" w:h="16838"/>
      <w:pgMar w:left="1418" w:right="1134" w:header="426" w:top="483"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47</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6249" w:hanging="720"/>
      </w:pPr>
      <w:rPr>
        <w:sz w:val="28"/>
        <w:b/>
        <w:szCs w:val="28"/>
        <w:rFonts w:ascii="Times New Roman" w:hAnsi="Times New Roman"/>
        <w:color w:val="auto"/>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page/index/spravki_bk" TargetMode="External"/><Relationship Id="rId11" Type="http://schemas.openxmlformats.org/officeDocument/2006/relationships/hyperlink" Target="http://www.cbr.ru/currency_base/daily.aspx"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hd_base/?PrtId=metall_base_new" TargetMode="External"/><Relationship Id="rId16" Type="http://schemas.openxmlformats.org/officeDocument/2006/relationships/hyperlink" Target="http://www.cbr.ru/currency_base/daily.aspx" TargetMode="External"/><Relationship Id="rId17" Type="http://schemas.openxmlformats.org/officeDocument/2006/relationships/hyperlink" Target="https://www.nalog.ru/rn77/fl/interest/inf_baccount/" TargetMode="External"/><Relationship Id="rId18" Type="http://schemas.openxmlformats.org/officeDocument/2006/relationships/hyperlink" Target="http://cbr.ru/credit/likvidbase/" TargetMode="External"/><Relationship Id="rId19" Type="http://schemas.openxmlformats.org/officeDocument/2006/relationships/hyperlink" Target="http://www.cbr.ru/currency_base/daily.aspx" TargetMode="External"/><Relationship Id="rId20" Type="http://schemas.openxmlformats.org/officeDocument/2006/relationships/hyperlink" Target="http://www.cbr.ru/currency_base/daily.aspx" TargetMode="External"/><Relationship Id="rId21" Type="http://schemas.openxmlformats.org/officeDocument/2006/relationships/hyperlink" Target="http://www.cbr.ru/currency_base/daily.aspx"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9690D7-637C-43A7-8904-36555D46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LibreOffice/6.3.2.2$Windows_X86_64 LibreOffice_project/98b30e735bda24bc04ab42594c85f7fd8be07b9c</Application>
  <Pages>27</Pages>
  <Words>15112</Words>
  <Characters>105854</Characters>
  <CharactersWithSpaces>120353</CharactersWithSpaces>
  <Paragraphs>523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2019-12-27T11:23:00Z</dcterms:created>
  <dc:creator>KovalkovaEA</dc:creator>
  <dc:description/>
  <dc:language>ru-RU</dc:language>
  <cp:lastModifiedBy>Ишунин Андрей Геннадьевич</cp:lastModifiedBy>
  <cp:lastPrinted>2019-12-25T09:04:00Z</cp:lastPrinted>
  <dcterms:modified xsi:type="dcterms:W3CDTF">2019-12-27T11:23:00Z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