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A8" w:rsidRPr="00A455A9" w:rsidRDefault="007D66A8" w:rsidP="00A455A9">
      <w:pPr>
        <w:pStyle w:val="a1"/>
        <w:jc w:val="center"/>
        <w:rPr>
          <w:rFonts w:ascii="Arial" w:hAnsi="Arial" w:cs="Arial"/>
          <w:b/>
          <w:sz w:val="32"/>
          <w:szCs w:val="32"/>
        </w:rPr>
      </w:pPr>
      <w:r w:rsidRPr="00A455A9">
        <w:rPr>
          <w:rFonts w:ascii="Arial" w:hAnsi="Arial" w:cs="Arial"/>
          <w:b/>
          <w:sz w:val="32"/>
          <w:szCs w:val="32"/>
        </w:rPr>
        <w:t>АДМИНИСТРАЦИЯ</w:t>
      </w:r>
    </w:p>
    <w:p w:rsidR="007D66A8" w:rsidRPr="00A455A9" w:rsidRDefault="007D66A8" w:rsidP="00A455A9">
      <w:pPr>
        <w:pStyle w:val="a1"/>
        <w:jc w:val="center"/>
        <w:rPr>
          <w:rFonts w:ascii="Arial" w:hAnsi="Arial" w:cs="Arial"/>
          <w:b/>
          <w:sz w:val="32"/>
          <w:szCs w:val="32"/>
        </w:rPr>
      </w:pPr>
      <w:r w:rsidRPr="00A455A9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D66A8" w:rsidRPr="00A455A9" w:rsidRDefault="007D66A8" w:rsidP="00A455A9">
      <w:pPr>
        <w:pStyle w:val="a1"/>
        <w:jc w:val="center"/>
        <w:rPr>
          <w:rFonts w:ascii="Arial" w:hAnsi="Arial" w:cs="Arial"/>
          <w:b/>
          <w:sz w:val="32"/>
          <w:szCs w:val="32"/>
        </w:rPr>
      </w:pPr>
      <w:r w:rsidRPr="00A455A9">
        <w:rPr>
          <w:rFonts w:ascii="Arial" w:hAnsi="Arial" w:cs="Arial"/>
          <w:b/>
          <w:sz w:val="32"/>
          <w:szCs w:val="32"/>
        </w:rPr>
        <w:t>ПОСТАНОВЛЕНИЕ</w:t>
      </w:r>
    </w:p>
    <w:p w:rsidR="007D66A8" w:rsidRPr="00A455A9" w:rsidRDefault="007D66A8" w:rsidP="00A455A9">
      <w:pPr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</w:p>
    <w:p w:rsidR="007D66A8" w:rsidRPr="00A455A9" w:rsidRDefault="007D66A8" w:rsidP="00A455A9">
      <w:pPr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  <w:r w:rsidRPr="00A455A9">
        <w:rPr>
          <w:rFonts w:ascii="Arial" w:hAnsi="Arial" w:cs="Arial"/>
          <w:b/>
          <w:sz w:val="32"/>
          <w:szCs w:val="32"/>
          <w:lang w:val="ru-RU"/>
        </w:rPr>
        <w:t>от 27 мая 2020 года №297</w:t>
      </w:r>
    </w:p>
    <w:p w:rsidR="007D66A8" w:rsidRPr="00A455A9" w:rsidRDefault="007D66A8" w:rsidP="00A455A9">
      <w:pPr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</w:p>
    <w:p w:rsidR="007D66A8" w:rsidRPr="00A455A9" w:rsidRDefault="007D66A8" w:rsidP="00A455A9">
      <w:pPr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32"/>
          <w:szCs w:val="32"/>
          <w:lang w:val="ru-RU"/>
        </w:rPr>
      </w:pPr>
    </w:p>
    <w:p w:rsidR="007D66A8" w:rsidRPr="00A455A9" w:rsidRDefault="007D66A8" w:rsidP="00A455A9">
      <w:pPr>
        <w:spacing w:before="114" w:after="114" w:line="240" w:lineRule="auto"/>
        <w:contextualSpacing/>
        <w:jc w:val="center"/>
        <w:rPr>
          <w:rFonts w:ascii="Arial" w:hAnsi="Arial" w:cs="Arial"/>
          <w:b/>
          <w:color w:val="00000A"/>
          <w:sz w:val="32"/>
          <w:szCs w:val="32"/>
          <w:lang w:val="ru-RU"/>
        </w:rPr>
      </w:pPr>
      <w:r w:rsidRPr="00A455A9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</w:t>
      </w:r>
      <w:r w:rsidRPr="00A455A9">
        <w:rPr>
          <w:rFonts w:ascii="Arial" w:hAnsi="Arial" w:cs="Arial"/>
          <w:b/>
          <w:color w:val="00000A"/>
          <w:sz w:val="32"/>
          <w:szCs w:val="32"/>
          <w:lang w:val="ru-RU"/>
        </w:rPr>
        <w:t>Администрации</w:t>
      </w:r>
    </w:p>
    <w:p w:rsidR="007D66A8" w:rsidRPr="00A455A9" w:rsidRDefault="007D66A8" w:rsidP="00A455A9">
      <w:pPr>
        <w:spacing w:before="114" w:after="114" w:line="240" w:lineRule="auto"/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5A9">
        <w:rPr>
          <w:rFonts w:ascii="Arial" w:hAnsi="Arial" w:cs="Arial"/>
          <w:b/>
          <w:color w:val="00000A"/>
          <w:sz w:val="32"/>
          <w:szCs w:val="32"/>
          <w:lang w:val="ru-RU"/>
        </w:rPr>
        <w:t>Мантуровского района Курской области</w:t>
      </w:r>
      <w:r w:rsidRPr="00A455A9">
        <w:rPr>
          <w:rFonts w:ascii="Arial" w:hAnsi="Arial" w:cs="Arial"/>
          <w:b/>
          <w:sz w:val="32"/>
          <w:szCs w:val="32"/>
          <w:lang w:val="ru-RU"/>
        </w:rPr>
        <w:t xml:space="preserve"> № 90 от 12.05.2016 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A455A9">
        <w:rPr>
          <w:rFonts w:ascii="Arial" w:hAnsi="Arial" w:cs="Arial"/>
          <w:b/>
          <w:color w:val="00000A"/>
          <w:sz w:val="32"/>
          <w:szCs w:val="32"/>
          <w:lang w:val="ru-RU"/>
        </w:rPr>
        <w:t>«О создании постоянно действующей комиссии по оценке технического состояния автомобильных дорог» (в ред. № 170 от 08.08.2016 г., №203 от 09.04.2018 г.,№160 от 29.03.2019 г.)</w:t>
      </w:r>
    </w:p>
    <w:p w:rsidR="007D66A8" w:rsidRPr="00A455A9" w:rsidRDefault="007D66A8">
      <w:pPr>
        <w:spacing w:before="114" w:after="114" w:line="240" w:lineRule="auto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7D66A8" w:rsidRPr="00A455A9" w:rsidRDefault="007D66A8">
      <w:pPr>
        <w:widowControl w:val="0"/>
        <w:spacing w:before="114" w:after="114" w:line="240" w:lineRule="auto"/>
        <w:ind w:firstLine="69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>В связи с изменением кадрового состава, в соответствии с федеральными законами от 06.10.2003г. №131- ФЗ «Об общих принципах организации местного самоуправления в Российской Федерации», от 08.11.2007г. №257- ФЗ  «Об автомобильных дорогах и о дорожной деятельности в Российской Федерации», приказом Минтранса Российской Федерации от 27.08.2009 г. №</w:t>
      </w:r>
      <w:r w:rsidRPr="00A455A9">
        <w:rPr>
          <w:rFonts w:ascii="Arial" w:hAnsi="Arial" w:cs="Arial"/>
          <w:color w:val="00000A"/>
          <w:sz w:val="24"/>
          <w:szCs w:val="24"/>
        </w:rPr>
        <w:t> </w:t>
      </w:r>
      <w:r w:rsidRPr="00A455A9">
        <w:rPr>
          <w:rFonts w:ascii="Arial" w:hAnsi="Arial" w:cs="Arial"/>
          <w:color w:val="00000A"/>
          <w:sz w:val="24"/>
          <w:szCs w:val="24"/>
          <w:lang w:val="ru-RU"/>
        </w:rPr>
        <w:t>150 «О порядке проведения оценки технического состояния автомобильных дорог» Администрация Мантуровского района Курской области</w:t>
      </w:r>
      <w:r w:rsidRPr="00A455A9">
        <w:rPr>
          <w:rFonts w:ascii="Arial" w:hAnsi="Arial" w:cs="Arial"/>
          <w:sz w:val="24"/>
          <w:szCs w:val="24"/>
          <w:lang w:val="ru-RU"/>
        </w:rPr>
        <w:t xml:space="preserve"> постановляет:</w:t>
      </w:r>
    </w:p>
    <w:p w:rsidR="007D66A8" w:rsidRPr="00A455A9" w:rsidRDefault="007D66A8">
      <w:pPr>
        <w:widowControl w:val="0"/>
        <w:spacing w:before="114" w:after="114" w:line="240" w:lineRule="auto"/>
        <w:ind w:firstLine="697"/>
        <w:contextualSpacing/>
        <w:jc w:val="both"/>
        <w:rPr>
          <w:rFonts w:ascii="Arial" w:hAnsi="Arial" w:cs="Arial"/>
          <w:color w:val="00000A"/>
          <w:sz w:val="24"/>
          <w:szCs w:val="24"/>
          <w:lang w:val="ru-RU"/>
        </w:rPr>
      </w:pPr>
    </w:p>
    <w:p w:rsidR="007D66A8" w:rsidRPr="00A455A9" w:rsidRDefault="007D66A8">
      <w:pPr>
        <w:widowControl w:val="0"/>
        <w:spacing w:before="114" w:after="114" w:line="240" w:lineRule="auto"/>
        <w:ind w:firstLine="69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1. Внести изменения в состав постоянно действующей комиссии по оценке технического состояния автомобильных дорог утвержденный пунктом 1 Постановления </w:t>
      </w:r>
      <w:r w:rsidRPr="00A455A9">
        <w:rPr>
          <w:rFonts w:ascii="Arial" w:hAnsi="Arial" w:cs="Arial"/>
          <w:sz w:val="24"/>
          <w:szCs w:val="24"/>
          <w:lang w:val="ru-RU"/>
        </w:rPr>
        <w:t>Администрации Мантуровского района Курской области</w:t>
      </w: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 №90 </w:t>
      </w:r>
      <w:r w:rsidRPr="00A455A9">
        <w:rPr>
          <w:rFonts w:ascii="Arial" w:hAnsi="Arial" w:cs="Arial"/>
          <w:sz w:val="24"/>
          <w:szCs w:val="24"/>
          <w:lang w:val="ru-RU"/>
        </w:rPr>
        <w:t>от 12.05.2016г. «</w:t>
      </w:r>
      <w:r w:rsidRPr="00A455A9">
        <w:rPr>
          <w:rFonts w:ascii="Arial" w:hAnsi="Arial" w:cs="Arial"/>
          <w:color w:val="00000A"/>
          <w:sz w:val="24"/>
          <w:szCs w:val="24"/>
          <w:lang w:val="ru-RU"/>
        </w:rPr>
        <w:t>О создании постоянно действующей комиссии по оценке технического состояния автомобильных дорог»</w:t>
      </w:r>
      <w:r w:rsidRPr="00A455A9">
        <w:rPr>
          <w:rFonts w:ascii="Arial" w:hAnsi="Arial" w:cs="Arial"/>
          <w:sz w:val="24"/>
          <w:szCs w:val="24"/>
          <w:lang w:val="ru-RU"/>
        </w:rPr>
        <w:t xml:space="preserve"> </w:t>
      </w: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(в ред. Постановления Администрации Мантуровского района Курской области № 170 от 08.08.2016 г., №203 от 09.04.2018 г., №160 от 29.03.2019 г.), </w:t>
      </w:r>
      <w:r w:rsidRPr="00A455A9">
        <w:rPr>
          <w:rFonts w:ascii="Arial" w:hAnsi="Arial" w:cs="Arial"/>
          <w:sz w:val="24"/>
          <w:szCs w:val="24"/>
          <w:lang w:val="ru-RU"/>
        </w:rPr>
        <w:t>изложив в новой редакции согласно приложения.</w:t>
      </w: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ab/>
      </w: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 2. Настоящее постановление разместить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ab/>
      </w: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 w:firstLine="850"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3. </w:t>
      </w:r>
      <w:r w:rsidRPr="00A455A9">
        <w:rPr>
          <w:rFonts w:ascii="Arial" w:hAnsi="Arial" w:cs="Arial"/>
          <w:color w:val="000000"/>
          <w:sz w:val="24"/>
          <w:szCs w:val="24"/>
          <w:lang w:val="ru-RU"/>
        </w:rPr>
        <w:t xml:space="preserve">Контроль за исполнением настоящего постановления возложить на Первого заместителя Главы Администрации Мантуровского района </w:t>
      </w: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455A9">
        <w:rPr>
          <w:rFonts w:ascii="Arial" w:hAnsi="Arial" w:cs="Arial"/>
          <w:color w:val="000000"/>
          <w:sz w:val="24"/>
          <w:szCs w:val="24"/>
          <w:lang w:val="ru-RU"/>
        </w:rPr>
        <w:t>(Жилин Н.И).</w:t>
      </w: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 w:firstLine="85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D66A8" w:rsidRPr="00A455A9" w:rsidRDefault="007D66A8">
      <w:pPr>
        <w:pStyle w:val="Style13"/>
        <w:tabs>
          <w:tab w:val="left" w:pos="851"/>
        </w:tabs>
        <w:spacing w:before="114" w:after="114" w:line="240" w:lineRule="auto"/>
        <w:ind w:left="0" w:firstLine="850"/>
        <w:jc w:val="both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color w:val="000000"/>
          <w:sz w:val="24"/>
          <w:szCs w:val="24"/>
          <w:lang w:val="ru-RU"/>
        </w:rPr>
        <w:t>4. Постановление вступает в силу со дня его подписания .</w:t>
      </w:r>
    </w:p>
    <w:p w:rsidR="007D66A8" w:rsidRPr="00A455A9" w:rsidRDefault="007D66A8">
      <w:pPr>
        <w:spacing w:before="114" w:after="114" w:line="240" w:lineRule="auto"/>
        <w:contextualSpacing/>
        <w:outlineLvl w:val="1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D66A8" w:rsidRDefault="007D66A8" w:rsidP="00A455A9">
      <w:pPr>
        <w:spacing w:before="114" w:after="114" w:line="240" w:lineRule="auto"/>
        <w:contextualSpacing/>
        <w:outlineLvl w:val="1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 xml:space="preserve">Глава Мантуровского района </w:t>
      </w:r>
    </w:p>
    <w:p w:rsidR="007D66A8" w:rsidRPr="00A455A9" w:rsidRDefault="007D66A8" w:rsidP="00A455A9">
      <w:pPr>
        <w:spacing w:before="114" w:after="114" w:line="240" w:lineRule="auto"/>
        <w:contextualSpacing/>
        <w:outlineLvl w:val="1"/>
        <w:rPr>
          <w:rFonts w:ascii="Arial" w:hAnsi="Arial" w:cs="Arial"/>
          <w:color w:val="00000A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>Курской области</w:t>
      </w:r>
      <w:r w:rsidRPr="00A455A9">
        <w:rPr>
          <w:rFonts w:ascii="Arial" w:hAnsi="Arial" w:cs="Arial"/>
          <w:sz w:val="24"/>
          <w:szCs w:val="24"/>
          <w:lang w:val="ru-RU"/>
        </w:rPr>
        <w:tab/>
      </w:r>
      <w:r w:rsidRPr="00A455A9">
        <w:rPr>
          <w:rFonts w:ascii="Arial" w:hAnsi="Arial" w:cs="Arial"/>
          <w:sz w:val="24"/>
          <w:szCs w:val="24"/>
          <w:lang w:val="ru-RU"/>
        </w:rPr>
        <w:tab/>
      </w:r>
      <w:r w:rsidRPr="00A455A9">
        <w:rPr>
          <w:rFonts w:ascii="Arial" w:hAnsi="Arial" w:cs="Arial"/>
          <w:sz w:val="24"/>
          <w:szCs w:val="24"/>
          <w:lang w:val="ru-RU"/>
        </w:rPr>
        <w:tab/>
      </w:r>
      <w:r w:rsidRPr="00A455A9">
        <w:rPr>
          <w:rFonts w:ascii="Arial" w:hAnsi="Arial" w:cs="Arial"/>
          <w:sz w:val="24"/>
          <w:szCs w:val="24"/>
          <w:lang w:val="ru-RU"/>
        </w:rPr>
        <w:tab/>
      </w:r>
      <w:r w:rsidRPr="00A455A9">
        <w:rPr>
          <w:rFonts w:ascii="Arial" w:hAnsi="Arial" w:cs="Arial"/>
          <w:sz w:val="24"/>
          <w:szCs w:val="24"/>
          <w:lang w:val="ru-RU"/>
        </w:rPr>
        <w:tab/>
        <w:t xml:space="preserve">             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 w:rsidRPr="00A455A9">
        <w:rPr>
          <w:rFonts w:ascii="Arial" w:hAnsi="Arial" w:cs="Arial"/>
          <w:sz w:val="24"/>
          <w:szCs w:val="24"/>
          <w:lang w:val="ru-RU"/>
        </w:rPr>
        <w:tab/>
        <w:t xml:space="preserve">С.Н. Бочаров </w:t>
      </w: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       </w:t>
      </w:r>
    </w:p>
    <w:p w:rsidR="007D66A8" w:rsidRPr="00A455A9" w:rsidRDefault="007D66A8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</w:p>
    <w:p w:rsidR="007D66A8" w:rsidRPr="00A455A9" w:rsidRDefault="007D66A8" w:rsidP="00A455A9">
      <w:pPr>
        <w:spacing w:after="0" w:line="240" w:lineRule="auto"/>
        <w:ind w:firstLine="547"/>
        <w:contextualSpacing/>
        <w:jc w:val="center"/>
        <w:rPr>
          <w:rFonts w:ascii="Arial" w:hAnsi="Arial" w:cs="Arial"/>
          <w:sz w:val="24"/>
          <w:szCs w:val="24"/>
          <w:lang w:val="ru-RU"/>
        </w:rPr>
      </w:pPr>
    </w:p>
    <w:p w:rsidR="007D66A8" w:rsidRPr="00A455A9" w:rsidRDefault="007D66A8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 xml:space="preserve">Приложение </w:t>
      </w:r>
    </w:p>
    <w:p w:rsidR="007D66A8" w:rsidRPr="00A455A9" w:rsidRDefault="007D66A8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</w:p>
    <w:p w:rsidR="007D66A8" w:rsidRPr="00A455A9" w:rsidRDefault="007D66A8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 xml:space="preserve">Мантуровского района Курской области </w:t>
      </w:r>
    </w:p>
    <w:p w:rsidR="007D66A8" w:rsidRPr="00A455A9" w:rsidRDefault="007D66A8">
      <w:pPr>
        <w:spacing w:after="0" w:line="240" w:lineRule="auto"/>
        <w:ind w:firstLine="547"/>
        <w:contextualSpacing/>
        <w:jc w:val="right"/>
        <w:rPr>
          <w:rFonts w:ascii="Arial" w:hAnsi="Arial" w:cs="Arial"/>
          <w:sz w:val="24"/>
          <w:szCs w:val="24"/>
          <w:lang w:val="ru-RU"/>
        </w:rPr>
      </w:pPr>
      <w:r w:rsidRPr="00A455A9">
        <w:rPr>
          <w:rFonts w:ascii="Arial" w:hAnsi="Arial" w:cs="Arial"/>
          <w:sz w:val="24"/>
          <w:szCs w:val="24"/>
          <w:lang w:val="ru-RU"/>
        </w:rPr>
        <w:t xml:space="preserve">от 27 мая </w:t>
      </w:r>
      <w:smartTag w:uri="urn:schemas-microsoft-com:office:smarttags" w:element="metricconverter">
        <w:smartTagPr>
          <w:attr w:name="ProductID" w:val="2020 г"/>
        </w:smartTagPr>
        <w:r w:rsidRPr="00A455A9">
          <w:rPr>
            <w:rFonts w:ascii="Arial" w:hAnsi="Arial" w:cs="Arial"/>
            <w:sz w:val="24"/>
            <w:szCs w:val="24"/>
            <w:lang w:val="ru-RU"/>
          </w:rPr>
          <w:t>2020 г</w:t>
        </w:r>
      </w:smartTag>
      <w:r w:rsidRPr="00A455A9">
        <w:rPr>
          <w:rFonts w:ascii="Arial" w:hAnsi="Arial" w:cs="Arial"/>
          <w:sz w:val="24"/>
          <w:szCs w:val="24"/>
          <w:lang w:val="ru-RU"/>
        </w:rPr>
        <w:t>. № 297</w:t>
      </w:r>
    </w:p>
    <w:p w:rsidR="007D66A8" w:rsidRPr="00A455A9" w:rsidRDefault="007D66A8">
      <w:pPr>
        <w:spacing w:after="0" w:line="240" w:lineRule="auto"/>
        <w:contextualSpacing/>
        <w:rPr>
          <w:rFonts w:ascii="Arial" w:hAnsi="Arial" w:cs="Arial"/>
          <w:color w:val="00000A"/>
          <w:sz w:val="24"/>
          <w:szCs w:val="24"/>
          <w:lang w:val="ru-RU"/>
        </w:rPr>
      </w:pPr>
    </w:p>
    <w:p w:rsidR="007D66A8" w:rsidRPr="00A455A9" w:rsidRDefault="007D66A8">
      <w:pPr>
        <w:spacing w:after="0" w:line="240" w:lineRule="auto"/>
        <w:contextualSpacing/>
        <w:jc w:val="right"/>
        <w:rPr>
          <w:rFonts w:ascii="Arial" w:hAnsi="Arial" w:cs="Arial"/>
          <w:color w:val="00000A"/>
          <w:sz w:val="24"/>
          <w:szCs w:val="24"/>
          <w:lang w:val="ru-RU"/>
        </w:rPr>
      </w:pPr>
      <w:r w:rsidRPr="00A455A9">
        <w:rPr>
          <w:rFonts w:ascii="Arial" w:hAnsi="Arial" w:cs="Arial"/>
          <w:color w:val="00000A"/>
          <w:sz w:val="24"/>
          <w:szCs w:val="24"/>
          <w:lang w:val="ru-RU"/>
        </w:rPr>
        <w:t xml:space="preserve">                          </w:t>
      </w:r>
    </w:p>
    <w:p w:rsidR="007D66A8" w:rsidRPr="00A455A9" w:rsidRDefault="007D66A8">
      <w:pPr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24"/>
          <w:szCs w:val="24"/>
          <w:lang w:val="ru-RU"/>
        </w:rPr>
      </w:pPr>
      <w:r w:rsidRPr="00A455A9">
        <w:rPr>
          <w:rFonts w:ascii="Arial" w:hAnsi="Arial" w:cs="Arial"/>
          <w:b/>
          <w:color w:val="00000A"/>
          <w:sz w:val="24"/>
          <w:szCs w:val="24"/>
          <w:lang w:val="ru-RU"/>
        </w:rPr>
        <w:t>СОСТАВ</w:t>
      </w:r>
    </w:p>
    <w:p w:rsidR="007D66A8" w:rsidRPr="00A455A9" w:rsidRDefault="007D66A8">
      <w:pPr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24"/>
          <w:szCs w:val="24"/>
          <w:lang w:val="ru-RU"/>
        </w:rPr>
      </w:pPr>
      <w:r w:rsidRPr="00A455A9">
        <w:rPr>
          <w:rFonts w:ascii="Arial" w:hAnsi="Arial" w:cs="Arial"/>
          <w:b/>
          <w:color w:val="00000A"/>
          <w:sz w:val="24"/>
          <w:szCs w:val="24"/>
          <w:lang w:val="ru-RU"/>
        </w:rPr>
        <w:t>постоянно действующей комиссии по оценке технического состояния автомобильных дорог общего пользования местного значения Администрации Мантуровского района Курской области.</w:t>
      </w:r>
    </w:p>
    <w:p w:rsidR="007D66A8" w:rsidRPr="00A455A9" w:rsidRDefault="007D66A8">
      <w:pPr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24"/>
          <w:szCs w:val="24"/>
          <w:lang w:val="ru-RU"/>
        </w:rPr>
      </w:pPr>
    </w:p>
    <w:p w:rsidR="007D66A8" w:rsidRPr="00A455A9" w:rsidRDefault="007D66A8">
      <w:pPr>
        <w:spacing w:after="0" w:line="240" w:lineRule="auto"/>
        <w:contextualSpacing/>
        <w:jc w:val="center"/>
        <w:rPr>
          <w:rFonts w:ascii="Arial" w:hAnsi="Arial" w:cs="Arial"/>
          <w:b/>
          <w:color w:val="00000A"/>
          <w:sz w:val="24"/>
          <w:szCs w:val="24"/>
          <w:lang w:val="ru-RU"/>
        </w:rPr>
      </w:pPr>
    </w:p>
    <w:tbl>
      <w:tblPr>
        <w:tblW w:w="9747" w:type="dxa"/>
        <w:tblLook w:val="00A0"/>
      </w:tblPr>
      <w:tblGrid>
        <w:gridCol w:w="4111"/>
        <w:gridCol w:w="5636"/>
      </w:tblGrid>
      <w:tr w:rsidR="007D66A8" w:rsidRPr="00A455A9">
        <w:trPr>
          <w:trHeight w:val="1"/>
        </w:trPr>
        <w:tc>
          <w:tcPr>
            <w:tcW w:w="4111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ind w:right="380"/>
              <w:contextualSpacing/>
              <w:jc w:val="both"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Жилин Н.И.</w:t>
            </w:r>
          </w:p>
          <w:p w:rsidR="007D66A8" w:rsidRPr="00A455A9" w:rsidRDefault="007D66A8">
            <w:pPr>
              <w:spacing w:after="0" w:line="240" w:lineRule="auto"/>
              <w:ind w:right="380"/>
              <w:contextualSpacing/>
              <w:jc w:val="both"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</w:p>
          <w:p w:rsidR="007D66A8" w:rsidRPr="00A455A9" w:rsidRDefault="007D66A8">
            <w:pPr>
              <w:spacing w:after="0" w:line="240" w:lineRule="auto"/>
              <w:ind w:right="380"/>
              <w:contextualSpacing/>
              <w:jc w:val="both"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</w:p>
          <w:p w:rsidR="007D66A8" w:rsidRPr="00A455A9" w:rsidRDefault="007D66A8">
            <w:pPr>
              <w:spacing w:after="0" w:line="240" w:lineRule="auto"/>
              <w:ind w:right="380"/>
              <w:contextualSpacing/>
              <w:jc w:val="both"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 xml:space="preserve">Первый заместитель Главы Администрации Мантуровского района Курской области, председатель комиссии </w:t>
            </w:r>
          </w:p>
        </w:tc>
      </w:tr>
      <w:tr w:rsidR="007D66A8" w:rsidRPr="00A455A9">
        <w:trPr>
          <w:trHeight w:val="1"/>
        </w:trPr>
        <w:tc>
          <w:tcPr>
            <w:tcW w:w="4111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ind w:right="38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Астахов Д.С.</w:t>
            </w:r>
          </w:p>
        </w:tc>
        <w:tc>
          <w:tcPr>
            <w:tcW w:w="5635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Заместитель Главы Администрации Мантуровского района Курской области</w:t>
            </w: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</w:p>
        </w:tc>
      </w:tr>
      <w:tr w:rsidR="007D66A8" w:rsidRPr="00A455A9">
        <w:trPr>
          <w:trHeight w:val="1"/>
        </w:trPr>
        <w:tc>
          <w:tcPr>
            <w:tcW w:w="4111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</w:rPr>
              <w:t>Дорохова М.А.</w:t>
            </w: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Начальник отдела архитектуры, градостроительства и ЖКХ, Администрации Мантуровского района Курской области, секретарь комиссии</w:t>
            </w: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</w:p>
        </w:tc>
      </w:tr>
      <w:tr w:rsidR="007D66A8" w:rsidRPr="00A455A9">
        <w:trPr>
          <w:trHeight w:val="1"/>
        </w:trPr>
        <w:tc>
          <w:tcPr>
            <w:tcW w:w="4111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Медынцева А.А.</w:t>
            </w:r>
          </w:p>
        </w:tc>
        <w:tc>
          <w:tcPr>
            <w:tcW w:w="5635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Главный специалист по капитальному строительству и ЖКХ МКУ «Управление по обеспечению деятельности района» Мантуровского района Курской области, член комиссии (по согласованию)</w:t>
            </w: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</w:p>
        </w:tc>
      </w:tr>
      <w:tr w:rsidR="007D66A8" w:rsidRPr="00A455A9">
        <w:trPr>
          <w:trHeight w:val="1"/>
        </w:trPr>
        <w:tc>
          <w:tcPr>
            <w:tcW w:w="4111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Богатырев</w:t>
            </w:r>
            <w:r w:rsidRPr="00A455A9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А</w:t>
            </w:r>
            <w:r w:rsidRPr="00A455A9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П</w:t>
            </w:r>
            <w:bookmarkStart w:id="0" w:name="_GoBack"/>
            <w:bookmarkEnd w:id="0"/>
            <w:r w:rsidRPr="00A455A9">
              <w:rPr>
                <w:rFonts w:ascii="Arial" w:hAnsi="Arial" w:cs="Arial"/>
                <w:color w:val="00000A"/>
                <w:sz w:val="24"/>
                <w:szCs w:val="24"/>
              </w:rPr>
              <w:t>.</w:t>
            </w: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635" w:type="dxa"/>
            <w:shd w:val="clear" w:color="auto" w:fill="FFFFFF"/>
          </w:tcPr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  <w:lang w:val="ru-RU"/>
              </w:rPr>
              <w:t>Начальник ОГИБДД отд МВД России по Мантуровскому району,</w:t>
            </w:r>
          </w:p>
          <w:p w:rsidR="007D66A8" w:rsidRPr="00A455A9" w:rsidRDefault="007D66A8">
            <w:pPr>
              <w:spacing w:after="0" w:line="240" w:lineRule="auto"/>
              <w:contextualSpacing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455A9">
              <w:rPr>
                <w:rFonts w:ascii="Arial" w:hAnsi="Arial" w:cs="Arial"/>
                <w:color w:val="00000A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7D66A8" w:rsidRPr="00A455A9" w:rsidRDefault="007D66A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7D66A8" w:rsidRPr="00A455A9" w:rsidSect="00F3064C">
      <w:pgSz w:w="12240" w:h="15819"/>
      <w:pgMar w:top="1134" w:right="1048" w:bottom="1134" w:left="1531" w:header="0" w:footer="0" w:gutter="0"/>
      <w:cols w:space="720"/>
      <w:formProt w:val="0"/>
      <w:docGrid w:linePitch="2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64C"/>
    <w:rsid w:val="001938B4"/>
    <w:rsid w:val="005D460C"/>
    <w:rsid w:val="007D66A8"/>
    <w:rsid w:val="00893508"/>
    <w:rsid w:val="00A455A9"/>
    <w:rsid w:val="00B2686A"/>
    <w:rsid w:val="00B556EF"/>
    <w:rsid w:val="00F3064C"/>
    <w:rsid w:val="00F61CA7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3064C"/>
    <w:pPr>
      <w:spacing w:after="200" w:line="276" w:lineRule="auto"/>
    </w:pPr>
    <w:rPr>
      <w:rFonts w:ascii="Calibri" w:hAnsi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64C"/>
    <w:pPr>
      <w:keepNext/>
      <w:keepLines/>
      <w:spacing w:before="240" w:after="60" w:line="240" w:lineRule="auto"/>
      <w:outlineLvl w:val="0"/>
    </w:pPr>
    <w:rPr>
      <w:rFonts w:ascii="Arial" w:hAnsi="Arial"/>
      <w:b/>
      <w:kern w:val="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64C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64C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064C"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064C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064C"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064C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064C"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064C"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paragraph" w:customStyle="1" w:styleId="a">
    <w:name w:val="Заголовок"/>
    <w:basedOn w:val="Normal"/>
    <w:next w:val="BodyText"/>
    <w:uiPriority w:val="99"/>
    <w:rsid w:val="00F306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064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val="en-US" w:eastAsia="en-US"/>
    </w:rPr>
  </w:style>
  <w:style w:type="paragraph" w:styleId="List">
    <w:name w:val="List"/>
    <w:basedOn w:val="BodyText"/>
    <w:uiPriority w:val="99"/>
    <w:rsid w:val="00F3064C"/>
    <w:rPr>
      <w:rFonts w:cs="Arial"/>
    </w:rPr>
  </w:style>
  <w:style w:type="paragraph" w:styleId="Caption">
    <w:name w:val="caption"/>
    <w:basedOn w:val="Normal"/>
    <w:uiPriority w:val="99"/>
    <w:qFormat/>
    <w:rsid w:val="00F306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B556EF"/>
    <w:pPr>
      <w:ind w:left="220" w:hanging="220"/>
    </w:pPr>
  </w:style>
  <w:style w:type="paragraph" w:styleId="IndexHeading">
    <w:name w:val="index heading"/>
    <w:basedOn w:val="Normal"/>
    <w:uiPriority w:val="99"/>
    <w:rsid w:val="00F3064C"/>
    <w:pPr>
      <w:suppressLineNumbers/>
    </w:pPr>
    <w:rPr>
      <w:rFonts w:cs="Arial"/>
    </w:rPr>
  </w:style>
  <w:style w:type="paragraph" w:customStyle="1" w:styleId="a0">
    <w:name w:val="Верхний и нижний колонтитулы"/>
    <w:basedOn w:val="Normal"/>
    <w:uiPriority w:val="99"/>
    <w:rsid w:val="00F3064C"/>
  </w:style>
  <w:style w:type="paragraph" w:styleId="Footer">
    <w:name w:val="footer"/>
    <w:basedOn w:val="Normal"/>
    <w:link w:val="FooterChar"/>
    <w:uiPriority w:val="99"/>
    <w:rsid w:val="00F306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F306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val="en-US" w:eastAsia="en-US"/>
    </w:rPr>
  </w:style>
  <w:style w:type="paragraph" w:customStyle="1" w:styleId="1">
    <w:name w:val="Абзац списка1"/>
    <w:basedOn w:val="Normal"/>
    <w:uiPriority w:val="99"/>
    <w:rsid w:val="00F3064C"/>
    <w:pPr>
      <w:ind w:left="720"/>
      <w:contextualSpacing/>
    </w:pPr>
  </w:style>
  <w:style w:type="paragraph" w:customStyle="1" w:styleId="Style13">
    <w:name w:val="_Style 13"/>
    <w:basedOn w:val="Normal"/>
    <w:uiPriority w:val="99"/>
    <w:rsid w:val="00F3064C"/>
    <w:pPr>
      <w:ind w:left="720"/>
      <w:contextualSpacing/>
    </w:pPr>
  </w:style>
  <w:style w:type="paragraph" w:customStyle="1" w:styleId="a1">
    <w:name w:val="Без интервала"/>
    <w:uiPriority w:val="99"/>
    <w:rsid w:val="00F61CA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2471</TotalTime>
  <Pages>2</Pages>
  <Words>416</Words>
  <Characters>2377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Постановсление №211от 10.08.2015г. “Об утверждении муниципальной программы «Энергосбережение и повышение энергетической эффективности в Мантуровском районе Курской области на 2015-2018 годы и на перспективу до 2020 го</dc:title>
  <dc:subject/>
  <dc:creator>Мария Дорохова</dc:creator>
  <cp:keywords/>
  <dc:description/>
  <cp:lastModifiedBy>uzer</cp:lastModifiedBy>
  <cp:revision>9</cp:revision>
  <cp:lastPrinted>2020-05-26T15:43:00Z</cp:lastPrinted>
  <dcterms:created xsi:type="dcterms:W3CDTF">2019-03-28T12:25:00Z</dcterms:created>
  <dcterms:modified xsi:type="dcterms:W3CDTF">2020-06-05T06:51:00Z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1049-9.1.0.4975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