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Default="006C238F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6C238F" w:rsidRPr="00924A5C" w:rsidRDefault="006C238F" w:rsidP="00CD171A">
      <w:pPr>
        <w:pStyle w:val="40"/>
        <w:shd w:val="clear" w:color="auto" w:fill="auto"/>
        <w:spacing w:before="0"/>
        <w:ind w:right="380"/>
        <w:jc w:val="left"/>
        <w:rPr>
          <w:b w:val="0"/>
        </w:rPr>
      </w:pPr>
      <w:r w:rsidRPr="00924A5C">
        <w:rPr>
          <w:rStyle w:val="41"/>
        </w:rPr>
        <w:t>О</w:t>
      </w:r>
      <w:r w:rsidRPr="00924A5C">
        <w:rPr>
          <w:rStyle w:val="41"/>
          <w:b/>
        </w:rPr>
        <w:t xml:space="preserve"> </w:t>
      </w:r>
      <w:r w:rsidRPr="00924A5C">
        <w:rPr>
          <w:b w:val="0"/>
        </w:rPr>
        <w:t xml:space="preserve">внесении </w:t>
      </w:r>
      <w:r w:rsidRPr="00924A5C">
        <w:rPr>
          <w:rStyle w:val="41"/>
        </w:rPr>
        <w:t>изменений в</w:t>
      </w:r>
      <w:r w:rsidRPr="00924A5C">
        <w:rPr>
          <w:rStyle w:val="41"/>
          <w:b/>
        </w:rPr>
        <w:t xml:space="preserve"> </w:t>
      </w:r>
      <w:r w:rsidRPr="00924A5C">
        <w:rPr>
          <w:b w:val="0"/>
        </w:rPr>
        <w:t xml:space="preserve">распоряжение </w:t>
      </w:r>
    </w:p>
    <w:p w:rsidR="006C238F" w:rsidRPr="00924A5C" w:rsidRDefault="006C238F" w:rsidP="00CD171A">
      <w:pPr>
        <w:pStyle w:val="40"/>
        <w:shd w:val="clear" w:color="auto" w:fill="auto"/>
        <w:spacing w:before="0"/>
        <w:ind w:right="380"/>
        <w:jc w:val="left"/>
        <w:rPr>
          <w:b w:val="0"/>
        </w:rPr>
      </w:pPr>
      <w:r w:rsidRPr="00924A5C">
        <w:rPr>
          <w:b w:val="0"/>
        </w:rPr>
        <w:t xml:space="preserve">Администрации Мантуровского района </w:t>
      </w:r>
    </w:p>
    <w:p w:rsidR="006C238F" w:rsidRPr="00924A5C" w:rsidRDefault="006C238F" w:rsidP="00CD171A">
      <w:pPr>
        <w:pStyle w:val="40"/>
        <w:shd w:val="clear" w:color="auto" w:fill="auto"/>
        <w:spacing w:before="0"/>
        <w:ind w:right="380"/>
        <w:jc w:val="left"/>
        <w:rPr>
          <w:b w:val="0"/>
        </w:rPr>
      </w:pPr>
      <w:r w:rsidRPr="00924A5C">
        <w:rPr>
          <w:b w:val="0"/>
        </w:rPr>
        <w:t xml:space="preserve">Курской области от 19.03.2020 № 82 </w:t>
      </w:r>
    </w:p>
    <w:p w:rsidR="006C238F" w:rsidRPr="00924A5C" w:rsidRDefault="006C238F" w:rsidP="00CD171A">
      <w:pPr>
        <w:pStyle w:val="40"/>
        <w:shd w:val="clear" w:color="auto" w:fill="auto"/>
        <w:spacing w:before="0"/>
        <w:ind w:right="380"/>
        <w:jc w:val="left"/>
        <w:rPr>
          <w:b w:val="0"/>
        </w:rPr>
      </w:pPr>
      <w:r w:rsidRPr="00924A5C">
        <w:rPr>
          <w:b w:val="0"/>
        </w:rPr>
        <w:t xml:space="preserve">«О введении </w:t>
      </w:r>
      <w:r w:rsidRPr="00924A5C">
        <w:rPr>
          <w:rStyle w:val="41"/>
        </w:rPr>
        <w:t>режима</w:t>
      </w:r>
      <w:r w:rsidRPr="00924A5C">
        <w:rPr>
          <w:rStyle w:val="41"/>
          <w:b/>
        </w:rPr>
        <w:t xml:space="preserve"> </w:t>
      </w:r>
      <w:r w:rsidRPr="00924A5C">
        <w:rPr>
          <w:b w:val="0"/>
        </w:rPr>
        <w:t xml:space="preserve">повышенной готовности </w:t>
      </w:r>
    </w:p>
    <w:p w:rsidR="006C238F" w:rsidRPr="00924A5C" w:rsidRDefault="006C238F" w:rsidP="00CD171A">
      <w:pPr>
        <w:pStyle w:val="40"/>
        <w:shd w:val="clear" w:color="auto" w:fill="auto"/>
        <w:spacing w:before="0"/>
        <w:ind w:right="380"/>
        <w:jc w:val="left"/>
        <w:rPr>
          <w:b w:val="0"/>
        </w:rPr>
      </w:pPr>
      <w:r w:rsidRPr="00924A5C">
        <w:rPr>
          <w:b w:val="0"/>
        </w:rPr>
        <w:t>на территории Мантуровского района Курской области»</w:t>
      </w:r>
    </w:p>
    <w:p w:rsidR="006C238F" w:rsidRPr="00924A5C" w:rsidRDefault="006C238F" w:rsidP="00237975">
      <w:pPr>
        <w:pStyle w:val="40"/>
        <w:shd w:val="clear" w:color="auto" w:fill="auto"/>
        <w:spacing w:before="0"/>
        <w:ind w:right="380"/>
      </w:pPr>
    </w:p>
    <w:p w:rsidR="006C238F" w:rsidRPr="00924A5C" w:rsidRDefault="006C238F" w:rsidP="00395DBB">
      <w:pPr>
        <w:pStyle w:val="2"/>
        <w:shd w:val="clear" w:color="auto" w:fill="auto"/>
        <w:spacing w:before="0" w:after="0" w:line="324" w:lineRule="exact"/>
        <w:ind w:right="380"/>
        <w:jc w:val="both"/>
      </w:pPr>
      <w:bookmarkStart w:id="0" w:name="_GoBack"/>
      <w:bookmarkEnd w:id="0"/>
      <w:r w:rsidRPr="00924A5C">
        <w:rPr>
          <w:color w:val="000000"/>
          <w:lang w:eastAsia="ru-RU"/>
        </w:rPr>
        <w:t xml:space="preserve">            </w:t>
      </w:r>
      <w:r w:rsidRPr="00924A5C">
        <w:t>Во  изменение распоряжение Администрации Мантуровского</w:t>
      </w:r>
    </w:p>
    <w:p w:rsidR="006C238F" w:rsidRPr="00924A5C" w:rsidRDefault="006C238F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24A5C">
        <w:rPr>
          <w:rFonts w:ascii="Times New Roman" w:hAnsi="Times New Roman"/>
          <w:sz w:val="26"/>
          <w:szCs w:val="26"/>
        </w:rPr>
        <w:t xml:space="preserve">района Курской области от 19.03.2020 № 82 «О введении </w:t>
      </w:r>
      <w:r w:rsidRPr="00924A5C">
        <w:rPr>
          <w:rStyle w:val="41"/>
          <w:b w:val="0"/>
        </w:rPr>
        <w:t xml:space="preserve">режима </w:t>
      </w:r>
      <w:r w:rsidRPr="00924A5C">
        <w:rPr>
          <w:rFonts w:ascii="Times New Roman" w:hAnsi="Times New Roman"/>
          <w:sz w:val="26"/>
          <w:szCs w:val="26"/>
        </w:rPr>
        <w:t>повышенной готовности</w:t>
      </w:r>
      <w:r w:rsidRPr="00924A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Мантуровского района Курской области</w:t>
      </w:r>
      <w:r w:rsidRPr="00924A5C">
        <w:rPr>
          <w:rFonts w:ascii="Times New Roman" w:hAnsi="Times New Roman"/>
          <w:sz w:val="26"/>
          <w:szCs w:val="26"/>
        </w:rPr>
        <w:t>»</w:t>
      </w:r>
      <w:r w:rsidRPr="00924A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6C238F" w:rsidRPr="00924A5C" w:rsidRDefault="006C238F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6"/>
          <w:szCs w:val="26"/>
        </w:rPr>
      </w:pPr>
      <w:r w:rsidRPr="00924A5C">
        <w:rPr>
          <w:rFonts w:ascii="Times New Roman" w:hAnsi="Times New Roman"/>
          <w:sz w:val="26"/>
          <w:szCs w:val="26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924A5C">
        <w:rPr>
          <w:rStyle w:val="41"/>
          <w:b w:val="0"/>
        </w:rPr>
        <w:t xml:space="preserve">режима </w:t>
      </w:r>
      <w:r w:rsidRPr="00924A5C">
        <w:rPr>
          <w:rFonts w:ascii="Times New Roman" w:hAnsi="Times New Roman"/>
          <w:sz w:val="26"/>
          <w:szCs w:val="26"/>
        </w:rPr>
        <w:t>повышенной готовности</w:t>
      </w:r>
      <w:r w:rsidRPr="00924A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Мантуровского района Курской области</w:t>
      </w:r>
      <w:r w:rsidRPr="00924A5C">
        <w:rPr>
          <w:rFonts w:ascii="Times New Roman" w:hAnsi="Times New Roman"/>
          <w:sz w:val="26"/>
          <w:szCs w:val="26"/>
        </w:rPr>
        <w:t xml:space="preserve">», (от 27.03.2020 г. №92, 30.03.2020 г. №93, от 30.03.2020 №95, от 31.03.2020 г. №96, от 03.04.2020 г. №98, от 06.04.2020 №99)  следующие изменения: </w:t>
      </w:r>
    </w:p>
    <w:p w:rsidR="006C238F" w:rsidRPr="00924A5C" w:rsidRDefault="006C238F" w:rsidP="00924A5C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sz w:val="26"/>
          <w:szCs w:val="26"/>
        </w:rPr>
      </w:pPr>
      <w:r w:rsidRPr="00924A5C">
        <w:rPr>
          <w:sz w:val="26"/>
          <w:szCs w:val="26"/>
          <w:lang w:eastAsia="ru-RU"/>
        </w:rPr>
        <w:t xml:space="preserve">          </w:t>
      </w:r>
      <w:r w:rsidRPr="00924A5C">
        <w:rPr>
          <w:rStyle w:val="a"/>
          <w:color w:val="000000"/>
        </w:rPr>
        <w:t>подпункт 2.3.2 подпункта 2.3 пункта 2 изложить в следующей редакции:</w:t>
      </w:r>
    </w:p>
    <w:p w:rsidR="006C238F" w:rsidRPr="00924A5C" w:rsidRDefault="006C238F" w:rsidP="00B9579B">
      <w:pPr>
        <w:pStyle w:val="BodyText"/>
        <w:shd w:val="clear" w:color="auto" w:fill="auto"/>
        <w:tabs>
          <w:tab w:val="left" w:pos="2319"/>
        </w:tabs>
        <w:spacing w:before="0" w:after="0" w:line="307" w:lineRule="exact"/>
        <w:ind w:left="20" w:right="20" w:firstLine="720"/>
        <w:jc w:val="both"/>
        <w:rPr>
          <w:sz w:val="26"/>
          <w:szCs w:val="26"/>
        </w:rPr>
      </w:pPr>
      <w:r w:rsidRPr="00924A5C">
        <w:rPr>
          <w:rStyle w:val="a"/>
        </w:rPr>
        <w:t>«2.3.2. 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№1 к настоящему распоряжению, продажи товаров</w:t>
      </w:r>
      <w:r w:rsidRPr="00924A5C">
        <w:rPr>
          <w:sz w:val="26"/>
          <w:szCs w:val="26"/>
        </w:rPr>
        <w:t xml:space="preserve"> </w:t>
      </w:r>
      <w:r w:rsidRPr="00924A5C">
        <w:rPr>
          <w:rStyle w:val="a"/>
        </w:rPr>
        <w:t>дистанционным способом, в том числе с условием доставки.»;</w:t>
      </w:r>
    </w:p>
    <w:p w:rsidR="006C238F" w:rsidRPr="00924A5C" w:rsidRDefault="006C238F" w:rsidP="00B9579B">
      <w:pPr>
        <w:pStyle w:val="BodyText"/>
        <w:shd w:val="clear" w:color="auto" w:fill="auto"/>
        <w:spacing w:before="0" w:after="0" w:line="307" w:lineRule="exact"/>
        <w:ind w:left="20" w:right="20"/>
        <w:jc w:val="both"/>
        <w:rPr>
          <w:sz w:val="26"/>
          <w:szCs w:val="26"/>
        </w:rPr>
      </w:pPr>
      <w:r w:rsidRPr="00924A5C">
        <w:rPr>
          <w:rStyle w:val="a"/>
        </w:rPr>
        <w:t xml:space="preserve">          2) в абзаце первом пункта 7 слова «приложении» заменить словами «приложении № 2»;</w:t>
      </w:r>
    </w:p>
    <w:p w:rsidR="006C238F" w:rsidRPr="00924A5C" w:rsidRDefault="006C238F" w:rsidP="00B9579B">
      <w:pPr>
        <w:pStyle w:val="BodyText"/>
        <w:shd w:val="clear" w:color="auto" w:fill="auto"/>
        <w:spacing w:before="0" w:after="0" w:line="307" w:lineRule="exact"/>
        <w:ind w:right="20"/>
        <w:jc w:val="both"/>
        <w:rPr>
          <w:rStyle w:val="a"/>
        </w:rPr>
      </w:pPr>
      <w:r w:rsidRPr="00924A5C">
        <w:rPr>
          <w:rStyle w:val="a"/>
        </w:rPr>
        <w:t xml:space="preserve">          3) абзац шестой пункта 17 дополнить следующим предложением: «Такие следования (перемещения) граждан осуществляются при наличии маршрутных листов, выданных в порядке, установленном Администрацией Курской области.»;</w:t>
      </w:r>
    </w:p>
    <w:p w:rsidR="006C238F" w:rsidRPr="00924A5C" w:rsidRDefault="006C238F" w:rsidP="00B9579B">
      <w:pPr>
        <w:pStyle w:val="BodyText"/>
        <w:shd w:val="clear" w:color="auto" w:fill="auto"/>
        <w:spacing w:before="0" w:after="0" w:line="307" w:lineRule="exact"/>
        <w:ind w:right="20"/>
        <w:jc w:val="both"/>
        <w:rPr>
          <w:rStyle w:val="a"/>
        </w:rPr>
      </w:pPr>
      <w:r w:rsidRPr="00924A5C">
        <w:rPr>
          <w:rStyle w:val="a"/>
        </w:rPr>
        <w:tab/>
        <w:t>4) дополнить новым приложением №1 (прилагается);</w:t>
      </w:r>
    </w:p>
    <w:p w:rsidR="006C238F" w:rsidRPr="00924A5C" w:rsidRDefault="006C238F" w:rsidP="00924A5C">
      <w:pPr>
        <w:pStyle w:val="BodyText"/>
        <w:shd w:val="clear" w:color="auto" w:fill="auto"/>
        <w:spacing w:before="0" w:after="0" w:line="307" w:lineRule="exact"/>
        <w:ind w:right="20"/>
        <w:jc w:val="both"/>
        <w:rPr>
          <w:sz w:val="26"/>
          <w:szCs w:val="26"/>
        </w:rPr>
      </w:pPr>
      <w:r w:rsidRPr="00924A5C">
        <w:rPr>
          <w:rStyle w:val="a"/>
        </w:rPr>
        <w:tab/>
        <w:t>5) приложение считать приложением №2</w:t>
      </w:r>
    </w:p>
    <w:p w:rsidR="006C238F" w:rsidRPr="00924A5C" w:rsidRDefault="006C238F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24A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Глава Мантуровского района </w:t>
      </w:r>
    </w:p>
    <w:p w:rsidR="006C238F" w:rsidRDefault="006C238F" w:rsidP="00924A5C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24A5C">
        <w:rPr>
          <w:rFonts w:ascii="Times New Roman" w:hAnsi="Times New Roman"/>
          <w:color w:val="000000"/>
          <w:sz w:val="26"/>
          <w:szCs w:val="26"/>
          <w:lang w:eastAsia="ru-RU"/>
        </w:rPr>
        <w:t>Курской области                                                                   С.Н. Бочаров</w:t>
      </w:r>
    </w:p>
    <w:p w:rsidR="006C238F" w:rsidRPr="00924A5C" w:rsidRDefault="006C238F" w:rsidP="00924A5C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C238F" w:rsidRDefault="006C238F" w:rsidP="00DB4BDE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 w:firstLine="660"/>
        <w:jc w:val="left"/>
        <w:rPr>
          <w:rStyle w:val="a"/>
        </w:rPr>
      </w:pPr>
      <w:r>
        <w:rPr>
          <w:rStyle w:val="a"/>
        </w:rPr>
        <w:t>Приложение № 1 к распоряжению Администрации</w:t>
      </w:r>
    </w:p>
    <w:p w:rsidR="006C238F" w:rsidRDefault="006C238F" w:rsidP="00DB4BDE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a"/>
        </w:rPr>
      </w:pPr>
      <w:r>
        <w:rPr>
          <w:rStyle w:val="a"/>
        </w:rPr>
        <w:t>Мантуровского района Курской области от 19.03.2020 № 82 (в редакции распоряжения от</w:t>
      </w:r>
    </w:p>
    <w:p w:rsidR="006C238F" w:rsidRPr="00DB4BDE" w:rsidRDefault="006C238F" w:rsidP="00DB4BDE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  <w:rPr>
          <w:rStyle w:val="1pt1"/>
        </w:rPr>
      </w:pPr>
      <w:r w:rsidRPr="00DB4BDE">
        <w:rPr>
          <w:rStyle w:val="a"/>
        </w:rPr>
        <w:t xml:space="preserve"> </w:t>
      </w:r>
      <w:r w:rsidRPr="00DB4BDE">
        <w:rPr>
          <w:rStyle w:val="1pt"/>
          <w:u w:val="none"/>
        </w:rPr>
        <w:t>06.04.2020</w:t>
      </w:r>
      <w:r w:rsidRPr="00DB4BDE">
        <w:rPr>
          <w:rStyle w:val="1pt1"/>
        </w:rPr>
        <w:t xml:space="preserve"> №</w:t>
      </w:r>
      <w:r w:rsidRPr="00DB4BDE">
        <w:rPr>
          <w:rStyle w:val="1pt"/>
          <w:u w:val="none"/>
        </w:rPr>
        <w:t>99</w:t>
      </w:r>
      <w:r w:rsidRPr="00DB4BDE">
        <w:rPr>
          <w:rStyle w:val="1pt1"/>
        </w:rPr>
        <w:t>)</w:t>
      </w:r>
    </w:p>
    <w:p w:rsidR="006C238F" w:rsidRDefault="006C238F" w:rsidP="00DB4BDE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left="5260" w:right="400"/>
        <w:jc w:val="left"/>
      </w:pPr>
    </w:p>
    <w:p w:rsidR="006C238F" w:rsidRDefault="006C238F" w:rsidP="00DB4BDE">
      <w:pPr>
        <w:pStyle w:val="40"/>
        <w:shd w:val="clear" w:color="auto" w:fill="auto"/>
        <w:spacing w:before="0" w:line="240" w:lineRule="auto"/>
        <w:ind w:right="60"/>
      </w:pPr>
      <w:r>
        <w:rPr>
          <w:rStyle w:val="4"/>
          <w:color w:val="000000"/>
        </w:rPr>
        <w:t>ПЕРЕЧЕНЬ</w:t>
      </w:r>
    </w:p>
    <w:p w:rsidR="006C238F" w:rsidRDefault="006C238F" w:rsidP="00DB4BDE">
      <w:pPr>
        <w:pStyle w:val="22"/>
        <w:shd w:val="clear" w:color="auto" w:fill="auto"/>
        <w:spacing w:before="0" w:after="0" w:line="240" w:lineRule="auto"/>
        <w:ind w:right="60"/>
      </w:pPr>
      <w:r>
        <w:rPr>
          <w:rStyle w:val="21"/>
          <w:color w:val="000000"/>
        </w:rPr>
        <w:t>непродовольственных товаров первой необходимости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Санитарно-гигиеническая маска.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Антисептик для рук.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Салфетки влажные.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Салфетки сухие.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Мыло туалетное.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Мыло хозяйственное.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Паста зубная.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Щетка зубная.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Бумага туалетная.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Гигиенические прокладки.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Стиральный порошок.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Подгузники детские.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Спички, коробок.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Свечи.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Пеленка для новорожденного.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Шампунь детский.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Крем от опрелостей детский.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Бутылочка для кормления.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Соска-пустышка.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Бензин автомобильный.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Дизельное топливо.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Сжиженный природный газ.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Автозапчасти (включая материалы смазочные, шины, покрышки, камеры).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Зоотовары (включая корма для животных и ветеринарные препараты).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Ритуальные принадлежности.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Строительные и отделочные материалы и инструменты.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Оборудование электрическое и кабельная продукция.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Семена, саженцы, посадочный материал.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Удобрения и ядохимикаты.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Предметы садово-огородние и инвентарь.</w:t>
      </w:r>
    </w:p>
    <w:p w:rsidR="006C238F" w:rsidRDefault="006C238F" w:rsidP="00DB4BDE">
      <w:pPr>
        <w:pStyle w:val="BodyText"/>
        <w:numPr>
          <w:ilvl w:val="0"/>
          <w:numId w:val="35"/>
        </w:numPr>
        <w:shd w:val="clear" w:color="auto" w:fill="auto"/>
        <w:spacing w:before="0" w:after="0" w:line="307" w:lineRule="exact"/>
        <w:ind w:left="20"/>
        <w:jc w:val="left"/>
      </w:pPr>
      <w:r>
        <w:rPr>
          <w:rStyle w:val="a"/>
        </w:rPr>
        <w:t xml:space="preserve"> Очки, линзы и их части.</w:t>
      </w:r>
    </w:p>
    <w:p w:rsidR="006C238F" w:rsidRDefault="006C238F" w:rsidP="0040458B">
      <w:pPr>
        <w:pStyle w:val="ListParagraph"/>
        <w:widowControl w:val="0"/>
        <w:tabs>
          <w:tab w:val="left" w:pos="9355"/>
        </w:tabs>
        <w:spacing w:after="0" w:line="328" w:lineRule="exact"/>
        <w:ind w:left="-142"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C238F" w:rsidSect="00924A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8F" w:rsidRDefault="006C238F">
      <w:r>
        <w:separator/>
      </w:r>
    </w:p>
  </w:endnote>
  <w:endnote w:type="continuationSeparator" w:id="0">
    <w:p w:rsidR="006C238F" w:rsidRDefault="006C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8F" w:rsidRDefault="006C238F">
      <w:r>
        <w:separator/>
      </w:r>
    </w:p>
  </w:footnote>
  <w:footnote w:type="continuationSeparator" w:id="0">
    <w:p w:rsidR="006C238F" w:rsidRDefault="006C2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2E2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32E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BE8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D45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5EE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8F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CF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2A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8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0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27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0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1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2">
    <w:nsid w:val="72AD345B"/>
    <w:multiLevelType w:val="hybridMultilevel"/>
    <w:tmpl w:val="6ABE9758"/>
    <w:lvl w:ilvl="0" w:tplc="D35CF84E">
      <w:start w:val="1"/>
      <w:numFmt w:val="decimal"/>
      <w:lvlText w:val="%1)"/>
      <w:lvlJc w:val="left"/>
      <w:pPr>
        <w:tabs>
          <w:tab w:val="num" w:pos="950"/>
        </w:tabs>
        <w:ind w:left="95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33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7"/>
  </w:num>
  <w:num w:numId="5">
    <w:abstractNumId w:val="33"/>
  </w:num>
  <w:num w:numId="6">
    <w:abstractNumId w:val="34"/>
  </w:num>
  <w:num w:numId="7">
    <w:abstractNumId w:val="20"/>
  </w:num>
  <w:num w:numId="8">
    <w:abstractNumId w:val="25"/>
  </w:num>
  <w:num w:numId="9">
    <w:abstractNumId w:val="16"/>
  </w:num>
  <w:num w:numId="10">
    <w:abstractNumId w:val="18"/>
  </w:num>
  <w:num w:numId="11">
    <w:abstractNumId w:val="23"/>
  </w:num>
  <w:num w:numId="12">
    <w:abstractNumId w:val="15"/>
  </w:num>
  <w:num w:numId="13">
    <w:abstractNumId w:val="29"/>
  </w:num>
  <w:num w:numId="14">
    <w:abstractNumId w:val="13"/>
  </w:num>
  <w:num w:numId="15">
    <w:abstractNumId w:val="22"/>
  </w:num>
  <w:num w:numId="16">
    <w:abstractNumId w:val="14"/>
  </w:num>
  <w:num w:numId="17">
    <w:abstractNumId w:val="31"/>
  </w:num>
  <w:num w:numId="18">
    <w:abstractNumId w:val="35"/>
  </w:num>
  <w:num w:numId="19">
    <w:abstractNumId w:val="17"/>
  </w:num>
  <w:num w:numId="20">
    <w:abstractNumId w:val="19"/>
  </w:num>
  <w:num w:numId="21">
    <w:abstractNumId w:val="28"/>
  </w:num>
  <w:num w:numId="22">
    <w:abstractNumId w:val="30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675CF"/>
    <w:rsid w:val="00081CFC"/>
    <w:rsid w:val="000F2D43"/>
    <w:rsid w:val="001B3979"/>
    <w:rsid w:val="001D0C1B"/>
    <w:rsid w:val="001D2A8F"/>
    <w:rsid w:val="00237975"/>
    <w:rsid w:val="00241925"/>
    <w:rsid w:val="002843CC"/>
    <w:rsid w:val="00284591"/>
    <w:rsid w:val="002B3F54"/>
    <w:rsid w:val="002D7313"/>
    <w:rsid w:val="002F01A9"/>
    <w:rsid w:val="002F75E8"/>
    <w:rsid w:val="00313704"/>
    <w:rsid w:val="003143E1"/>
    <w:rsid w:val="003439CF"/>
    <w:rsid w:val="003910C5"/>
    <w:rsid w:val="00395DBB"/>
    <w:rsid w:val="003A6FE7"/>
    <w:rsid w:val="003C67F8"/>
    <w:rsid w:val="003D576B"/>
    <w:rsid w:val="00400BAF"/>
    <w:rsid w:val="0040458B"/>
    <w:rsid w:val="00465FCD"/>
    <w:rsid w:val="00487B6B"/>
    <w:rsid w:val="004D47DB"/>
    <w:rsid w:val="00550F67"/>
    <w:rsid w:val="00577B9B"/>
    <w:rsid w:val="005F0EAF"/>
    <w:rsid w:val="00634468"/>
    <w:rsid w:val="006436E8"/>
    <w:rsid w:val="006636C4"/>
    <w:rsid w:val="00664792"/>
    <w:rsid w:val="006C238F"/>
    <w:rsid w:val="007330FC"/>
    <w:rsid w:val="0075468A"/>
    <w:rsid w:val="00757D26"/>
    <w:rsid w:val="00771838"/>
    <w:rsid w:val="00794D55"/>
    <w:rsid w:val="00797039"/>
    <w:rsid w:val="007F3725"/>
    <w:rsid w:val="00832EA5"/>
    <w:rsid w:val="008743DB"/>
    <w:rsid w:val="008A5567"/>
    <w:rsid w:val="00906EA8"/>
    <w:rsid w:val="00924A5C"/>
    <w:rsid w:val="0099567F"/>
    <w:rsid w:val="009B0818"/>
    <w:rsid w:val="009D0706"/>
    <w:rsid w:val="009F14F9"/>
    <w:rsid w:val="00A202C8"/>
    <w:rsid w:val="00A2451D"/>
    <w:rsid w:val="00A61177"/>
    <w:rsid w:val="00AF3127"/>
    <w:rsid w:val="00AF732A"/>
    <w:rsid w:val="00AF7CD3"/>
    <w:rsid w:val="00B215F5"/>
    <w:rsid w:val="00B26501"/>
    <w:rsid w:val="00B9579B"/>
    <w:rsid w:val="00BA19C8"/>
    <w:rsid w:val="00BA2153"/>
    <w:rsid w:val="00BE2CF4"/>
    <w:rsid w:val="00BE61C9"/>
    <w:rsid w:val="00C00A66"/>
    <w:rsid w:val="00C16ADA"/>
    <w:rsid w:val="00C61F42"/>
    <w:rsid w:val="00C65694"/>
    <w:rsid w:val="00C91B7B"/>
    <w:rsid w:val="00CB52F8"/>
    <w:rsid w:val="00CC542E"/>
    <w:rsid w:val="00CD171A"/>
    <w:rsid w:val="00D122E1"/>
    <w:rsid w:val="00D31A5C"/>
    <w:rsid w:val="00D50678"/>
    <w:rsid w:val="00D539F4"/>
    <w:rsid w:val="00DB4BDE"/>
    <w:rsid w:val="00DD3CD4"/>
    <w:rsid w:val="00DE6777"/>
    <w:rsid w:val="00E019D5"/>
    <w:rsid w:val="00E111A5"/>
    <w:rsid w:val="00E15553"/>
    <w:rsid w:val="00E33926"/>
    <w:rsid w:val="00E55262"/>
    <w:rsid w:val="00E6694D"/>
    <w:rsid w:val="00E841F5"/>
    <w:rsid w:val="00E86CB4"/>
    <w:rsid w:val="00E93E0E"/>
    <w:rsid w:val="00EB18D0"/>
    <w:rsid w:val="00F1165B"/>
    <w:rsid w:val="00F146BF"/>
    <w:rsid w:val="00F22E50"/>
    <w:rsid w:val="00F3475D"/>
    <w:rsid w:val="00F70E27"/>
    <w:rsid w:val="00F754C5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B4BDE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pt">
    <w:name w:val="Основной текст + Интервал 1 pt"/>
    <w:basedOn w:val="a"/>
    <w:uiPriority w:val="99"/>
    <w:rsid w:val="00DB4BDE"/>
    <w:rPr>
      <w:spacing w:val="20"/>
      <w:u w:val="single"/>
    </w:rPr>
  </w:style>
  <w:style w:type="character" w:customStyle="1" w:styleId="1pt1">
    <w:name w:val="Основной текст + Интервал 1 pt1"/>
    <w:basedOn w:val="a"/>
    <w:uiPriority w:val="99"/>
    <w:rsid w:val="00DB4BDE"/>
    <w:rPr>
      <w:spacing w:val="20"/>
      <w:u w:val="none"/>
    </w:rPr>
  </w:style>
  <w:style w:type="paragraph" w:customStyle="1" w:styleId="22">
    <w:name w:val="Основной текст (2)"/>
    <w:basedOn w:val="Normal"/>
    <w:link w:val="21"/>
    <w:uiPriority w:val="99"/>
    <w:rsid w:val="00DB4BDE"/>
    <w:pPr>
      <w:widowControl w:val="0"/>
      <w:shd w:val="clear" w:color="auto" w:fill="FFFFFF"/>
      <w:spacing w:before="300" w:after="300" w:line="30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721</TotalTime>
  <Pages>2</Pages>
  <Words>451</Words>
  <Characters>2571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59</cp:revision>
  <cp:lastPrinted>2020-04-08T12:53:00Z</cp:lastPrinted>
  <dcterms:created xsi:type="dcterms:W3CDTF">2020-03-29T14:25:00Z</dcterms:created>
  <dcterms:modified xsi:type="dcterms:W3CDTF">2020-04-08T13:10:00Z</dcterms:modified>
</cp:coreProperties>
</file>