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8" w:rsidRPr="00CC0B4E" w:rsidRDefault="00897AC8" w:rsidP="00CC0B4E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C0B4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97AC8" w:rsidRPr="00CC0B4E" w:rsidRDefault="00897AC8" w:rsidP="00CC0B4E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C0B4E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897AC8" w:rsidRPr="00CC0B4E" w:rsidRDefault="00897AC8" w:rsidP="00CC0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C0B4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97AC8" w:rsidRDefault="00897AC8" w:rsidP="00CC0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97AC8" w:rsidRPr="00CC0B4E" w:rsidRDefault="00897AC8" w:rsidP="00CC0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C0B4E">
        <w:rPr>
          <w:rFonts w:ascii="Arial" w:hAnsi="Arial" w:cs="Arial"/>
          <w:b/>
          <w:sz w:val="32"/>
          <w:szCs w:val="32"/>
          <w:lang w:eastAsia="ar-SA"/>
        </w:rPr>
        <w:t>от 0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CC0B4E">
        <w:rPr>
          <w:rFonts w:ascii="Arial" w:hAnsi="Arial" w:cs="Arial"/>
          <w:b/>
          <w:sz w:val="32"/>
          <w:szCs w:val="32"/>
          <w:lang w:eastAsia="ar-SA"/>
        </w:rPr>
        <w:t xml:space="preserve"> марта 2020 года №11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О внесении изменений   в постановление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Курской области № 575 от 12.11.2019г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«Об обеспечении бесплатным питанием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детей из  малоимущих и (или) многодетных семей,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детей с ограниченными возможностями здоровья,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детей- инвалидов, детей из семей одиноких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матерей-инвалидов, детей-сирот, детей, оставшихся</w:t>
      </w:r>
    </w:p>
    <w:p w:rsidR="00897AC8" w:rsidRPr="00CC0B4E" w:rsidRDefault="00897AC8" w:rsidP="00CC0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B4E">
        <w:rPr>
          <w:rFonts w:ascii="Arial" w:hAnsi="Arial" w:cs="Arial"/>
          <w:b/>
          <w:sz w:val="32"/>
          <w:szCs w:val="32"/>
        </w:rPr>
        <w:t>без попечения родителей, воспитывающихся в замещающих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C0B4E">
        <w:rPr>
          <w:rFonts w:ascii="Arial" w:hAnsi="Arial" w:cs="Arial"/>
          <w:b/>
          <w:sz w:val="32"/>
          <w:szCs w:val="32"/>
        </w:rPr>
        <w:t>семьях, обучающихся в муниципальных общеобразовательных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C0B4E">
        <w:rPr>
          <w:rFonts w:ascii="Arial" w:hAnsi="Arial" w:cs="Arial"/>
          <w:b/>
          <w:sz w:val="32"/>
          <w:szCs w:val="32"/>
        </w:rPr>
        <w:t>организациях Мантуровского района Курской области»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г.№131 –ФЗ «Об общих принципах организации местного самоуправления в Российской Федерации, Уставом муниципального района «Мантуровский район» Курской области и в целях обеспечения социальной защиты детей из  малоимущих и (или) многодетных семей, детей с ограниченными возможностями   здоровья,   детей - инвалидов,   детей  из  семей  одиноких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>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области, Администрация Мантуровского района Курской области ПОСТАНОВЛЯЕТ: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 1.  Внести в Положение об организации бесплатного питания  детей из  малоимущих и (или) многодетных семей, детей с ограниченными возможностями   здоровья,   детей - инвалидов,   детей  из  семей  одиноких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>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области, утвержденное постановлением Администрации Мантуровского района  Курской области № 575 от 12.11.2019г, следующие изменения:</w:t>
      </w:r>
    </w:p>
    <w:p w:rsidR="00897AC8" w:rsidRPr="00CC0B4E" w:rsidRDefault="00897AC8" w:rsidP="00CC0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1.1. Раздел </w:t>
      </w:r>
      <w:r w:rsidRPr="00CC0B4E">
        <w:rPr>
          <w:rFonts w:ascii="Arial" w:hAnsi="Arial" w:cs="Arial"/>
          <w:b/>
          <w:sz w:val="24"/>
          <w:szCs w:val="24"/>
        </w:rPr>
        <w:t xml:space="preserve"> </w:t>
      </w:r>
      <w:r w:rsidRPr="00CC0B4E">
        <w:rPr>
          <w:rFonts w:ascii="Arial" w:hAnsi="Arial" w:cs="Arial"/>
          <w:sz w:val="24"/>
          <w:szCs w:val="24"/>
          <w:lang w:val="en-US"/>
        </w:rPr>
        <w:t>II</w:t>
      </w:r>
      <w:r w:rsidRPr="00CC0B4E">
        <w:rPr>
          <w:rFonts w:ascii="Arial" w:hAnsi="Arial" w:cs="Arial"/>
          <w:sz w:val="24"/>
          <w:szCs w:val="24"/>
        </w:rPr>
        <w:t>. «Условия и порядок предоставления бесплатного питания обучающимся» дополнить абзацами следующего содержания:</w:t>
      </w:r>
    </w:p>
    <w:p w:rsidR="00897AC8" w:rsidRPr="00CC0B4E" w:rsidRDefault="00897AC8" w:rsidP="00CC0B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 «8.  В случае организации обучения обучающихся с ограниченными возможностями здоровья (далее - ОВЗ), детей- инвалидов на дому, в том числе с использованием дистанционных технологий, общеобразовательная организация заменяет предоставление питания выплатой денежной компенсации по заявлению обучающегося с ОВЗ, детей-инвалидов или родителей (законных представителей) обучающегося с ОВЗ, детей-инвалидов (в случае, если обучающийся является несовершеннолетним).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8.1. Денежная компенсация выплачивается ежемесячно посредством перечисления денежных средств на счет, открытый на имя обучающегося с ОВЗ, детей-инвалидов или родителя (законного представителя) обучающегося с ОВЗ, детей- инвалидов, указанной в заявлении по форме, установленной общеобразовательной организацией. 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сети Интернет. Денежная компенсация исчисляется из расчета количества дней обучения согласно учебному плану, исходя из стоимости питания обучающихся с ОВЗ, детей-инвалидов общеобразовательных организаций  Мантуровского района Курской области.  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 8.2. Ответственность за организацию питания обучающихся с ОВЗ, детей-инвалидов на дому, в том числе с использованием дистанционных технологий, а также выплату денежной компенсации возлагается на руководителя общеобразовательной организации. 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 8.3. Порядок выплаты денежной компенсации обучающимся с ОВЗ, детей-инвалидов,  получающим образование на дому, в том числе с использованием дистанционных технологий,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сети Интернет.»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2. Утвердить норму бюджетного финансирования на питание одного обучающегося  из   малоимущих и (или) многодетных семей, детей с ограниченными возможностями здоровья, детей- инвалидов, детей из семей одиноких матерей-инвалидов, детей-сирот, детей, оставшихся 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 в размере 50 (пятьдесят) рублей в учебный день.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3. Контроль за выполнением настоящего постановления возложить на заместителя Главы Администрации Мантуровского  района Коровину В.С.</w:t>
      </w:r>
    </w:p>
    <w:p w:rsidR="00897AC8" w:rsidRPr="00CC0B4E" w:rsidRDefault="00897AC8" w:rsidP="00CC0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</w:t>
      </w:r>
      <w:r w:rsidRPr="00CC0B4E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правоотношения, возникшие с 01 января 2020 года.  Настоящее постановление подлежит опубликованию и размещению в информационном бюллетене Мантуровского района и в информационно-коммуникационной  сети Интернет на официальном сайте муниципального района «Мантуровский район» Курской области.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pStyle w:val="NoSpacing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>Глава Мантуровского района</w:t>
      </w:r>
    </w:p>
    <w:p w:rsidR="00897AC8" w:rsidRPr="00CC0B4E" w:rsidRDefault="00897AC8" w:rsidP="00CC0B4E">
      <w:pPr>
        <w:pStyle w:val="NoSpacing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>Курской области                                                          С.Н. Бочаров</w:t>
      </w: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B4E">
        <w:rPr>
          <w:rFonts w:ascii="Arial" w:hAnsi="Arial" w:cs="Arial"/>
          <w:sz w:val="24"/>
          <w:szCs w:val="24"/>
        </w:rPr>
        <w:t xml:space="preserve"> </w:t>
      </w:r>
    </w:p>
    <w:p w:rsidR="00897AC8" w:rsidRPr="00CC0B4E" w:rsidRDefault="00897AC8" w:rsidP="00CC0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tabs>
          <w:tab w:val="left" w:pos="59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tabs>
          <w:tab w:val="left" w:pos="59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7AC8" w:rsidRPr="00CC0B4E" w:rsidRDefault="00897AC8" w:rsidP="00CC0B4E">
      <w:pPr>
        <w:tabs>
          <w:tab w:val="left" w:pos="591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sectPr w:rsidR="00897AC8" w:rsidRPr="00CC0B4E" w:rsidSect="00E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053"/>
    <w:multiLevelType w:val="hybridMultilevel"/>
    <w:tmpl w:val="5470C624"/>
    <w:lvl w:ilvl="0" w:tplc="0F163214">
      <w:start w:val="1"/>
      <w:numFmt w:val="decimal"/>
      <w:lvlText w:val="%1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135A0"/>
    <w:multiLevelType w:val="hybridMultilevel"/>
    <w:tmpl w:val="8EA4B87E"/>
    <w:lvl w:ilvl="0" w:tplc="A89C03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C7995"/>
    <w:multiLevelType w:val="multilevel"/>
    <w:tmpl w:val="2D64AD8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cs="Times New Roman" w:hint="default"/>
      </w:rPr>
    </w:lvl>
  </w:abstractNum>
  <w:abstractNum w:abstractNumId="3">
    <w:nsid w:val="4AF97B3F"/>
    <w:multiLevelType w:val="hybridMultilevel"/>
    <w:tmpl w:val="FEF46DD0"/>
    <w:lvl w:ilvl="0" w:tplc="041E4D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54806CD9"/>
    <w:multiLevelType w:val="hybridMultilevel"/>
    <w:tmpl w:val="6EDC8824"/>
    <w:lvl w:ilvl="0" w:tplc="E0FA74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8D"/>
    <w:rsid w:val="000650D8"/>
    <w:rsid w:val="00073E8B"/>
    <w:rsid w:val="000A79DB"/>
    <w:rsid w:val="00101A73"/>
    <w:rsid w:val="0013418B"/>
    <w:rsid w:val="00176F61"/>
    <w:rsid w:val="001E0021"/>
    <w:rsid w:val="00252B9F"/>
    <w:rsid w:val="002D3891"/>
    <w:rsid w:val="003328ED"/>
    <w:rsid w:val="003A7AFB"/>
    <w:rsid w:val="00426C9E"/>
    <w:rsid w:val="00474AB3"/>
    <w:rsid w:val="0048609B"/>
    <w:rsid w:val="004A4591"/>
    <w:rsid w:val="0053455C"/>
    <w:rsid w:val="00535E32"/>
    <w:rsid w:val="00575285"/>
    <w:rsid w:val="00596715"/>
    <w:rsid w:val="005A738A"/>
    <w:rsid w:val="00606FF5"/>
    <w:rsid w:val="006324C5"/>
    <w:rsid w:val="006A47C0"/>
    <w:rsid w:val="006C0EFE"/>
    <w:rsid w:val="006C6717"/>
    <w:rsid w:val="006D2549"/>
    <w:rsid w:val="006E3D66"/>
    <w:rsid w:val="0075679E"/>
    <w:rsid w:val="007D6BAD"/>
    <w:rsid w:val="007E3113"/>
    <w:rsid w:val="00812388"/>
    <w:rsid w:val="00827C01"/>
    <w:rsid w:val="00840D9F"/>
    <w:rsid w:val="00854296"/>
    <w:rsid w:val="00897AC8"/>
    <w:rsid w:val="008B2153"/>
    <w:rsid w:val="008D51D2"/>
    <w:rsid w:val="009D2E6F"/>
    <w:rsid w:val="00A8445A"/>
    <w:rsid w:val="00BB683C"/>
    <w:rsid w:val="00BC7985"/>
    <w:rsid w:val="00BD4B4D"/>
    <w:rsid w:val="00C03A41"/>
    <w:rsid w:val="00C32482"/>
    <w:rsid w:val="00C51D45"/>
    <w:rsid w:val="00C672BE"/>
    <w:rsid w:val="00C93CD8"/>
    <w:rsid w:val="00CB4401"/>
    <w:rsid w:val="00CC0B4E"/>
    <w:rsid w:val="00CE570F"/>
    <w:rsid w:val="00D93300"/>
    <w:rsid w:val="00DC5388"/>
    <w:rsid w:val="00DE3390"/>
    <w:rsid w:val="00E16E7E"/>
    <w:rsid w:val="00E775C8"/>
    <w:rsid w:val="00F00C44"/>
    <w:rsid w:val="00F05949"/>
    <w:rsid w:val="00F11E8D"/>
    <w:rsid w:val="00F51811"/>
    <w:rsid w:val="00F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FF5"/>
    <w:pPr>
      <w:ind w:left="720"/>
      <w:contextualSpacing/>
    </w:pPr>
  </w:style>
  <w:style w:type="paragraph" w:styleId="NoSpacing">
    <w:name w:val="No Spacing"/>
    <w:uiPriority w:val="99"/>
    <w:qFormat/>
    <w:rsid w:val="008B21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2</Pages>
  <Words>735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uzer</cp:lastModifiedBy>
  <cp:revision>49</cp:revision>
  <cp:lastPrinted>2020-03-04T06:14:00Z</cp:lastPrinted>
  <dcterms:created xsi:type="dcterms:W3CDTF">2019-10-31T08:45:00Z</dcterms:created>
  <dcterms:modified xsi:type="dcterms:W3CDTF">2020-03-31T14:51:00Z</dcterms:modified>
</cp:coreProperties>
</file>