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0" w:rsidRPr="007150E1" w:rsidRDefault="00C755A0" w:rsidP="00A73C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150E1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150E1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150E1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150E1">
        <w:rPr>
          <w:rFonts w:ascii="Arial" w:hAnsi="Arial" w:cs="Arial"/>
          <w:b/>
          <w:sz w:val="32"/>
          <w:szCs w:val="32"/>
          <w:lang w:eastAsia="ar-SA"/>
        </w:rPr>
        <w:t>от 20 ноября 2019 года №608</w:t>
      </w:r>
    </w:p>
    <w:p w:rsidR="00C755A0" w:rsidRPr="007150E1" w:rsidRDefault="00C755A0" w:rsidP="007150E1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районе Курской области в 2017-2021 годах»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C755A0" w:rsidRPr="007150E1" w:rsidRDefault="00C755A0" w:rsidP="007150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150E1">
        <w:rPr>
          <w:rFonts w:ascii="Arial" w:hAnsi="Arial" w:cs="Arial"/>
          <w:b/>
          <w:sz w:val="32"/>
          <w:szCs w:val="32"/>
          <w:lang w:eastAsia="ru-RU"/>
        </w:rPr>
        <w:t>района Курской области № 16 от 25.01.2017 г., № 78 от 28.03.2017 г.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7150E1">
        <w:rPr>
          <w:rFonts w:ascii="Arial" w:hAnsi="Arial" w:cs="Arial"/>
          <w:b/>
          <w:sz w:val="32"/>
          <w:szCs w:val="32"/>
          <w:lang w:eastAsia="ru-RU"/>
        </w:rPr>
        <w:t>от 29.12.2017 г. №607)</w:t>
      </w:r>
    </w:p>
    <w:p w:rsidR="00C755A0" w:rsidRPr="007150E1" w:rsidRDefault="00C755A0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5A0" w:rsidRPr="007150E1" w:rsidRDefault="00C755A0" w:rsidP="00DE19C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В связи с уточнением бюджета Мантуровского района на 2019 год, в соответствии с Постановлениями Администрации Мантуровского района Курской области Администрация Мантуровского района от 14.10.2016 г.  № 236 «Об утверждении порядка разработки, реализации и оценки эффективности муниципальных программ Мантуровского района Курской области и от 20.10.2016 № 243 «Об утверждении Перечня муниципальных программ Мантуровского района Курской области на 2017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7150E1">
          <w:rPr>
            <w:rFonts w:ascii="Arial" w:hAnsi="Arial" w:cs="Arial"/>
            <w:sz w:val="24"/>
            <w:szCs w:val="24"/>
          </w:rPr>
          <w:t>2021 г</w:t>
        </w:r>
      </w:smartTag>
      <w:r w:rsidRPr="007150E1">
        <w:rPr>
          <w:rFonts w:ascii="Arial" w:hAnsi="Arial" w:cs="Arial"/>
          <w:sz w:val="24"/>
          <w:szCs w:val="24"/>
        </w:rPr>
        <w:t>.г.» (с последующими изменениями и дополнениями), Администрация Мантуровского района Курской области ПОСТАНОВЛЯЕТ:</w:t>
      </w:r>
    </w:p>
    <w:p w:rsidR="00C755A0" w:rsidRPr="007150E1" w:rsidRDefault="00C755A0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          1. Внести в муниципальную программу «Охрана окружающей среды в Мантуровском районе Курской области на 2017-2021 годы», утв. Постановлением Администрации Мантуровского района Курской области №292 от 15.11.2016 г.</w:t>
      </w:r>
      <w:r w:rsidRPr="007150E1">
        <w:rPr>
          <w:rFonts w:ascii="Arial" w:hAnsi="Arial" w:cs="Arial"/>
          <w:sz w:val="24"/>
          <w:szCs w:val="24"/>
        </w:rPr>
        <w:t xml:space="preserve">, </w:t>
      </w:r>
      <w:r w:rsidRPr="007150E1">
        <w:rPr>
          <w:rFonts w:ascii="Arial" w:hAnsi="Arial" w:cs="Arial"/>
          <w:sz w:val="24"/>
          <w:szCs w:val="24"/>
          <w:lang w:eastAsia="ru-RU"/>
        </w:rPr>
        <w:t>в ред. Постановлений Администрации Мантуровского района Курской области № 16 от 25.01.2017 г.,  № 78 от 28.03.2017 г., от 29.12.2017 г. №607 (далее -  программа) следующие изменения:</w:t>
      </w:r>
    </w:p>
    <w:p w:rsidR="00C755A0" w:rsidRPr="007150E1" w:rsidRDefault="00C755A0" w:rsidP="005E031E">
      <w:pPr>
        <w:spacing w:after="0" w:line="240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1.1.</w:t>
      </w:r>
      <w:r w:rsidRPr="007150E1">
        <w:rPr>
          <w:rFonts w:ascii="Arial" w:hAnsi="Arial" w:cs="Arial"/>
          <w:sz w:val="24"/>
          <w:szCs w:val="24"/>
        </w:rPr>
        <w:t xml:space="preserve"> </w:t>
      </w:r>
      <w:r w:rsidRPr="007150E1">
        <w:rPr>
          <w:rFonts w:ascii="Arial" w:hAnsi="Arial" w:cs="Arial"/>
          <w:sz w:val="24"/>
          <w:szCs w:val="24"/>
          <w:lang w:eastAsia="ru-RU"/>
        </w:rPr>
        <w:t>По тексту программы (подпрограмм):</w:t>
      </w:r>
    </w:p>
    <w:p w:rsidR="00C755A0" w:rsidRPr="007150E1" w:rsidRDefault="00C755A0" w:rsidP="005E03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- из наименования программы слова «в 2017-2021 годах» исключить;</w:t>
      </w:r>
    </w:p>
    <w:p w:rsidR="00C755A0" w:rsidRPr="007150E1" w:rsidRDefault="00C755A0" w:rsidP="005E03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- отразить сроки реализации программы, подпрограммы - 2017-2024 годы, без деления на этапы;</w:t>
      </w:r>
    </w:p>
    <w:p w:rsidR="00C755A0" w:rsidRPr="007150E1" w:rsidRDefault="00C755A0" w:rsidP="005E031E">
      <w:pPr>
        <w:spacing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1.2. Паспорта программы и подпрограммы изложить в новой редакции согласно приложению 1 к настоящему постановлению;</w:t>
      </w:r>
    </w:p>
    <w:p w:rsidR="00C755A0" w:rsidRPr="007150E1" w:rsidRDefault="00C755A0" w:rsidP="005E031E">
      <w:pPr>
        <w:spacing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1.3. В разделе «IV. 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организаций» абзацы 4-11 изложить в новой редакции:</w:t>
      </w:r>
    </w:p>
    <w:p w:rsidR="00C755A0" w:rsidRPr="007150E1" w:rsidRDefault="00C755A0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ab/>
        <w:t xml:space="preserve">«Общий объем финансирования Программы на 2017 – 2024 годы составит 2 286,119 тыс. руб., в том числе по годам: </w:t>
      </w:r>
    </w:p>
    <w:p w:rsidR="00C755A0" w:rsidRPr="007150E1" w:rsidRDefault="00C755A0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150E1">
          <w:rPr>
            <w:rFonts w:ascii="Arial" w:hAnsi="Arial" w:cs="Arial"/>
            <w:sz w:val="24"/>
            <w:szCs w:val="24"/>
          </w:rPr>
          <w:t>2017 г</w:t>
        </w:r>
      </w:smartTag>
      <w:r w:rsidRPr="007150E1">
        <w:rPr>
          <w:rFonts w:ascii="Arial" w:hAnsi="Arial" w:cs="Arial"/>
          <w:sz w:val="24"/>
          <w:szCs w:val="24"/>
        </w:rPr>
        <w:t xml:space="preserve">. – 1 786,119 тыс. руб.; </w:t>
      </w:r>
      <w:smartTag w:uri="urn:schemas-microsoft-com:office:smarttags" w:element="metricconverter">
        <w:smartTagPr>
          <w:attr w:name="ProductID" w:val="2018 г"/>
        </w:smartTagPr>
        <w:r w:rsidRPr="007150E1">
          <w:rPr>
            <w:rFonts w:ascii="Arial" w:hAnsi="Arial" w:cs="Arial"/>
            <w:sz w:val="24"/>
            <w:szCs w:val="24"/>
          </w:rPr>
          <w:t>2018 г</w:t>
        </w:r>
      </w:smartTag>
      <w:r w:rsidRPr="007150E1">
        <w:rPr>
          <w:rFonts w:ascii="Arial" w:hAnsi="Arial" w:cs="Arial"/>
          <w:sz w:val="24"/>
          <w:szCs w:val="24"/>
        </w:rPr>
        <w:t xml:space="preserve">. -  0,0  тыс. руб., </w:t>
      </w:r>
      <w:smartTag w:uri="urn:schemas-microsoft-com:office:smarttags" w:element="metricconverter">
        <w:smartTagPr>
          <w:attr w:name="ProductID" w:val="2019 г"/>
        </w:smartTagPr>
        <w:r w:rsidRPr="007150E1">
          <w:rPr>
            <w:rFonts w:ascii="Arial" w:hAnsi="Arial" w:cs="Arial"/>
            <w:sz w:val="24"/>
            <w:szCs w:val="24"/>
          </w:rPr>
          <w:t>2019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0 г"/>
        </w:smartTagPr>
        <w:r w:rsidRPr="007150E1">
          <w:rPr>
            <w:rFonts w:ascii="Arial" w:hAnsi="Arial" w:cs="Arial"/>
            <w:sz w:val="24"/>
            <w:szCs w:val="24"/>
          </w:rPr>
          <w:t>2020 г</w:t>
        </w:r>
      </w:smartTag>
      <w:r w:rsidRPr="007150E1">
        <w:rPr>
          <w:rFonts w:ascii="Arial" w:hAnsi="Arial" w:cs="Arial"/>
          <w:sz w:val="24"/>
          <w:szCs w:val="24"/>
        </w:rPr>
        <w:t xml:space="preserve">. – 500,0 тыс. руб., </w:t>
      </w:r>
    </w:p>
    <w:p w:rsidR="00C755A0" w:rsidRPr="007150E1" w:rsidRDefault="00C755A0" w:rsidP="005E031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7150E1">
          <w:rPr>
            <w:rFonts w:ascii="Arial" w:hAnsi="Arial" w:cs="Arial"/>
            <w:sz w:val="24"/>
            <w:szCs w:val="24"/>
          </w:rPr>
          <w:t>2021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2 г"/>
        </w:smartTagPr>
        <w:r w:rsidRPr="007150E1">
          <w:rPr>
            <w:rFonts w:ascii="Arial" w:hAnsi="Arial" w:cs="Arial"/>
            <w:sz w:val="24"/>
            <w:szCs w:val="24"/>
          </w:rPr>
          <w:t>2022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</w:p>
    <w:p w:rsidR="00C755A0" w:rsidRPr="007150E1" w:rsidRDefault="00C755A0" w:rsidP="005E031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7150E1">
          <w:rPr>
            <w:rFonts w:ascii="Arial" w:hAnsi="Arial" w:cs="Arial"/>
            <w:sz w:val="24"/>
            <w:szCs w:val="24"/>
          </w:rPr>
          <w:t>2023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4 г"/>
        </w:smartTagPr>
        <w:r w:rsidRPr="007150E1">
          <w:rPr>
            <w:rFonts w:ascii="Arial" w:hAnsi="Arial" w:cs="Arial"/>
            <w:sz w:val="24"/>
            <w:szCs w:val="24"/>
          </w:rPr>
          <w:t>2024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</w:p>
    <w:p w:rsidR="00C755A0" w:rsidRPr="007150E1" w:rsidRDefault="00C755A0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в том числе: по подпрограмме «Экология и чистая вода муниципального образования»: 2 286,119 тыс. руб., в том числе по годам: </w:t>
      </w:r>
    </w:p>
    <w:p w:rsidR="00C755A0" w:rsidRPr="007150E1" w:rsidRDefault="00C755A0" w:rsidP="005E031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150E1">
          <w:rPr>
            <w:rFonts w:ascii="Arial" w:hAnsi="Arial" w:cs="Arial"/>
            <w:sz w:val="24"/>
            <w:szCs w:val="24"/>
          </w:rPr>
          <w:t>2017 г</w:t>
        </w:r>
      </w:smartTag>
      <w:r w:rsidRPr="007150E1">
        <w:rPr>
          <w:rFonts w:ascii="Arial" w:hAnsi="Arial" w:cs="Arial"/>
          <w:sz w:val="24"/>
          <w:szCs w:val="24"/>
        </w:rPr>
        <w:t xml:space="preserve">. – 1 786,119 тыс. руб.; </w:t>
      </w:r>
      <w:smartTag w:uri="urn:schemas-microsoft-com:office:smarttags" w:element="metricconverter">
        <w:smartTagPr>
          <w:attr w:name="ProductID" w:val="2018 г"/>
        </w:smartTagPr>
        <w:r w:rsidRPr="007150E1">
          <w:rPr>
            <w:rFonts w:ascii="Arial" w:hAnsi="Arial" w:cs="Arial"/>
            <w:sz w:val="24"/>
            <w:szCs w:val="24"/>
          </w:rPr>
          <w:t>2018 г</w:t>
        </w:r>
      </w:smartTag>
      <w:r w:rsidRPr="007150E1">
        <w:rPr>
          <w:rFonts w:ascii="Arial" w:hAnsi="Arial" w:cs="Arial"/>
          <w:sz w:val="24"/>
          <w:szCs w:val="24"/>
        </w:rPr>
        <w:t xml:space="preserve">. - 0,0  тыс. руб., </w:t>
      </w:r>
    </w:p>
    <w:p w:rsidR="00C755A0" w:rsidRPr="007150E1" w:rsidRDefault="00C755A0" w:rsidP="005E031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7150E1">
          <w:rPr>
            <w:rFonts w:ascii="Arial" w:hAnsi="Arial" w:cs="Arial"/>
            <w:sz w:val="24"/>
            <w:szCs w:val="24"/>
          </w:rPr>
          <w:t>2019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0 г"/>
        </w:smartTagPr>
        <w:r w:rsidRPr="007150E1">
          <w:rPr>
            <w:rFonts w:ascii="Arial" w:hAnsi="Arial" w:cs="Arial"/>
            <w:sz w:val="24"/>
            <w:szCs w:val="24"/>
          </w:rPr>
          <w:t>2020 г</w:t>
        </w:r>
      </w:smartTag>
      <w:r w:rsidRPr="007150E1">
        <w:rPr>
          <w:rFonts w:ascii="Arial" w:hAnsi="Arial" w:cs="Arial"/>
          <w:sz w:val="24"/>
          <w:szCs w:val="24"/>
        </w:rPr>
        <w:t xml:space="preserve">. – 500,0 тыс. руб., </w:t>
      </w:r>
      <w:smartTag w:uri="urn:schemas-microsoft-com:office:smarttags" w:element="metricconverter">
        <w:smartTagPr>
          <w:attr w:name="ProductID" w:val="2021 г"/>
        </w:smartTagPr>
        <w:r w:rsidRPr="007150E1">
          <w:rPr>
            <w:rFonts w:ascii="Arial" w:hAnsi="Arial" w:cs="Arial"/>
            <w:sz w:val="24"/>
            <w:szCs w:val="24"/>
          </w:rPr>
          <w:t>2021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2 г"/>
        </w:smartTagPr>
        <w:r w:rsidRPr="007150E1">
          <w:rPr>
            <w:rFonts w:ascii="Arial" w:hAnsi="Arial" w:cs="Arial"/>
            <w:sz w:val="24"/>
            <w:szCs w:val="24"/>
          </w:rPr>
          <w:t>2022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3 г"/>
        </w:smartTagPr>
        <w:r w:rsidRPr="007150E1">
          <w:rPr>
            <w:rFonts w:ascii="Arial" w:hAnsi="Arial" w:cs="Arial"/>
            <w:sz w:val="24"/>
            <w:szCs w:val="24"/>
          </w:rPr>
          <w:t>2023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</w:p>
    <w:p w:rsidR="00C755A0" w:rsidRPr="007150E1" w:rsidRDefault="00C755A0" w:rsidP="005E031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7150E1">
          <w:rPr>
            <w:rFonts w:ascii="Arial" w:hAnsi="Arial" w:cs="Arial"/>
            <w:sz w:val="24"/>
            <w:szCs w:val="24"/>
          </w:rPr>
          <w:t>2024 г</w:t>
        </w:r>
      </w:smartTag>
      <w:r w:rsidRPr="007150E1">
        <w:rPr>
          <w:rFonts w:ascii="Arial" w:hAnsi="Arial" w:cs="Arial"/>
          <w:sz w:val="24"/>
          <w:szCs w:val="24"/>
        </w:rPr>
        <w:t>. – 0,0 тыс. руб.».</w:t>
      </w:r>
    </w:p>
    <w:p w:rsidR="00C755A0" w:rsidRPr="007150E1" w:rsidRDefault="00C755A0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  </w:t>
      </w:r>
      <w:r w:rsidRPr="007150E1">
        <w:rPr>
          <w:rFonts w:ascii="Arial" w:hAnsi="Arial" w:cs="Arial"/>
          <w:sz w:val="24"/>
          <w:szCs w:val="24"/>
        </w:rPr>
        <w:tab/>
        <w:t>1.4. В Разделе «V. Ресурсное обеспечение Подпрограммы» подпрограммы абзацы 3-4 изложить в новой редакции:</w:t>
      </w:r>
    </w:p>
    <w:p w:rsidR="00C755A0" w:rsidRPr="007150E1" w:rsidRDefault="00C755A0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«Общий объем финансирования Подпрограммы на 2017 – 2024 годы составит 2 286,119 тыс. руб., в том числе по годам: </w:t>
      </w:r>
    </w:p>
    <w:p w:rsidR="00C755A0" w:rsidRPr="007150E1" w:rsidRDefault="00C755A0" w:rsidP="00595CA6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150E1">
          <w:rPr>
            <w:rFonts w:ascii="Arial" w:hAnsi="Arial" w:cs="Arial"/>
            <w:sz w:val="24"/>
            <w:szCs w:val="24"/>
          </w:rPr>
          <w:t>2017 г</w:t>
        </w:r>
      </w:smartTag>
      <w:r w:rsidRPr="007150E1">
        <w:rPr>
          <w:rFonts w:ascii="Arial" w:hAnsi="Arial" w:cs="Arial"/>
          <w:sz w:val="24"/>
          <w:szCs w:val="24"/>
        </w:rPr>
        <w:t xml:space="preserve">. – 1 786,119 тыс. руб.; </w:t>
      </w:r>
      <w:smartTag w:uri="urn:schemas-microsoft-com:office:smarttags" w:element="metricconverter">
        <w:smartTagPr>
          <w:attr w:name="ProductID" w:val="2018 г"/>
        </w:smartTagPr>
        <w:r w:rsidRPr="007150E1">
          <w:rPr>
            <w:rFonts w:ascii="Arial" w:hAnsi="Arial" w:cs="Arial"/>
            <w:sz w:val="24"/>
            <w:szCs w:val="24"/>
          </w:rPr>
          <w:t>2018 г</w:t>
        </w:r>
      </w:smartTag>
      <w:r w:rsidRPr="007150E1">
        <w:rPr>
          <w:rFonts w:ascii="Arial" w:hAnsi="Arial" w:cs="Arial"/>
          <w:sz w:val="24"/>
          <w:szCs w:val="24"/>
        </w:rPr>
        <w:t xml:space="preserve">. -  0,0  тыс. руб.,  </w:t>
      </w:r>
      <w:smartTag w:uri="urn:schemas-microsoft-com:office:smarttags" w:element="metricconverter">
        <w:smartTagPr>
          <w:attr w:name="ProductID" w:val="2019 г"/>
        </w:smartTagPr>
        <w:r w:rsidRPr="007150E1">
          <w:rPr>
            <w:rFonts w:ascii="Arial" w:hAnsi="Arial" w:cs="Arial"/>
            <w:sz w:val="24"/>
            <w:szCs w:val="24"/>
          </w:rPr>
          <w:t>2019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0 г"/>
        </w:smartTagPr>
        <w:r w:rsidRPr="007150E1">
          <w:rPr>
            <w:rFonts w:ascii="Arial" w:hAnsi="Arial" w:cs="Arial"/>
            <w:sz w:val="24"/>
            <w:szCs w:val="24"/>
          </w:rPr>
          <w:t>2020 г</w:t>
        </w:r>
      </w:smartTag>
      <w:r w:rsidRPr="007150E1">
        <w:rPr>
          <w:rFonts w:ascii="Arial" w:hAnsi="Arial" w:cs="Arial"/>
          <w:sz w:val="24"/>
          <w:szCs w:val="24"/>
        </w:rPr>
        <w:t xml:space="preserve">. – 500,0 тыс. руб., </w:t>
      </w:r>
      <w:smartTag w:uri="urn:schemas-microsoft-com:office:smarttags" w:element="metricconverter">
        <w:smartTagPr>
          <w:attr w:name="ProductID" w:val="2021 г"/>
        </w:smartTagPr>
        <w:r w:rsidRPr="007150E1">
          <w:rPr>
            <w:rFonts w:ascii="Arial" w:hAnsi="Arial" w:cs="Arial"/>
            <w:sz w:val="24"/>
            <w:szCs w:val="24"/>
          </w:rPr>
          <w:t>2021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2 г"/>
        </w:smartTagPr>
        <w:r w:rsidRPr="007150E1">
          <w:rPr>
            <w:rFonts w:ascii="Arial" w:hAnsi="Arial" w:cs="Arial"/>
            <w:sz w:val="24"/>
            <w:szCs w:val="24"/>
          </w:rPr>
          <w:t>2022 г</w:t>
        </w:r>
      </w:smartTag>
      <w:r w:rsidRPr="007150E1">
        <w:rPr>
          <w:rFonts w:ascii="Arial" w:hAnsi="Arial" w:cs="Arial"/>
          <w:sz w:val="24"/>
          <w:szCs w:val="24"/>
        </w:rPr>
        <w:t xml:space="preserve">. – 0,0 тыс. руб., </w:t>
      </w:r>
      <w:smartTag w:uri="urn:schemas-microsoft-com:office:smarttags" w:element="metricconverter">
        <w:smartTagPr>
          <w:attr w:name="ProductID" w:val="2023 г"/>
        </w:smartTagPr>
        <w:r w:rsidRPr="007150E1">
          <w:rPr>
            <w:rFonts w:ascii="Arial" w:hAnsi="Arial" w:cs="Arial"/>
            <w:sz w:val="24"/>
            <w:szCs w:val="24"/>
          </w:rPr>
          <w:t>2023 г</w:t>
        </w:r>
      </w:smartTag>
      <w:r w:rsidRPr="007150E1">
        <w:rPr>
          <w:rFonts w:ascii="Arial" w:hAnsi="Arial" w:cs="Arial"/>
          <w:sz w:val="24"/>
          <w:szCs w:val="24"/>
        </w:rPr>
        <w:t>. – 0,0 тыс. руб.»;</w:t>
      </w:r>
    </w:p>
    <w:p w:rsidR="00C755A0" w:rsidRPr="007150E1" w:rsidRDefault="00C755A0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1.6. приложения 1-3 программы изложить в новой редакции согласно приложению 2 к настоящему постановлению.</w:t>
      </w:r>
    </w:p>
    <w:p w:rsidR="00C755A0" w:rsidRPr="007150E1" w:rsidRDefault="00C755A0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          2.   Контроль за исполнением настоящего постановления возложить на первого заместителя Главы Администрации Мантуровского района Курской области (Жилина Н.И.).</w:t>
      </w:r>
    </w:p>
    <w:p w:rsidR="00C755A0" w:rsidRPr="007150E1" w:rsidRDefault="00C755A0" w:rsidP="00006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C755A0" w:rsidRPr="007150E1" w:rsidRDefault="00C755A0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970456">
      <w:pPr>
        <w:spacing w:after="0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Глава Мантуровского района  </w:t>
      </w:r>
    </w:p>
    <w:p w:rsidR="00C755A0" w:rsidRPr="007150E1" w:rsidRDefault="00C755A0" w:rsidP="00970456">
      <w:pPr>
        <w:spacing w:after="0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Курской области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150E1">
        <w:rPr>
          <w:rFonts w:ascii="Arial" w:hAnsi="Arial" w:cs="Arial"/>
          <w:sz w:val="24"/>
          <w:szCs w:val="24"/>
        </w:rPr>
        <w:t xml:space="preserve">                    С.Н. Бочаров</w:t>
      </w:r>
    </w:p>
    <w:p w:rsidR="00C755A0" w:rsidRPr="007150E1" w:rsidRDefault="00C755A0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от 20 ноября 2019 № _608</w:t>
      </w: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7150E1">
        <w:rPr>
          <w:rFonts w:ascii="Arial" w:hAnsi="Arial" w:cs="Arial"/>
          <w:b/>
          <w:sz w:val="24"/>
          <w:szCs w:val="24"/>
          <w:lang w:eastAsia="ru-RU"/>
        </w:rPr>
        <w:t xml:space="preserve">ПАСПОРТ </w:t>
      </w: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150E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«Охрана окружающей среды в Мантуровском районе»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542"/>
      </w:tblGrid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МО Мантуровского района Курской области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42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42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населения  Мантуровского района Курской области экологически чистой питьевой водой 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2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Модернизация, реконструкция объектов систем водоснабжения и (или) водоотведения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542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отремонтированных/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усовершенствованных/реконструируемых объектов водоснабжения;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Протяженность отремонтированных/ усовершенствованных/реконструируемых сетей водопровода;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2017 - 2024годы, в один этап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6542" w:type="dxa"/>
          </w:tcPr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финансирования составляет 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2 286,119  </w:t>
            </w: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руб., в том числе по годам: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2017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1 786,119 тыс. руб.;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2018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-  0,0 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2019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2020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500,0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2021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2022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2023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C755A0" w:rsidRPr="007150E1" w:rsidRDefault="00C755A0" w:rsidP="00272DA9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150E1">
                <w:rPr>
                  <w:rFonts w:ascii="Arial" w:hAnsi="Arial" w:cs="Arial"/>
                  <w:sz w:val="24"/>
                  <w:szCs w:val="24"/>
                  <w:lang w:eastAsia="en-US"/>
                </w:rPr>
                <w:t>2024 г</w:t>
              </w:r>
            </w:smartTag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числе: по подпрограмме: 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2 286,119  тыс. руб., в том числе по годам: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-  0,0 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500,0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2023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</w:tc>
      </w:tr>
      <w:tr w:rsidR="00C755A0" w:rsidRPr="007150E1" w:rsidTr="00532DB1">
        <w:tc>
          <w:tcPr>
            <w:tcW w:w="29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повышения работоспособности объектов водоснабжения;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повышения уровня экологической культуры населения;</w:t>
            </w:r>
          </w:p>
        </w:tc>
      </w:tr>
    </w:tbl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150E1">
        <w:rPr>
          <w:rFonts w:ascii="Arial" w:hAnsi="Arial" w:cs="Arial"/>
          <w:b/>
          <w:sz w:val="24"/>
          <w:szCs w:val="24"/>
          <w:lang w:eastAsia="ru-RU"/>
        </w:rPr>
        <w:t>ПОДПРОГРАММА «Экология и чистая вода муниципального образования» муниципальной программы «Охрана окружающей среды в Мантуровском районе»</w:t>
      </w: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150E1">
        <w:rPr>
          <w:rFonts w:ascii="Arial" w:hAnsi="Arial" w:cs="Arial"/>
          <w:b/>
          <w:sz w:val="24"/>
          <w:szCs w:val="24"/>
          <w:lang w:eastAsia="ru-RU"/>
        </w:rPr>
        <w:t xml:space="preserve">ПАСПОРТ </w:t>
      </w:r>
    </w:p>
    <w:p w:rsidR="00C755A0" w:rsidRPr="007150E1" w:rsidRDefault="00C755A0" w:rsidP="00272DA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7262"/>
      </w:tblGrid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Экология и чистая вода муниципального образования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 (Отдел архитектуры, градостроительства и ЖКХ)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Мантуровского района Курской области (Отдел бухучета и отчетности)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МО Мантуровского района Курской области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78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населения  Мантуровского района Курской области экологически чистой питьевой водой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78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7478" w:type="dxa"/>
          </w:tcPr>
          <w:p w:rsidR="00C755A0" w:rsidRPr="007150E1" w:rsidRDefault="00C755A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отремонтированных/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 усовершенствованных/реконструируемых </w:t>
            </w: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объектов водоснабжения;</w:t>
            </w:r>
          </w:p>
          <w:p w:rsidR="00C755A0" w:rsidRPr="007150E1" w:rsidRDefault="00C755A0" w:rsidP="0028662B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Протяженность отремонтированных/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 усовершенствованных/реконструируемых </w:t>
            </w: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>сетей водопровода;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 один этап, 2017-2024 гг.</w:t>
            </w:r>
          </w:p>
        </w:tc>
      </w:tr>
      <w:tr w:rsidR="00C755A0" w:rsidRPr="007150E1" w:rsidTr="00532DB1"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pStyle w:val="NoSpacing"/>
              <w:ind w:firstLine="7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</w:t>
            </w:r>
            <w:r w:rsidRPr="007150E1">
              <w:rPr>
                <w:rFonts w:ascii="Arial" w:hAnsi="Arial" w:cs="Arial"/>
                <w:sz w:val="24"/>
                <w:szCs w:val="24"/>
              </w:rPr>
              <w:t xml:space="preserve">2 286,119 тыс. руб., в том числе по годам: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-  0,0 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500,0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2023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  <w:p w:rsidR="00C755A0" w:rsidRPr="007150E1" w:rsidRDefault="00C755A0" w:rsidP="00532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150E1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7150E1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</w:p>
        </w:tc>
      </w:tr>
      <w:tr w:rsidR="00C755A0" w:rsidRPr="007150E1" w:rsidTr="00532DB1">
        <w:trPr>
          <w:trHeight w:val="2703"/>
        </w:trPr>
        <w:tc>
          <w:tcPr>
            <w:tcW w:w="2093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478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 ходе реализации подпрограммы планируется достичь следующих результатов: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улучшения обеспеченности питьевой водой жителей Мантуровского района;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повышения работоспособности объектов водоснабжения;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своевременного реагирования на случаи обострения экологической обстановки;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улучшения работы с твердыми бытовыми отходами;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повышения уровня экологической культуры населения;</w:t>
            </w:r>
          </w:p>
        </w:tc>
      </w:tr>
      <w:bookmarkEnd w:id="0"/>
    </w:tbl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C755A0" w:rsidRPr="007150E1" w:rsidRDefault="00C755A0" w:rsidP="0028662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от 20 ноября 2019 № 608_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365"/>
        <w:gridCol w:w="141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46"/>
      </w:tblGrid>
      <w:tr w:rsidR="00C755A0" w:rsidRPr="007150E1" w:rsidTr="00532DB1">
        <w:tc>
          <w:tcPr>
            <w:tcW w:w="478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418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891" w:type="dxa"/>
            <w:gridSpan w:val="10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C755A0" w:rsidRPr="007150E1" w:rsidTr="00532DB1">
        <w:trPr>
          <w:trHeight w:val="398"/>
        </w:trPr>
        <w:tc>
          <w:tcPr>
            <w:tcW w:w="478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20 15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20 16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20 22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755A0" w:rsidRPr="007150E1" w:rsidTr="00532DB1">
        <w:tc>
          <w:tcPr>
            <w:tcW w:w="47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755A0" w:rsidRPr="007150E1" w:rsidTr="00532DB1">
        <w:trPr>
          <w:trHeight w:val="1174"/>
        </w:trPr>
        <w:tc>
          <w:tcPr>
            <w:tcW w:w="47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14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55A0" w:rsidRPr="007150E1" w:rsidTr="00532DB1">
        <w:tc>
          <w:tcPr>
            <w:tcW w:w="478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14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водоснабжения;</w:t>
            </w:r>
          </w:p>
        </w:tc>
        <w:tc>
          <w:tcPr>
            <w:tcW w:w="85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55A0" w:rsidRPr="007150E1" w:rsidTr="00532DB1">
        <w:tc>
          <w:tcPr>
            <w:tcW w:w="478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 т.ч Протяженность отремонтированных сетей водопровода</w:t>
            </w:r>
          </w:p>
        </w:tc>
        <w:tc>
          <w:tcPr>
            <w:tcW w:w="85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755A0" w:rsidRPr="007150E1" w:rsidRDefault="00C755A0" w:rsidP="00A73C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в разрезе поселений района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8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83"/>
        <w:gridCol w:w="5"/>
        <w:gridCol w:w="817"/>
        <w:gridCol w:w="810"/>
        <w:gridCol w:w="7"/>
        <w:gridCol w:w="817"/>
        <w:gridCol w:w="750"/>
        <w:gridCol w:w="18"/>
        <w:gridCol w:w="732"/>
        <w:gridCol w:w="750"/>
        <w:gridCol w:w="750"/>
        <w:gridCol w:w="750"/>
        <w:gridCol w:w="750"/>
        <w:gridCol w:w="750"/>
      </w:tblGrid>
      <w:tr w:rsidR="00C755A0" w:rsidRPr="007150E1" w:rsidTr="00532DB1">
        <w:trPr>
          <w:jc w:val="center"/>
        </w:trPr>
        <w:tc>
          <w:tcPr>
            <w:tcW w:w="518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6951" w:type="dxa"/>
            <w:gridSpan w:val="13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755A0" w:rsidRPr="007150E1" w:rsidTr="00532DB1">
        <w:trPr>
          <w:jc w:val="center"/>
        </w:trPr>
        <w:tc>
          <w:tcPr>
            <w:tcW w:w="9803" w:type="dxa"/>
            <w:gridSpan w:val="15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4" w:type="dxa"/>
            <w:gridSpan w:val="2"/>
            <w:vAlign w:val="center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1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19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75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9803" w:type="dxa"/>
            <w:gridSpan w:val="15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водоснабжения, ед. 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vAlign w:val="center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55A0" w:rsidRPr="007150E1" w:rsidTr="00532DB1">
        <w:trPr>
          <w:jc w:val="center"/>
        </w:trPr>
        <w:tc>
          <w:tcPr>
            <w:tcW w:w="9803" w:type="dxa"/>
            <w:gridSpan w:val="15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 том числе Протяженность отремонтированных сетей водопровода, км</w:t>
            </w: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518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4" w:type="dxa"/>
            <w:vAlign w:val="center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825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691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4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района (тыс. руб.) </w:t>
      </w:r>
    </w:p>
    <w:p w:rsidR="00C755A0" w:rsidRPr="007150E1" w:rsidRDefault="00C755A0" w:rsidP="009920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1829"/>
        <w:gridCol w:w="1959"/>
        <w:gridCol w:w="537"/>
        <w:gridCol w:w="537"/>
        <w:gridCol w:w="408"/>
        <w:gridCol w:w="538"/>
        <w:gridCol w:w="537"/>
        <w:gridCol w:w="500"/>
        <w:gridCol w:w="425"/>
        <w:gridCol w:w="425"/>
        <w:gridCol w:w="426"/>
        <w:gridCol w:w="425"/>
        <w:gridCol w:w="425"/>
        <w:gridCol w:w="425"/>
      </w:tblGrid>
      <w:tr w:rsidR="00C755A0" w:rsidRPr="007150E1" w:rsidTr="00B36A45">
        <w:tc>
          <w:tcPr>
            <w:tcW w:w="66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195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2020" w:type="dxa"/>
            <w:gridSpan w:val="4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8" w:type="dxa"/>
            <w:gridSpan w:val="8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C755A0" w:rsidRPr="007150E1" w:rsidTr="006457E7"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00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425" w:type="dxa"/>
          </w:tcPr>
          <w:p w:rsidR="00C755A0" w:rsidRPr="007150E1" w:rsidRDefault="00C755A0" w:rsidP="00B36A4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426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755A0" w:rsidRPr="007150E1" w:rsidTr="006457E7">
        <w:tc>
          <w:tcPr>
            <w:tcW w:w="66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Охрана окружающей среды в Мантуровском районе Курской области на 2017-2021 годы</w:t>
            </w:r>
          </w:p>
        </w:tc>
        <w:tc>
          <w:tcPr>
            <w:tcW w:w="1959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6457E7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2310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665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C755A0" w:rsidRPr="007150E1" w:rsidRDefault="00C755A0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6457E7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57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c>
          <w:tcPr>
            <w:tcW w:w="66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29" w:type="dxa"/>
            <w:vMerge w:val="restart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«Экология и чистая вода муниципального образования»; </w:t>
            </w:r>
          </w:p>
        </w:tc>
        <w:tc>
          <w:tcPr>
            <w:tcW w:w="1959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2295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240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37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6457E7">
        <w:trPr>
          <w:trHeight w:val="285"/>
        </w:trPr>
        <w:tc>
          <w:tcPr>
            <w:tcW w:w="66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C755A0" w:rsidRPr="007150E1" w:rsidRDefault="00C755A0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37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7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8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8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C755A0" w:rsidRPr="007150E1" w:rsidRDefault="00C755A0">
            <w:pPr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00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5A0" w:rsidRPr="007150E1" w:rsidRDefault="00C755A0" w:rsidP="00BF7C9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7"/>
        <w:gridCol w:w="1218"/>
        <w:gridCol w:w="937"/>
        <w:gridCol w:w="864"/>
        <w:gridCol w:w="813"/>
        <w:gridCol w:w="813"/>
        <w:gridCol w:w="750"/>
        <w:gridCol w:w="750"/>
        <w:gridCol w:w="750"/>
      </w:tblGrid>
      <w:tr w:rsidR="00C755A0" w:rsidRPr="007150E1" w:rsidTr="00532DB1">
        <w:tc>
          <w:tcPr>
            <w:tcW w:w="3089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573" w:type="dxa"/>
            <w:gridSpan w:val="8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C755A0" w:rsidRPr="007150E1" w:rsidTr="00532DB1">
        <w:tc>
          <w:tcPr>
            <w:tcW w:w="3089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90,076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1696,043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c>
          <w:tcPr>
            <w:tcW w:w="30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16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526"/>
        <w:gridCol w:w="1992"/>
        <w:gridCol w:w="636"/>
        <w:gridCol w:w="636"/>
        <w:gridCol w:w="636"/>
        <w:gridCol w:w="688"/>
        <w:gridCol w:w="636"/>
        <w:gridCol w:w="636"/>
        <w:gridCol w:w="636"/>
        <w:gridCol w:w="636"/>
      </w:tblGrid>
      <w:tr w:rsidR="00C755A0" w:rsidRPr="007150E1" w:rsidTr="00532DB1">
        <w:trPr>
          <w:jc w:val="center"/>
        </w:trPr>
        <w:tc>
          <w:tcPr>
            <w:tcW w:w="1658" w:type="dxa"/>
            <w:vMerge w:val="restart"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78" w:type="dxa"/>
            <w:vMerge w:val="restart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16" w:type="dxa"/>
            <w:vMerge w:val="restart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264" w:type="dxa"/>
            <w:gridSpan w:val="8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C755A0" w:rsidRPr="007150E1" w:rsidTr="00532DB1">
        <w:trPr>
          <w:jc w:val="center"/>
        </w:trPr>
        <w:tc>
          <w:tcPr>
            <w:tcW w:w="1658" w:type="dxa"/>
            <w:vMerge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34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9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1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755A0" w:rsidRPr="007150E1" w:rsidTr="00532DB1">
        <w:trPr>
          <w:jc w:val="center"/>
        </w:trPr>
        <w:tc>
          <w:tcPr>
            <w:tcW w:w="1658" w:type="dxa"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55A0" w:rsidRPr="007150E1" w:rsidTr="00532DB1">
        <w:trPr>
          <w:jc w:val="center"/>
        </w:trPr>
        <w:tc>
          <w:tcPr>
            <w:tcW w:w="1658" w:type="dxa"/>
            <w:vMerge w:val="restart"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1478" w:type="dxa"/>
            <w:vMerge w:val="restart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1916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34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1658" w:type="dxa"/>
            <w:vMerge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4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71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1658" w:type="dxa"/>
            <w:vMerge/>
          </w:tcPr>
          <w:p w:rsidR="00C755A0" w:rsidRPr="007150E1" w:rsidRDefault="00C755A0" w:rsidP="00532DB1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района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34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0,</w:t>
            </w:r>
          </w:p>
        </w:tc>
        <w:tc>
          <w:tcPr>
            <w:tcW w:w="759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</w:tcPr>
          <w:p w:rsidR="00C755A0" w:rsidRPr="007150E1" w:rsidRDefault="00C755A0" w:rsidP="00532DB1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150E1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области»</w:t>
      </w:r>
    </w:p>
    <w:p w:rsidR="00C755A0" w:rsidRPr="007150E1" w:rsidRDefault="00C755A0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0E1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C755A0" w:rsidRPr="007150E1" w:rsidRDefault="00C755A0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7"/>
        <w:gridCol w:w="1984"/>
        <w:gridCol w:w="709"/>
        <w:gridCol w:w="709"/>
        <w:gridCol w:w="3260"/>
        <w:gridCol w:w="889"/>
      </w:tblGrid>
      <w:tr w:rsidR="00C755A0" w:rsidRPr="007150E1" w:rsidTr="00532DB1">
        <w:trPr>
          <w:jc w:val="center"/>
        </w:trPr>
        <w:tc>
          <w:tcPr>
            <w:tcW w:w="2677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C755A0" w:rsidRPr="007150E1" w:rsidRDefault="00C755A0" w:rsidP="00532D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1984" w:type="dxa"/>
            <w:vMerge w:val="restart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Астахов Д.С., заместитель Главы Администрации Мантуровского района Курской области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2286,119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4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2286,119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модернизация/реконструкция объектов водоснабжения;</w:t>
            </w:r>
          </w:p>
        </w:tc>
        <w:tc>
          <w:tcPr>
            <w:tcW w:w="1984" w:type="dxa"/>
            <w:vMerge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модернизация/реконструкция объектов водоснабжения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C755A0" w:rsidRPr="007150E1" w:rsidRDefault="00C755A0" w:rsidP="00532DB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198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957,649</w:t>
            </w:r>
          </w:p>
        </w:tc>
      </w:tr>
      <w:tr w:rsidR="00C755A0" w:rsidRPr="007150E1" w:rsidTr="00532DB1">
        <w:trPr>
          <w:jc w:val="center"/>
        </w:trPr>
        <w:tc>
          <w:tcPr>
            <w:tcW w:w="2677" w:type="dxa"/>
          </w:tcPr>
          <w:p w:rsidR="00C755A0" w:rsidRPr="007150E1" w:rsidRDefault="00C755A0" w:rsidP="00532DB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C755A0" w:rsidRPr="007150E1" w:rsidRDefault="00C755A0" w:rsidP="00532DB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1984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7150E1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C755A0" w:rsidRPr="007150E1" w:rsidRDefault="00C755A0" w:rsidP="00532DB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E1">
              <w:rPr>
                <w:rFonts w:ascii="Arial" w:hAnsi="Arial" w:cs="Arial"/>
                <w:sz w:val="24"/>
                <w:szCs w:val="24"/>
              </w:rPr>
              <w:t>828,47</w:t>
            </w:r>
          </w:p>
        </w:tc>
      </w:tr>
    </w:tbl>
    <w:p w:rsidR="00C755A0" w:rsidRPr="007150E1" w:rsidRDefault="00C755A0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sectPr w:rsidR="00C755A0" w:rsidRPr="007150E1" w:rsidSect="007150E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061E7"/>
    <w:rsid w:val="00021111"/>
    <w:rsid w:val="000B787C"/>
    <w:rsid w:val="000E79A6"/>
    <w:rsid w:val="000F33A4"/>
    <w:rsid w:val="001524C3"/>
    <w:rsid w:val="00152F91"/>
    <w:rsid w:val="00180657"/>
    <w:rsid w:val="0018397D"/>
    <w:rsid w:val="001B291E"/>
    <w:rsid w:val="001C72E9"/>
    <w:rsid w:val="001D5646"/>
    <w:rsid w:val="001F6322"/>
    <w:rsid w:val="00226AE6"/>
    <w:rsid w:val="00245418"/>
    <w:rsid w:val="00272DA9"/>
    <w:rsid w:val="002735AD"/>
    <w:rsid w:val="0028662B"/>
    <w:rsid w:val="002906A7"/>
    <w:rsid w:val="002B38F0"/>
    <w:rsid w:val="002C3FFD"/>
    <w:rsid w:val="002C709D"/>
    <w:rsid w:val="002E1B37"/>
    <w:rsid w:val="003141E9"/>
    <w:rsid w:val="003226B0"/>
    <w:rsid w:val="00347C1A"/>
    <w:rsid w:val="00364C1E"/>
    <w:rsid w:val="003877D8"/>
    <w:rsid w:val="00392ADD"/>
    <w:rsid w:val="003D630D"/>
    <w:rsid w:val="00406E0C"/>
    <w:rsid w:val="00435435"/>
    <w:rsid w:val="00452553"/>
    <w:rsid w:val="0046210D"/>
    <w:rsid w:val="004A556A"/>
    <w:rsid w:val="004E26E7"/>
    <w:rsid w:val="00514BFD"/>
    <w:rsid w:val="005225A6"/>
    <w:rsid w:val="00532DB1"/>
    <w:rsid w:val="00587507"/>
    <w:rsid w:val="00595CA6"/>
    <w:rsid w:val="005D262A"/>
    <w:rsid w:val="005E031E"/>
    <w:rsid w:val="005E389A"/>
    <w:rsid w:val="005F03FE"/>
    <w:rsid w:val="005F6451"/>
    <w:rsid w:val="006457E7"/>
    <w:rsid w:val="00664862"/>
    <w:rsid w:val="00674318"/>
    <w:rsid w:val="006D1AA5"/>
    <w:rsid w:val="006D7506"/>
    <w:rsid w:val="006F3FF9"/>
    <w:rsid w:val="007150E1"/>
    <w:rsid w:val="00751C6C"/>
    <w:rsid w:val="00754C0D"/>
    <w:rsid w:val="007607CA"/>
    <w:rsid w:val="007812C3"/>
    <w:rsid w:val="00791308"/>
    <w:rsid w:val="007A4074"/>
    <w:rsid w:val="007B1F27"/>
    <w:rsid w:val="007B2982"/>
    <w:rsid w:val="007C1123"/>
    <w:rsid w:val="007C64D3"/>
    <w:rsid w:val="008005E4"/>
    <w:rsid w:val="0080465A"/>
    <w:rsid w:val="008109D2"/>
    <w:rsid w:val="00852B3A"/>
    <w:rsid w:val="0088640B"/>
    <w:rsid w:val="00892164"/>
    <w:rsid w:val="008E1BBB"/>
    <w:rsid w:val="00910709"/>
    <w:rsid w:val="009306F7"/>
    <w:rsid w:val="0093493F"/>
    <w:rsid w:val="00936529"/>
    <w:rsid w:val="00952B16"/>
    <w:rsid w:val="00970456"/>
    <w:rsid w:val="009708B9"/>
    <w:rsid w:val="00981AAF"/>
    <w:rsid w:val="009913AE"/>
    <w:rsid w:val="00992049"/>
    <w:rsid w:val="009A1AB6"/>
    <w:rsid w:val="009B09E3"/>
    <w:rsid w:val="009C0038"/>
    <w:rsid w:val="009F79CF"/>
    <w:rsid w:val="00A318AB"/>
    <w:rsid w:val="00A32849"/>
    <w:rsid w:val="00A32E4D"/>
    <w:rsid w:val="00A6645F"/>
    <w:rsid w:val="00A73C2A"/>
    <w:rsid w:val="00AA4637"/>
    <w:rsid w:val="00AC744C"/>
    <w:rsid w:val="00AF061E"/>
    <w:rsid w:val="00B06EFC"/>
    <w:rsid w:val="00B36A45"/>
    <w:rsid w:val="00B51294"/>
    <w:rsid w:val="00B67924"/>
    <w:rsid w:val="00BC7F64"/>
    <w:rsid w:val="00BD6C36"/>
    <w:rsid w:val="00BF7435"/>
    <w:rsid w:val="00BF7C99"/>
    <w:rsid w:val="00C72822"/>
    <w:rsid w:val="00C755A0"/>
    <w:rsid w:val="00CC292B"/>
    <w:rsid w:val="00CE1933"/>
    <w:rsid w:val="00D00274"/>
    <w:rsid w:val="00D00427"/>
    <w:rsid w:val="00D263D9"/>
    <w:rsid w:val="00D33D31"/>
    <w:rsid w:val="00D54A56"/>
    <w:rsid w:val="00D7336F"/>
    <w:rsid w:val="00DD009B"/>
    <w:rsid w:val="00DE19CE"/>
    <w:rsid w:val="00E00A89"/>
    <w:rsid w:val="00E36D2D"/>
    <w:rsid w:val="00E376DE"/>
    <w:rsid w:val="00E43ECA"/>
    <w:rsid w:val="00E5405D"/>
    <w:rsid w:val="00E95223"/>
    <w:rsid w:val="00EA329C"/>
    <w:rsid w:val="00EA39DC"/>
    <w:rsid w:val="00EA66FF"/>
    <w:rsid w:val="00F07A80"/>
    <w:rsid w:val="00F2462D"/>
    <w:rsid w:val="00F6767F"/>
    <w:rsid w:val="00F77925"/>
    <w:rsid w:val="00FA1E6A"/>
    <w:rsid w:val="00FA34E0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DE1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2160</Words>
  <Characters>12314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2019-11-18T12:54:00Z</cp:lastPrinted>
  <dcterms:created xsi:type="dcterms:W3CDTF">2019-11-18T12:35:00Z</dcterms:created>
  <dcterms:modified xsi:type="dcterms:W3CDTF">2019-11-21T06:22:00Z</dcterms:modified>
</cp:coreProperties>
</file>