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91" w:rsidRPr="00ED72F1" w:rsidRDefault="00493091">
      <w:pPr>
        <w:widowControl w:val="0"/>
        <w:spacing w:line="100" w:lineRule="atLeast"/>
        <w:jc w:val="center"/>
        <w:rPr>
          <w:rFonts w:ascii="Arial" w:hAnsi="Arial" w:cs="Arial"/>
          <w:sz w:val="24"/>
          <w:szCs w:val="24"/>
        </w:rPr>
      </w:pPr>
      <w:r w:rsidRPr="00ED72F1">
        <w:rPr>
          <w:rFonts w:ascii="Arial" w:hAnsi="Arial" w:cs="Arial"/>
          <w:sz w:val="24"/>
          <w:szCs w:val="24"/>
        </w:rPr>
        <w:t xml:space="preserve">                                 </w:t>
      </w:r>
    </w:p>
    <w:p w:rsidR="00493091" w:rsidRPr="00ED72F1" w:rsidRDefault="00493091" w:rsidP="00ED72F1">
      <w:pPr>
        <w:autoSpaceDN w:val="0"/>
        <w:spacing w:line="240" w:lineRule="atLeast"/>
        <w:jc w:val="center"/>
        <w:rPr>
          <w:rFonts w:ascii="Arial" w:hAnsi="Arial" w:cs="Arial"/>
          <w:b/>
          <w:sz w:val="32"/>
          <w:szCs w:val="32"/>
          <w:lang w:eastAsia="ar-SA"/>
        </w:rPr>
      </w:pPr>
      <w:r w:rsidRPr="00ED72F1">
        <w:rPr>
          <w:rFonts w:ascii="Arial" w:hAnsi="Arial" w:cs="Arial"/>
          <w:b/>
          <w:sz w:val="32"/>
          <w:szCs w:val="32"/>
          <w:lang w:eastAsia="ar-SA"/>
        </w:rPr>
        <w:t>АДМИНИСТРАЦИЯ</w:t>
      </w:r>
    </w:p>
    <w:p w:rsidR="00493091" w:rsidRPr="00ED72F1" w:rsidRDefault="00493091" w:rsidP="00ED72F1">
      <w:pPr>
        <w:autoSpaceDN w:val="0"/>
        <w:spacing w:line="240" w:lineRule="atLeast"/>
        <w:jc w:val="center"/>
        <w:rPr>
          <w:rFonts w:ascii="Arial" w:hAnsi="Arial" w:cs="Arial"/>
          <w:b/>
          <w:sz w:val="32"/>
          <w:szCs w:val="32"/>
          <w:lang w:eastAsia="ar-SA"/>
        </w:rPr>
      </w:pPr>
      <w:r w:rsidRPr="00ED72F1">
        <w:rPr>
          <w:rFonts w:ascii="Arial" w:hAnsi="Arial" w:cs="Arial"/>
          <w:b/>
          <w:sz w:val="32"/>
          <w:szCs w:val="32"/>
          <w:lang w:eastAsia="ar-SA"/>
        </w:rPr>
        <w:t>МАНТУРОВСКОГО РАЙОНА КУРСКОЙ ОБЛАСТИ</w:t>
      </w:r>
    </w:p>
    <w:p w:rsidR="00493091" w:rsidRPr="00ED72F1" w:rsidRDefault="00493091" w:rsidP="00ED72F1">
      <w:pPr>
        <w:autoSpaceDN w:val="0"/>
        <w:spacing w:line="240" w:lineRule="atLeast"/>
        <w:jc w:val="center"/>
        <w:rPr>
          <w:rFonts w:ascii="Arial" w:hAnsi="Arial" w:cs="Arial"/>
          <w:b/>
          <w:sz w:val="32"/>
          <w:szCs w:val="32"/>
          <w:lang w:eastAsia="ar-SA"/>
        </w:rPr>
      </w:pPr>
      <w:r w:rsidRPr="00ED72F1">
        <w:rPr>
          <w:rFonts w:ascii="Arial" w:hAnsi="Arial" w:cs="Arial"/>
          <w:b/>
          <w:sz w:val="32"/>
          <w:szCs w:val="32"/>
          <w:lang w:eastAsia="ar-SA"/>
        </w:rPr>
        <w:t>ПОСТАНОВЛЕНИЕ</w:t>
      </w:r>
    </w:p>
    <w:p w:rsidR="00493091" w:rsidRPr="00ED72F1" w:rsidRDefault="00493091" w:rsidP="00ED72F1">
      <w:pPr>
        <w:widowControl w:val="0"/>
        <w:spacing w:line="100" w:lineRule="atLeast"/>
        <w:jc w:val="center"/>
        <w:rPr>
          <w:rFonts w:ascii="Arial" w:hAnsi="Arial" w:cs="Arial"/>
          <w:b/>
          <w:bCs/>
          <w:sz w:val="32"/>
          <w:szCs w:val="32"/>
        </w:rPr>
      </w:pPr>
    </w:p>
    <w:p w:rsidR="00493091" w:rsidRPr="00ED72F1" w:rsidRDefault="00493091" w:rsidP="00ED72F1">
      <w:pPr>
        <w:widowControl w:val="0"/>
        <w:spacing w:line="100" w:lineRule="atLeast"/>
        <w:ind w:left="0" w:firstLine="0"/>
        <w:jc w:val="center"/>
        <w:rPr>
          <w:rFonts w:ascii="Arial" w:hAnsi="Arial" w:cs="Arial"/>
          <w:b/>
          <w:sz w:val="32"/>
          <w:szCs w:val="32"/>
        </w:rPr>
      </w:pPr>
    </w:p>
    <w:p w:rsidR="00493091" w:rsidRPr="00ED72F1" w:rsidRDefault="00493091" w:rsidP="00ED72F1">
      <w:pPr>
        <w:widowControl w:val="0"/>
        <w:spacing w:line="100" w:lineRule="atLeast"/>
        <w:ind w:left="391" w:firstLine="0"/>
        <w:jc w:val="center"/>
        <w:rPr>
          <w:rFonts w:ascii="Arial" w:hAnsi="Arial" w:cs="Arial"/>
          <w:b/>
          <w:sz w:val="32"/>
          <w:szCs w:val="32"/>
        </w:rPr>
      </w:pPr>
      <w:r w:rsidRPr="00ED72F1">
        <w:rPr>
          <w:rFonts w:ascii="Arial" w:hAnsi="Arial" w:cs="Arial"/>
          <w:b/>
          <w:sz w:val="32"/>
          <w:szCs w:val="32"/>
        </w:rPr>
        <w:t>от 30 октября 2019 года №543</w:t>
      </w:r>
    </w:p>
    <w:p w:rsidR="00493091" w:rsidRPr="00ED72F1" w:rsidRDefault="00493091" w:rsidP="00ED72F1">
      <w:pPr>
        <w:widowControl w:val="0"/>
        <w:spacing w:line="100" w:lineRule="atLeast"/>
        <w:ind w:left="391" w:firstLine="0"/>
        <w:jc w:val="center"/>
        <w:rPr>
          <w:rFonts w:ascii="Arial" w:hAnsi="Arial" w:cs="Arial"/>
          <w:b/>
          <w:sz w:val="32"/>
          <w:szCs w:val="32"/>
        </w:rPr>
      </w:pPr>
    </w:p>
    <w:p w:rsidR="00493091" w:rsidRPr="00ED72F1" w:rsidRDefault="00493091" w:rsidP="00ED72F1">
      <w:pPr>
        <w:widowControl w:val="0"/>
        <w:spacing w:line="100" w:lineRule="atLeast"/>
        <w:ind w:left="0" w:firstLine="0"/>
        <w:jc w:val="center"/>
        <w:rPr>
          <w:rFonts w:ascii="Arial" w:hAnsi="Arial" w:cs="Arial"/>
          <w:b/>
          <w:bCs/>
          <w:sz w:val="32"/>
          <w:szCs w:val="32"/>
        </w:rPr>
      </w:pPr>
      <w:r w:rsidRPr="00ED72F1">
        <w:rPr>
          <w:rFonts w:ascii="Arial" w:hAnsi="Arial" w:cs="Arial"/>
          <w:b/>
          <w:bCs/>
          <w:sz w:val="32"/>
          <w:szCs w:val="32"/>
        </w:rPr>
        <w:t>О внесении изменений в постановление</w:t>
      </w:r>
    </w:p>
    <w:p w:rsidR="00493091" w:rsidRPr="00ED72F1" w:rsidRDefault="00493091" w:rsidP="00ED72F1">
      <w:pPr>
        <w:widowControl w:val="0"/>
        <w:spacing w:line="100" w:lineRule="atLeast"/>
        <w:ind w:left="0" w:firstLine="0"/>
        <w:jc w:val="center"/>
        <w:rPr>
          <w:rFonts w:ascii="Arial" w:hAnsi="Arial" w:cs="Arial"/>
          <w:b/>
          <w:bCs/>
          <w:sz w:val="32"/>
          <w:szCs w:val="32"/>
        </w:rPr>
      </w:pPr>
      <w:r w:rsidRPr="00ED72F1">
        <w:rPr>
          <w:rFonts w:ascii="Arial" w:hAnsi="Arial" w:cs="Arial"/>
          <w:b/>
          <w:bCs/>
          <w:sz w:val="32"/>
          <w:szCs w:val="32"/>
        </w:rPr>
        <w:t>Администрации Мантуровского района Курской области</w:t>
      </w:r>
    </w:p>
    <w:p w:rsidR="00493091" w:rsidRPr="00ED72F1" w:rsidRDefault="00493091" w:rsidP="00ED72F1">
      <w:pPr>
        <w:widowControl w:val="0"/>
        <w:spacing w:line="100" w:lineRule="atLeast"/>
        <w:ind w:left="0" w:firstLine="0"/>
        <w:jc w:val="center"/>
        <w:rPr>
          <w:rFonts w:ascii="Arial" w:hAnsi="Arial" w:cs="Arial"/>
          <w:b/>
          <w:bCs/>
          <w:sz w:val="32"/>
          <w:szCs w:val="32"/>
        </w:rPr>
      </w:pPr>
      <w:r w:rsidRPr="00ED72F1">
        <w:rPr>
          <w:rFonts w:ascii="Arial" w:hAnsi="Arial" w:cs="Arial"/>
          <w:b/>
          <w:bCs/>
          <w:sz w:val="32"/>
          <w:szCs w:val="32"/>
        </w:rPr>
        <w:t>№ 307 от 16.11.2016 года «Об утверждении  порядка</w:t>
      </w:r>
    </w:p>
    <w:p w:rsidR="00493091" w:rsidRPr="00ED72F1" w:rsidRDefault="00493091" w:rsidP="00ED72F1">
      <w:pPr>
        <w:widowControl w:val="0"/>
        <w:spacing w:line="100" w:lineRule="atLeast"/>
        <w:ind w:left="0" w:firstLine="0"/>
        <w:jc w:val="center"/>
        <w:rPr>
          <w:rFonts w:ascii="Arial" w:hAnsi="Arial" w:cs="Arial"/>
          <w:b/>
          <w:bCs/>
          <w:sz w:val="32"/>
          <w:szCs w:val="32"/>
        </w:rPr>
      </w:pPr>
      <w:r w:rsidRPr="00ED72F1">
        <w:rPr>
          <w:rFonts w:ascii="Arial" w:hAnsi="Arial" w:cs="Arial"/>
          <w:b/>
          <w:bCs/>
          <w:sz w:val="32"/>
          <w:szCs w:val="32"/>
        </w:rPr>
        <w:t>осуществления  внутреннего муниципального финансового</w:t>
      </w:r>
      <w:r>
        <w:rPr>
          <w:rFonts w:ascii="Arial" w:hAnsi="Arial" w:cs="Arial"/>
          <w:b/>
          <w:bCs/>
          <w:sz w:val="32"/>
          <w:szCs w:val="32"/>
        </w:rPr>
        <w:t xml:space="preserve">  </w:t>
      </w:r>
      <w:r w:rsidRPr="00ED72F1">
        <w:rPr>
          <w:rFonts w:ascii="Arial" w:hAnsi="Arial" w:cs="Arial"/>
          <w:b/>
          <w:bCs/>
          <w:sz w:val="32"/>
          <w:szCs w:val="32"/>
        </w:rPr>
        <w:t>контроля в сфере бюджетных правоотношений»</w:t>
      </w:r>
    </w:p>
    <w:p w:rsidR="00493091" w:rsidRPr="00ED72F1" w:rsidRDefault="00493091">
      <w:pPr>
        <w:spacing w:line="100" w:lineRule="atLeast"/>
        <w:ind w:left="0" w:firstLine="0"/>
        <w:rPr>
          <w:rFonts w:ascii="Arial" w:hAnsi="Arial" w:cs="Arial"/>
          <w:sz w:val="24"/>
          <w:szCs w:val="24"/>
        </w:rPr>
      </w:pPr>
      <w:r w:rsidRPr="00ED72F1">
        <w:rPr>
          <w:rFonts w:ascii="Arial" w:hAnsi="Arial" w:cs="Arial"/>
          <w:sz w:val="24"/>
          <w:szCs w:val="24"/>
        </w:rPr>
        <w:t xml:space="preserve">        </w:t>
      </w:r>
    </w:p>
    <w:p w:rsidR="00493091" w:rsidRPr="00ED72F1" w:rsidRDefault="00493091">
      <w:pPr>
        <w:tabs>
          <w:tab w:val="left" w:pos="11196"/>
        </w:tabs>
        <w:spacing w:line="100" w:lineRule="atLeast"/>
        <w:rPr>
          <w:rFonts w:ascii="Arial" w:hAnsi="Arial" w:cs="Arial"/>
          <w:sz w:val="24"/>
          <w:szCs w:val="24"/>
        </w:rPr>
      </w:pP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w:t>
      </w:r>
      <w:bookmarkStart w:id="0" w:name="__DdeLink__51_2064048669"/>
      <w:r w:rsidRPr="00ED72F1">
        <w:rPr>
          <w:rFonts w:ascii="Arial" w:hAnsi="Arial" w:cs="Arial"/>
          <w:sz w:val="24"/>
          <w:szCs w:val="24"/>
        </w:rPr>
        <w:t xml:space="preserve"> </w:t>
      </w:r>
      <w:bookmarkEnd w:id="0"/>
      <w:r w:rsidRPr="00ED72F1">
        <w:rPr>
          <w:rFonts w:ascii="Arial" w:hAnsi="Arial" w:cs="Arial"/>
          <w:sz w:val="24"/>
          <w:szCs w:val="24"/>
        </w:rPr>
        <w:t xml:space="preserve">    В соответствии с Бюджетным кодексом Российской Федерации, рассмотрев предложения прокуратуры Мантуровского района от 26.08.2019г. №1-28-19 «О внесении изменений в нормативные акты»</w:t>
      </w:r>
    </w:p>
    <w:p w:rsidR="00493091" w:rsidRPr="00ED72F1" w:rsidRDefault="00493091" w:rsidP="00ED72F1">
      <w:pPr>
        <w:widowControl w:val="0"/>
        <w:spacing w:line="100" w:lineRule="atLeast"/>
        <w:ind w:left="0" w:firstLine="0"/>
        <w:jc w:val="left"/>
        <w:rPr>
          <w:rFonts w:ascii="Arial" w:hAnsi="Arial" w:cs="Arial"/>
          <w:sz w:val="24"/>
          <w:szCs w:val="24"/>
        </w:rPr>
      </w:pPr>
      <w:r w:rsidRPr="00ED72F1">
        <w:rPr>
          <w:rFonts w:ascii="Arial" w:hAnsi="Arial" w:cs="Arial"/>
          <w:bCs/>
          <w:sz w:val="24"/>
          <w:szCs w:val="24"/>
        </w:rPr>
        <w:t xml:space="preserve">     </w:t>
      </w:r>
      <w:r w:rsidRPr="00ED72F1">
        <w:rPr>
          <w:rFonts w:ascii="Arial" w:hAnsi="Arial" w:cs="Arial"/>
          <w:sz w:val="24"/>
          <w:szCs w:val="24"/>
        </w:rPr>
        <w:t xml:space="preserve"> Администрация Мантуровского района Курской области ПОСТАНОВЛЯЕТ:</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1. Внести следующие изменения  в Порядок осуществления внутреннего муниципального финансового контроля в сфере бюджетных правоотношений, утвержденного постановлением Администрации Мантуровского района Курской области от 16.11.2016г. №307:</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1.1.  </w:t>
      </w:r>
      <w:bookmarkStart w:id="1" w:name="__DdeLink__836_2038209667"/>
      <w:r w:rsidRPr="00ED72F1">
        <w:rPr>
          <w:rFonts w:ascii="Arial" w:hAnsi="Arial" w:cs="Arial"/>
          <w:sz w:val="24"/>
          <w:szCs w:val="24"/>
        </w:rPr>
        <w:t xml:space="preserve">Пункт 7 </w:t>
      </w:r>
      <w:bookmarkEnd w:id="1"/>
      <w:r w:rsidRPr="00ED72F1">
        <w:rPr>
          <w:rFonts w:ascii="Arial" w:hAnsi="Arial" w:cs="Arial"/>
          <w:sz w:val="24"/>
          <w:szCs w:val="24"/>
        </w:rPr>
        <w:t xml:space="preserve"> Раздела 1 «Общие положения» изложить в новой редакции:</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«Полномочиями уполномоченного органа Администрации Мантуровского района Курской области  по осуществлению внутреннего   муниципального финансового контроля являются:</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 </w:t>
      </w:r>
      <w:proofErr w:type="gramStart"/>
      <w:r w:rsidRPr="00ED72F1">
        <w:rPr>
          <w:rFonts w:ascii="Arial" w:hAnsi="Arial" w:cs="Arial"/>
          <w:sz w:val="24"/>
          <w:szCs w:val="24"/>
        </w:rPr>
        <w:t>контроль за</w:t>
      </w:r>
      <w:proofErr w:type="gramEnd"/>
      <w:r w:rsidRPr="00ED72F1">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93091" w:rsidRPr="00ED72F1" w:rsidRDefault="00493091" w:rsidP="00ED72F1">
      <w:pPr>
        <w:spacing w:line="240" w:lineRule="auto"/>
        <w:ind w:left="0" w:firstLine="0"/>
        <w:rPr>
          <w:rFonts w:ascii="Arial" w:hAnsi="Arial" w:cs="Arial"/>
          <w:sz w:val="24"/>
          <w:szCs w:val="24"/>
        </w:rPr>
      </w:pPr>
      <w:r w:rsidRPr="00ED72F1">
        <w:rPr>
          <w:rFonts w:ascii="Arial" w:hAnsi="Arial" w:cs="Arial"/>
          <w:sz w:val="24"/>
          <w:szCs w:val="24"/>
        </w:rPr>
        <w:t xml:space="preserve">  - </w:t>
      </w:r>
      <w:proofErr w:type="gramStart"/>
      <w:r w:rsidRPr="00ED72F1">
        <w:rPr>
          <w:rFonts w:ascii="Arial" w:hAnsi="Arial" w:cs="Arial"/>
          <w:sz w:val="24"/>
          <w:szCs w:val="24"/>
        </w:rPr>
        <w:t>контроль за</w:t>
      </w:r>
      <w:proofErr w:type="gramEnd"/>
      <w:r w:rsidRPr="00ED72F1">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w:t>
      </w:r>
      <w:proofErr w:type="gramStart"/>
      <w:r w:rsidRPr="00ED72F1">
        <w:rPr>
          <w:rFonts w:ascii="Arial" w:hAnsi="Arial" w:cs="Arial"/>
          <w:sz w:val="24"/>
          <w:szCs w:val="24"/>
        </w:rPr>
        <w:t>х(</w:t>
      </w:r>
      <w:proofErr w:type="gramEnd"/>
      <w:r w:rsidRPr="00ED72F1">
        <w:rPr>
          <w:rFonts w:ascii="Arial" w:hAnsi="Arial" w:cs="Arial"/>
          <w:sz w:val="24"/>
          <w:szCs w:val="24"/>
        </w:rPr>
        <w:t>муниципальных)    контрактов;</w:t>
      </w:r>
    </w:p>
    <w:p w:rsidR="00493091" w:rsidRPr="00ED72F1" w:rsidRDefault="00493091" w:rsidP="00ED72F1">
      <w:pPr>
        <w:tabs>
          <w:tab w:val="left" w:pos="11196"/>
        </w:tabs>
        <w:spacing w:line="100" w:lineRule="atLeast"/>
        <w:ind w:left="0" w:firstLine="567"/>
        <w:rPr>
          <w:rFonts w:ascii="Arial" w:hAnsi="Arial" w:cs="Arial"/>
          <w:sz w:val="24"/>
          <w:szCs w:val="24"/>
        </w:rPr>
      </w:pPr>
      <w:r w:rsidRPr="00ED72F1">
        <w:rPr>
          <w:rFonts w:ascii="Arial" w:hAnsi="Arial" w:cs="Arial"/>
          <w:sz w:val="24"/>
          <w:szCs w:val="24"/>
        </w:rPr>
        <w:t xml:space="preserve">  - контроль за соблюдением условий договоров (соглашений),     заключенных в целях исполнения договоро</w:t>
      </w:r>
      <w:proofErr w:type="gramStart"/>
      <w:r w:rsidRPr="00ED72F1">
        <w:rPr>
          <w:rFonts w:ascii="Arial" w:hAnsi="Arial" w:cs="Arial"/>
          <w:sz w:val="24"/>
          <w:szCs w:val="24"/>
        </w:rPr>
        <w:t>в(</w:t>
      </w:r>
      <w:proofErr w:type="gramEnd"/>
      <w:r w:rsidRPr="00ED72F1">
        <w:rPr>
          <w:rFonts w:ascii="Arial" w:hAnsi="Arial" w:cs="Arial"/>
          <w:sz w:val="24"/>
          <w:szCs w:val="24"/>
        </w:rPr>
        <w:t>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493091" w:rsidRPr="00ED72F1" w:rsidRDefault="00493091" w:rsidP="00ED72F1">
      <w:pPr>
        <w:tabs>
          <w:tab w:val="left" w:pos="11196"/>
        </w:tabs>
        <w:spacing w:line="100" w:lineRule="atLeast"/>
        <w:ind w:left="0" w:firstLine="454"/>
        <w:rPr>
          <w:rFonts w:ascii="Arial" w:hAnsi="Arial" w:cs="Arial"/>
          <w:sz w:val="24"/>
          <w:szCs w:val="24"/>
        </w:rPr>
      </w:pPr>
      <w:r w:rsidRPr="00ED72F1">
        <w:rPr>
          <w:rFonts w:ascii="Arial" w:hAnsi="Arial" w:cs="Arial"/>
          <w:sz w:val="24"/>
          <w:szCs w:val="24"/>
        </w:rPr>
        <w:t xml:space="preserve">    -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w:t>
      </w:r>
      <w:r w:rsidRPr="00ED72F1">
        <w:rPr>
          <w:rFonts w:ascii="Arial" w:hAnsi="Arial" w:cs="Arial"/>
          <w:sz w:val="24"/>
          <w:szCs w:val="24"/>
        </w:rPr>
        <w:lastRenderedPageBreak/>
        <w:t xml:space="preserve">отчетов о достижении </w:t>
      </w:r>
      <w:proofErr w:type="gramStart"/>
      <w:r w:rsidRPr="00ED72F1">
        <w:rPr>
          <w:rFonts w:ascii="Arial" w:hAnsi="Arial" w:cs="Arial"/>
          <w:sz w:val="24"/>
          <w:szCs w:val="24"/>
        </w:rPr>
        <w:t>значений показателей результативности предоставления средств</w:t>
      </w:r>
      <w:proofErr w:type="gramEnd"/>
      <w:r w:rsidRPr="00ED72F1">
        <w:rPr>
          <w:rFonts w:ascii="Arial" w:hAnsi="Arial" w:cs="Arial"/>
          <w:sz w:val="24"/>
          <w:szCs w:val="24"/>
        </w:rPr>
        <w:t xml:space="preserve"> из бюджета.</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1.2. При осуществлении полномочий по внутреннему муниципальному финансовому контролю уполномоченным органом Администрации Мантуровского района Курской области по внутреннему муниципальному финансовому контролю: </w:t>
      </w:r>
    </w:p>
    <w:p w:rsidR="00493091" w:rsidRPr="00ED72F1" w:rsidRDefault="00493091" w:rsidP="00ED72F1">
      <w:pPr>
        <w:tabs>
          <w:tab w:val="left" w:pos="11196"/>
        </w:tabs>
        <w:spacing w:line="240" w:lineRule="auto"/>
        <w:ind w:left="0" w:firstLine="0"/>
        <w:rPr>
          <w:rFonts w:ascii="Arial" w:hAnsi="Arial" w:cs="Arial"/>
          <w:sz w:val="24"/>
          <w:szCs w:val="24"/>
        </w:rPr>
      </w:pPr>
      <w:r w:rsidRPr="00ED72F1">
        <w:rPr>
          <w:rFonts w:ascii="Arial" w:hAnsi="Arial" w:cs="Arial"/>
          <w:sz w:val="24"/>
          <w:szCs w:val="24"/>
        </w:rPr>
        <w:t xml:space="preserve">              - проводятся проверки, ревизии и обследования;</w:t>
      </w:r>
    </w:p>
    <w:p w:rsidR="00493091" w:rsidRPr="00ED72F1" w:rsidRDefault="00493091" w:rsidP="00ED72F1">
      <w:pPr>
        <w:spacing w:line="240" w:lineRule="auto"/>
        <w:ind w:left="0" w:firstLine="0"/>
        <w:rPr>
          <w:rFonts w:ascii="Arial" w:hAnsi="Arial" w:cs="Arial"/>
          <w:sz w:val="24"/>
          <w:szCs w:val="24"/>
        </w:rPr>
      </w:pPr>
      <w:r w:rsidRPr="00ED72F1">
        <w:rPr>
          <w:rFonts w:ascii="Arial" w:hAnsi="Arial" w:cs="Arial"/>
          <w:sz w:val="24"/>
          <w:szCs w:val="24"/>
        </w:rPr>
        <w:t xml:space="preserve">   </w:t>
      </w:r>
      <w:r w:rsidRPr="00ED72F1">
        <w:rPr>
          <w:rFonts w:ascii="Arial" w:hAnsi="Arial" w:cs="Arial"/>
          <w:sz w:val="24"/>
          <w:szCs w:val="24"/>
        </w:rPr>
        <w:tab/>
        <w:t xml:space="preserve">   - направляются объектам контроля акты, заключения, представления и    (или) предписания;</w:t>
      </w:r>
    </w:p>
    <w:p w:rsidR="00493091" w:rsidRPr="00ED72F1" w:rsidRDefault="00493091" w:rsidP="00ED72F1">
      <w:pPr>
        <w:spacing w:line="240" w:lineRule="auto"/>
        <w:ind w:left="0" w:firstLine="0"/>
        <w:rPr>
          <w:rFonts w:ascii="Arial" w:hAnsi="Arial" w:cs="Arial"/>
          <w:sz w:val="24"/>
          <w:szCs w:val="24"/>
        </w:rPr>
      </w:pPr>
      <w:r w:rsidRPr="00ED72F1">
        <w:rPr>
          <w:rFonts w:ascii="Arial" w:hAnsi="Arial" w:cs="Arial"/>
          <w:sz w:val="24"/>
          <w:szCs w:val="24"/>
        </w:rPr>
        <w:t xml:space="preserve">              - направляются финансовым органам (органам управления    государственными внебюджетными фондами) уведомления о    принятии бюджетных мер принуждения;</w:t>
      </w:r>
    </w:p>
    <w:p w:rsidR="00493091" w:rsidRPr="00ED72F1" w:rsidRDefault="00493091" w:rsidP="00ED72F1">
      <w:pPr>
        <w:spacing w:line="240" w:lineRule="auto"/>
        <w:ind w:left="0" w:firstLine="567"/>
        <w:rPr>
          <w:rFonts w:ascii="Arial" w:hAnsi="Arial" w:cs="Arial"/>
          <w:sz w:val="24"/>
          <w:szCs w:val="24"/>
        </w:rPr>
      </w:pPr>
      <w:r w:rsidRPr="00ED72F1">
        <w:rPr>
          <w:rFonts w:ascii="Arial" w:hAnsi="Arial" w:cs="Arial"/>
          <w:sz w:val="24"/>
          <w:szCs w:val="24"/>
        </w:rPr>
        <w:t xml:space="preserve"> - осуществляется производство по делам об административных    правонарушениях в порядке, установленном законодательством </w:t>
      </w:r>
      <w:proofErr w:type="gramStart"/>
      <w:r w:rsidRPr="00ED72F1">
        <w:rPr>
          <w:rFonts w:ascii="Arial" w:hAnsi="Arial" w:cs="Arial"/>
          <w:sz w:val="24"/>
          <w:szCs w:val="24"/>
        </w:rPr>
        <w:t>об</w:t>
      </w:r>
      <w:proofErr w:type="gramEnd"/>
      <w:r w:rsidRPr="00ED72F1">
        <w:rPr>
          <w:rFonts w:ascii="Arial" w:hAnsi="Arial" w:cs="Arial"/>
          <w:sz w:val="24"/>
          <w:szCs w:val="24"/>
        </w:rPr>
        <w:t xml:space="preserve"> </w:t>
      </w:r>
    </w:p>
    <w:p w:rsidR="00493091" w:rsidRPr="00ED72F1" w:rsidRDefault="00493091" w:rsidP="00ED72F1">
      <w:pPr>
        <w:spacing w:line="240" w:lineRule="auto"/>
        <w:ind w:left="0" w:firstLine="0"/>
        <w:rPr>
          <w:rFonts w:ascii="Arial" w:hAnsi="Arial" w:cs="Arial"/>
          <w:sz w:val="24"/>
          <w:szCs w:val="24"/>
        </w:rPr>
      </w:pPr>
      <w:r w:rsidRPr="00ED72F1">
        <w:rPr>
          <w:rFonts w:ascii="Arial" w:hAnsi="Arial" w:cs="Arial"/>
          <w:sz w:val="24"/>
          <w:szCs w:val="24"/>
        </w:rPr>
        <w:t xml:space="preserve"> административных </w:t>
      </w:r>
      <w:proofErr w:type="gramStart"/>
      <w:r w:rsidRPr="00ED72F1">
        <w:rPr>
          <w:rFonts w:ascii="Arial" w:hAnsi="Arial" w:cs="Arial"/>
          <w:sz w:val="24"/>
          <w:szCs w:val="24"/>
        </w:rPr>
        <w:t>правонарушениях</w:t>
      </w:r>
      <w:proofErr w:type="gramEnd"/>
      <w:r w:rsidRPr="00ED72F1">
        <w:rPr>
          <w:rFonts w:ascii="Arial" w:hAnsi="Arial" w:cs="Arial"/>
          <w:sz w:val="24"/>
          <w:szCs w:val="24"/>
        </w:rPr>
        <w:t>;</w:t>
      </w:r>
    </w:p>
    <w:p w:rsidR="00493091" w:rsidRPr="00ED72F1" w:rsidRDefault="00493091" w:rsidP="00ED72F1">
      <w:pPr>
        <w:spacing w:line="240" w:lineRule="auto"/>
        <w:ind w:left="0" w:firstLine="510"/>
        <w:rPr>
          <w:rFonts w:ascii="Arial" w:hAnsi="Arial" w:cs="Arial"/>
          <w:sz w:val="24"/>
          <w:szCs w:val="24"/>
        </w:rPr>
      </w:pPr>
      <w:r w:rsidRPr="00ED72F1">
        <w:rPr>
          <w:rFonts w:ascii="Arial" w:hAnsi="Arial" w:cs="Arial"/>
          <w:sz w:val="24"/>
          <w:szCs w:val="24"/>
        </w:rPr>
        <w:t xml:space="preserve">  - назначается (организуется) проведение экспертиз, необходимых для   проведения проверок, ревизий и обследований;</w:t>
      </w:r>
    </w:p>
    <w:p w:rsidR="00493091" w:rsidRPr="00ED72F1" w:rsidRDefault="00493091" w:rsidP="00ED72F1">
      <w:pPr>
        <w:tabs>
          <w:tab w:val="left" w:pos="11196"/>
        </w:tabs>
        <w:spacing w:line="100" w:lineRule="atLeast"/>
        <w:ind w:left="0" w:firstLine="397"/>
        <w:rPr>
          <w:rFonts w:ascii="Arial" w:hAnsi="Arial" w:cs="Arial"/>
          <w:sz w:val="24"/>
          <w:szCs w:val="24"/>
        </w:rPr>
      </w:pPr>
      <w:r w:rsidRPr="00ED72F1">
        <w:rPr>
          <w:rFonts w:ascii="Arial" w:hAnsi="Arial" w:cs="Arial"/>
          <w:sz w:val="24"/>
          <w:szCs w:val="24"/>
        </w:rPr>
        <w:t xml:space="preserve">  -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Start"/>
      <w:r w:rsidRPr="00ED72F1">
        <w:rPr>
          <w:rFonts w:ascii="Arial" w:hAnsi="Arial" w:cs="Arial"/>
          <w:sz w:val="24"/>
          <w:szCs w:val="24"/>
        </w:rPr>
        <w:t>.»</w:t>
      </w:r>
      <w:proofErr w:type="gramEnd"/>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1.3 Пункт 8  Раздела 1 «Общие положения» изложить в новой редакции:</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w:t>
      </w:r>
      <w:proofErr w:type="gramStart"/>
      <w:r w:rsidRPr="00ED72F1">
        <w:rPr>
          <w:rFonts w:ascii="Arial" w:hAnsi="Arial" w:cs="Arial"/>
          <w:sz w:val="24"/>
          <w:szCs w:val="24"/>
        </w:rPr>
        <w:t>«Порядок осуществления уполномоченным органом Администрации Мантуровского района Курской области полномочий   по внутреннему муниципальному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стандартом по осуществлению внутреннего   муниципального    финансового контроля в муниципальном районе «Мантуровский район» Курской области утвержденным Постановлением Администрации Мантуровского района Курской области</w:t>
      </w:r>
      <w:proofErr w:type="gramEnd"/>
      <w:r w:rsidRPr="00ED72F1">
        <w:rPr>
          <w:rFonts w:ascii="Arial" w:hAnsi="Arial" w:cs="Arial"/>
          <w:sz w:val="24"/>
          <w:szCs w:val="24"/>
        </w:rPr>
        <w:t xml:space="preserve"> от 12.12.2016 года № 327 «Об утверждении Стандарта по осуществлению внутреннего муниципального финансового контроля в муниципальном районе «Мантуровский район» Курской области.</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2.</w:t>
      </w:r>
      <w:proofErr w:type="gramStart"/>
      <w:r w:rsidRPr="00ED72F1">
        <w:rPr>
          <w:rFonts w:ascii="Arial" w:hAnsi="Arial" w:cs="Arial"/>
          <w:sz w:val="24"/>
          <w:szCs w:val="24"/>
        </w:rPr>
        <w:t>Контроль за</w:t>
      </w:r>
      <w:proofErr w:type="gramEnd"/>
      <w:r w:rsidRPr="00ED72F1">
        <w:rPr>
          <w:rFonts w:ascii="Arial" w:hAnsi="Arial" w:cs="Arial"/>
          <w:sz w:val="24"/>
          <w:szCs w:val="24"/>
        </w:rPr>
        <w:t xml:space="preserve"> исполнением настоящего постановления оставляю за собой.</w:t>
      </w:r>
    </w:p>
    <w:p w:rsidR="00493091" w:rsidRPr="00ED72F1" w:rsidRDefault="00493091" w:rsidP="00ED72F1">
      <w:pPr>
        <w:tabs>
          <w:tab w:val="left" w:pos="11196"/>
        </w:tabs>
        <w:spacing w:line="100" w:lineRule="atLeast"/>
        <w:ind w:left="0" w:firstLine="0"/>
        <w:rPr>
          <w:rFonts w:ascii="Arial" w:hAnsi="Arial" w:cs="Arial"/>
          <w:sz w:val="24"/>
          <w:szCs w:val="24"/>
        </w:rPr>
      </w:pPr>
      <w:r w:rsidRPr="00ED72F1">
        <w:rPr>
          <w:rFonts w:ascii="Arial" w:hAnsi="Arial" w:cs="Arial"/>
          <w:sz w:val="24"/>
          <w:szCs w:val="24"/>
        </w:rPr>
        <w:t xml:space="preserve">             3. Постановление  вступает в силу со дня его подписания (за исключением п.1.2., который вступает в силу с 01.01.2020 года) и подлежит размещению на официальном сайте муниципального образования «Мантуровский район» Курской области.</w:t>
      </w:r>
    </w:p>
    <w:p w:rsidR="00493091" w:rsidRPr="00ED72F1" w:rsidRDefault="00493091">
      <w:pPr>
        <w:tabs>
          <w:tab w:val="left" w:pos="11196"/>
        </w:tabs>
        <w:spacing w:line="100" w:lineRule="atLeast"/>
        <w:rPr>
          <w:rFonts w:ascii="Arial" w:hAnsi="Arial" w:cs="Arial"/>
          <w:sz w:val="24"/>
          <w:szCs w:val="24"/>
        </w:rPr>
      </w:pPr>
    </w:p>
    <w:p w:rsidR="00493091" w:rsidRPr="00ED72F1" w:rsidRDefault="00493091">
      <w:pPr>
        <w:tabs>
          <w:tab w:val="left" w:pos="11196"/>
        </w:tabs>
        <w:spacing w:line="100" w:lineRule="atLeast"/>
        <w:rPr>
          <w:rFonts w:ascii="Arial" w:hAnsi="Arial" w:cs="Arial"/>
          <w:sz w:val="24"/>
          <w:szCs w:val="24"/>
        </w:rPr>
      </w:pPr>
    </w:p>
    <w:p w:rsidR="00493091" w:rsidRPr="00ED72F1" w:rsidRDefault="00493091">
      <w:pPr>
        <w:tabs>
          <w:tab w:val="left" w:pos="11196"/>
        </w:tabs>
        <w:spacing w:line="100" w:lineRule="atLeast"/>
        <w:rPr>
          <w:rFonts w:ascii="Arial" w:hAnsi="Arial" w:cs="Arial"/>
          <w:sz w:val="24"/>
          <w:szCs w:val="24"/>
        </w:rPr>
      </w:pPr>
    </w:p>
    <w:p w:rsidR="00493091" w:rsidRPr="00ED72F1" w:rsidRDefault="00493091">
      <w:pPr>
        <w:tabs>
          <w:tab w:val="left" w:pos="11196"/>
        </w:tabs>
        <w:spacing w:line="100" w:lineRule="atLeast"/>
        <w:rPr>
          <w:rFonts w:ascii="Arial" w:hAnsi="Arial" w:cs="Arial"/>
          <w:sz w:val="24"/>
          <w:szCs w:val="24"/>
        </w:rPr>
      </w:pPr>
    </w:p>
    <w:p w:rsidR="00493091" w:rsidRPr="00ED72F1" w:rsidRDefault="00493091">
      <w:pPr>
        <w:tabs>
          <w:tab w:val="left" w:pos="11196"/>
        </w:tabs>
        <w:spacing w:line="100" w:lineRule="atLeast"/>
        <w:rPr>
          <w:rFonts w:ascii="Arial" w:hAnsi="Arial" w:cs="Arial"/>
          <w:sz w:val="24"/>
          <w:szCs w:val="24"/>
        </w:rPr>
      </w:pPr>
    </w:p>
    <w:p w:rsidR="00493091" w:rsidRPr="00ED72F1" w:rsidRDefault="00493091" w:rsidP="00ED72F1">
      <w:pPr>
        <w:spacing w:line="100" w:lineRule="atLeast"/>
        <w:ind w:left="0" w:firstLine="0"/>
        <w:jc w:val="left"/>
        <w:rPr>
          <w:rFonts w:ascii="Arial" w:hAnsi="Arial" w:cs="Arial"/>
          <w:sz w:val="24"/>
          <w:szCs w:val="24"/>
        </w:rPr>
      </w:pPr>
      <w:r w:rsidRPr="00ED72F1">
        <w:rPr>
          <w:rFonts w:ascii="Arial" w:hAnsi="Arial" w:cs="Arial"/>
          <w:sz w:val="24"/>
          <w:szCs w:val="24"/>
        </w:rPr>
        <w:t xml:space="preserve">Глава Мантуровского  района  </w:t>
      </w:r>
    </w:p>
    <w:p w:rsidR="00493091" w:rsidRPr="00ED72F1" w:rsidRDefault="00493091">
      <w:pPr>
        <w:spacing w:line="100" w:lineRule="atLeast"/>
        <w:ind w:hanging="748"/>
        <w:jc w:val="left"/>
        <w:rPr>
          <w:rFonts w:ascii="Arial" w:hAnsi="Arial" w:cs="Arial"/>
          <w:sz w:val="24"/>
          <w:szCs w:val="24"/>
        </w:rPr>
      </w:pPr>
      <w:r w:rsidRPr="00ED72F1">
        <w:rPr>
          <w:rFonts w:ascii="Arial" w:hAnsi="Arial" w:cs="Arial"/>
          <w:sz w:val="24"/>
          <w:szCs w:val="24"/>
        </w:rPr>
        <w:t xml:space="preserve">Курской области                                                                 </w:t>
      </w:r>
      <w:proofErr w:type="spellStart"/>
      <w:r w:rsidRPr="00ED72F1">
        <w:rPr>
          <w:rFonts w:ascii="Arial" w:hAnsi="Arial" w:cs="Arial"/>
          <w:sz w:val="24"/>
          <w:szCs w:val="24"/>
        </w:rPr>
        <w:t>С.Н.Бочаров</w:t>
      </w:r>
      <w:proofErr w:type="spellEnd"/>
    </w:p>
    <w:p w:rsidR="00493091" w:rsidRPr="00321669" w:rsidRDefault="00493091" w:rsidP="00321669">
      <w:pPr>
        <w:tabs>
          <w:tab w:val="left" w:pos="75"/>
        </w:tabs>
        <w:spacing w:line="100" w:lineRule="atLeast"/>
        <w:ind w:left="15" w:firstLine="0"/>
        <w:rPr>
          <w:rFonts w:ascii="Arial" w:hAnsi="Arial" w:cs="Arial"/>
          <w:sz w:val="24"/>
          <w:szCs w:val="24"/>
        </w:rPr>
      </w:pPr>
      <w:r w:rsidRPr="00ED72F1">
        <w:rPr>
          <w:rFonts w:ascii="Arial" w:hAnsi="Arial" w:cs="Arial"/>
          <w:bCs/>
          <w:sz w:val="24"/>
          <w:szCs w:val="24"/>
        </w:rPr>
        <w:t xml:space="preserve">                                                                                                                                                                                                                                                                                                     </w:t>
      </w:r>
      <w:r w:rsidRPr="00ED72F1">
        <w:rPr>
          <w:rFonts w:ascii="Arial" w:hAnsi="Arial" w:cs="Arial"/>
          <w:sz w:val="24"/>
          <w:szCs w:val="24"/>
        </w:rPr>
        <w:t xml:space="preserve">    </w:t>
      </w:r>
      <w:bookmarkStart w:id="2" w:name="_GoBack"/>
      <w:bookmarkEnd w:id="2"/>
    </w:p>
    <w:sectPr w:rsidR="00493091" w:rsidRPr="00321669" w:rsidSect="00ED72F1">
      <w:pgSz w:w="11906" w:h="16838"/>
      <w:pgMar w:top="1134" w:right="1247" w:bottom="1134" w:left="153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Free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4F"/>
    <w:rsid w:val="00321669"/>
    <w:rsid w:val="00331128"/>
    <w:rsid w:val="00493091"/>
    <w:rsid w:val="00575932"/>
    <w:rsid w:val="0058434F"/>
    <w:rsid w:val="00E6016A"/>
    <w:rsid w:val="00ED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F"/>
    <w:pPr>
      <w:suppressAutoHyphens/>
      <w:spacing w:line="274" w:lineRule="exact"/>
      <w:ind w:left="748" w:hanging="357"/>
      <w:jc w:val="both"/>
    </w:pPr>
    <w:rPr>
      <w:rFonts w:ascii="Calibri" w:hAnsi="Calibri" w:cs="Times New Roman"/>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58434F"/>
    <w:rPr>
      <w:sz w:val="24"/>
    </w:rPr>
  </w:style>
  <w:style w:type="character" w:customStyle="1" w:styleId="ListLabel2">
    <w:name w:val="ListLabel 2"/>
    <w:uiPriority w:val="99"/>
    <w:rsid w:val="0058434F"/>
  </w:style>
  <w:style w:type="character" w:customStyle="1" w:styleId="-">
    <w:name w:val="Интернет-ссылка"/>
    <w:uiPriority w:val="99"/>
    <w:rsid w:val="0058434F"/>
    <w:rPr>
      <w:color w:val="000080"/>
      <w:u w:val="single"/>
      <w:lang w:val="ru-RU" w:eastAsia="ru-RU"/>
    </w:rPr>
  </w:style>
  <w:style w:type="character" w:customStyle="1" w:styleId="ListLabel3">
    <w:name w:val="ListLabel 3"/>
    <w:uiPriority w:val="99"/>
    <w:rsid w:val="0058434F"/>
    <w:rPr>
      <w:sz w:val="24"/>
    </w:rPr>
  </w:style>
  <w:style w:type="character" w:customStyle="1" w:styleId="ListLabel4">
    <w:name w:val="ListLabel 4"/>
    <w:uiPriority w:val="99"/>
    <w:rsid w:val="0058434F"/>
  </w:style>
  <w:style w:type="character" w:customStyle="1" w:styleId="ListLabel5">
    <w:name w:val="ListLabel 5"/>
    <w:uiPriority w:val="99"/>
    <w:rsid w:val="0058434F"/>
  </w:style>
  <w:style w:type="character" w:customStyle="1" w:styleId="ListLabel6">
    <w:name w:val="ListLabel 6"/>
    <w:uiPriority w:val="99"/>
    <w:rsid w:val="0058434F"/>
  </w:style>
  <w:style w:type="character" w:customStyle="1" w:styleId="ListLabel7">
    <w:name w:val="ListLabel 7"/>
    <w:uiPriority w:val="99"/>
    <w:rsid w:val="0058434F"/>
    <w:rPr>
      <w:sz w:val="24"/>
    </w:rPr>
  </w:style>
  <w:style w:type="character" w:customStyle="1" w:styleId="ListLabel8">
    <w:name w:val="ListLabel 8"/>
    <w:uiPriority w:val="99"/>
    <w:rsid w:val="0058434F"/>
  </w:style>
  <w:style w:type="character" w:customStyle="1" w:styleId="ListLabel9">
    <w:name w:val="ListLabel 9"/>
    <w:uiPriority w:val="99"/>
    <w:rsid w:val="0058434F"/>
  </w:style>
  <w:style w:type="character" w:customStyle="1" w:styleId="ListLabel10">
    <w:name w:val="ListLabel 10"/>
    <w:uiPriority w:val="99"/>
    <w:rsid w:val="0058434F"/>
  </w:style>
  <w:style w:type="character" w:customStyle="1" w:styleId="ListLabel11">
    <w:name w:val="ListLabel 11"/>
    <w:uiPriority w:val="99"/>
    <w:rsid w:val="0058434F"/>
    <w:rPr>
      <w:sz w:val="24"/>
    </w:rPr>
  </w:style>
  <w:style w:type="character" w:customStyle="1" w:styleId="ListLabel12">
    <w:name w:val="ListLabel 12"/>
    <w:uiPriority w:val="99"/>
    <w:rsid w:val="0058434F"/>
  </w:style>
  <w:style w:type="character" w:customStyle="1" w:styleId="ListLabel13">
    <w:name w:val="ListLabel 13"/>
    <w:uiPriority w:val="99"/>
    <w:rsid w:val="0058434F"/>
  </w:style>
  <w:style w:type="character" w:customStyle="1" w:styleId="ListLabel14">
    <w:name w:val="ListLabel 14"/>
    <w:uiPriority w:val="99"/>
    <w:rsid w:val="0058434F"/>
  </w:style>
  <w:style w:type="character" w:customStyle="1" w:styleId="ListLabel15">
    <w:name w:val="ListLabel 15"/>
    <w:uiPriority w:val="99"/>
    <w:rsid w:val="0058434F"/>
    <w:rPr>
      <w:sz w:val="24"/>
    </w:rPr>
  </w:style>
  <w:style w:type="character" w:customStyle="1" w:styleId="ListLabel16">
    <w:name w:val="ListLabel 16"/>
    <w:uiPriority w:val="99"/>
    <w:rsid w:val="0058434F"/>
  </w:style>
  <w:style w:type="character" w:customStyle="1" w:styleId="ListLabel17">
    <w:name w:val="ListLabel 17"/>
    <w:uiPriority w:val="99"/>
    <w:rsid w:val="0058434F"/>
  </w:style>
  <w:style w:type="character" w:customStyle="1" w:styleId="ListLabel18">
    <w:name w:val="ListLabel 18"/>
    <w:uiPriority w:val="99"/>
    <w:rsid w:val="0058434F"/>
  </w:style>
  <w:style w:type="character" w:customStyle="1" w:styleId="ListLabel19">
    <w:name w:val="ListLabel 19"/>
    <w:uiPriority w:val="99"/>
    <w:rsid w:val="0058434F"/>
    <w:rPr>
      <w:sz w:val="24"/>
    </w:rPr>
  </w:style>
  <w:style w:type="character" w:customStyle="1" w:styleId="ListLabel20">
    <w:name w:val="ListLabel 20"/>
    <w:uiPriority w:val="99"/>
    <w:rsid w:val="0058434F"/>
  </w:style>
  <w:style w:type="character" w:customStyle="1" w:styleId="ListLabel21">
    <w:name w:val="ListLabel 21"/>
    <w:uiPriority w:val="99"/>
    <w:rsid w:val="0058434F"/>
  </w:style>
  <w:style w:type="character" w:customStyle="1" w:styleId="ListLabel22">
    <w:name w:val="ListLabel 22"/>
    <w:uiPriority w:val="99"/>
    <w:rsid w:val="0058434F"/>
  </w:style>
  <w:style w:type="character" w:customStyle="1" w:styleId="ListLabel23">
    <w:name w:val="ListLabel 23"/>
    <w:uiPriority w:val="99"/>
    <w:rsid w:val="0058434F"/>
    <w:rPr>
      <w:sz w:val="24"/>
    </w:rPr>
  </w:style>
  <w:style w:type="character" w:customStyle="1" w:styleId="ListLabel24">
    <w:name w:val="ListLabel 24"/>
    <w:uiPriority w:val="99"/>
    <w:rsid w:val="0058434F"/>
  </w:style>
  <w:style w:type="character" w:customStyle="1" w:styleId="ListLabel25">
    <w:name w:val="ListLabel 25"/>
    <w:uiPriority w:val="99"/>
    <w:rsid w:val="0058434F"/>
  </w:style>
  <w:style w:type="character" w:customStyle="1" w:styleId="ListLabel26">
    <w:name w:val="ListLabel 26"/>
    <w:uiPriority w:val="99"/>
    <w:rsid w:val="0058434F"/>
  </w:style>
  <w:style w:type="character" w:customStyle="1" w:styleId="ListLabel27">
    <w:name w:val="ListLabel 27"/>
    <w:uiPriority w:val="99"/>
    <w:rsid w:val="0058434F"/>
    <w:rPr>
      <w:sz w:val="24"/>
    </w:rPr>
  </w:style>
  <w:style w:type="character" w:customStyle="1" w:styleId="ListLabel28">
    <w:name w:val="ListLabel 28"/>
    <w:uiPriority w:val="99"/>
    <w:rsid w:val="0058434F"/>
  </w:style>
  <w:style w:type="character" w:customStyle="1" w:styleId="ListLabel29">
    <w:name w:val="ListLabel 29"/>
    <w:uiPriority w:val="99"/>
    <w:rsid w:val="0058434F"/>
  </w:style>
  <w:style w:type="character" w:customStyle="1" w:styleId="ListLabel30">
    <w:name w:val="ListLabel 30"/>
    <w:uiPriority w:val="99"/>
    <w:rsid w:val="0058434F"/>
  </w:style>
  <w:style w:type="character" w:customStyle="1" w:styleId="ListLabel31">
    <w:name w:val="ListLabel 31"/>
    <w:uiPriority w:val="99"/>
    <w:rsid w:val="0058434F"/>
    <w:rPr>
      <w:sz w:val="24"/>
    </w:rPr>
  </w:style>
  <w:style w:type="character" w:customStyle="1" w:styleId="ListLabel32">
    <w:name w:val="ListLabel 32"/>
    <w:uiPriority w:val="99"/>
    <w:rsid w:val="0058434F"/>
  </w:style>
  <w:style w:type="character" w:customStyle="1" w:styleId="ListLabel33">
    <w:name w:val="ListLabel 33"/>
    <w:uiPriority w:val="99"/>
    <w:rsid w:val="0058434F"/>
  </w:style>
  <w:style w:type="character" w:customStyle="1" w:styleId="ListLabel34">
    <w:name w:val="ListLabel 34"/>
    <w:uiPriority w:val="99"/>
    <w:rsid w:val="0058434F"/>
  </w:style>
  <w:style w:type="character" w:customStyle="1" w:styleId="ListLabel35">
    <w:name w:val="ListLabel 35"/>
    <w:uiPriority w:val="99"/>
    <w:rsid w:val="0058434F"/>
    <w:rPr>
      <w:sz w:val="24"/>
    </w:rPr>
  </w:style>
  <w:style w:type="character" w:customStyle="1" w:styleId="ListLabel36">
    <w:name w:val="ListLabel 36"/>
    <w:uiPriority w:val="99"/>
    <w:rsid w:val="0058434F"/>
  </w:style>
  <w:style w:type="character" w:customStyle="1" w:styleId="ListLabel37">
    <w:name w:val="ListLabel 37"/>
    <w:uiPriority w:val="99"/>
    <w:rsid w:val="0058434F"/>
  </w:style>
  <w:style w:type="character" w:customStyle="1" w:styleId="ListLabel38">
    <w:name w:val="ListLabel 38"/>
    <w:uiPriority w:val="99"/>
    <w:rsid w:val="0058434F"/>
  </w:style>
  <w:style w:type="paragraph" w:customStyle="1" w:styleId="a3">
    <w:name w:val="Заголовок"/>
    <w:basedOn w:val="a"/>
    <w:next w:val="a4"/>
    <w:uiPriority w:val="99"/>
    <w:rsid w:val="0058434F"/>
    <w:pPr>
      <w:keepNext/>
      <w:spacing w:before="240" w:after="120"/>
    </w:pPr>
    <w:rPr>
      <w:rFonts w:ascii="Liberation Sans" w:hAnsi="Liberation Sans" w:cs="FreeSans"/>
      <w:sz w:val="28"/>
      <w:szCs w:val="28"/>
    </w:rPr>
  </w:style>
  <w:style w:type="paragraph" w:styleId="a4">
    <w:name w:val="Body Text"/>
    <w:basedOn w:val="a"/>
    <w:link w:val="a5"/>
    <w:uiPriority w:val="99"/>
    <w:rsid w:val="0058434F"/>
    <w:pPr>
      <w:spacing w:after="140" w:line="288" w:lineRule="auto"/>
    </w:pPr>
  </w:style>
  <w:style w:type="character" w:customStyle="1" w:styleId="a5">
    <w:name w:val="Основной текст Знак"/>
    <w:link w:val="a4"/>
    <w:uiPriority w:val="99"/>
    <w:semiHidden/>
    <w:rsid w:val="00EB20DE"/>
    <w:rPr>
      <w:rFonts w:ascii="Calibri" w:hAnsi="Calibri" w:cs="Times New Roman"/>
      <w:color w:val="00000A"/>
      <w:lang w:eastAsia="en-US"/>
    </w:rPr>
  </w:style>
  <w:style w:type="paragraph" w:styleId="a6">
    <w:name w:val="List"/>
    <w:basedOn w:val="a4"/>
    <w:uiPriority w:val="99"/>
    <w:rsid w:val="0058434F"/>
    <w:rPr>
      <w:rFonts w:cs="Mangal"/>
    </w:rPr>
  </w:style>
  <w:style w:type="paragraph" w:styleId="a7">
    <w:name w:val="Title"/>
    <w:basedOn w:val="a"/>
    <w:link w:val="a8"/>
    <w:uiPriority w:val="99"/>
    <w:qFormat/>
    <w:rsid w:val="0058434F"/>
    <w:pPr>
      <w:suppressLineNumbers/>
      <w:spacing w:before="120" w:after="120"/>
    </w:pPr>
    <w:rPr>
      <w:rFonts w:cs="Mangal"/>
      <w:i/>
      <w:iCs/>
      <w:sz w:val="24"/>
      <w:szCs w:val="24"/>
    </w:rPr>
  </w:style>
  <w:style w:type="character" w:customStyle="1" w:styleId="a8">
    <w:name w:val="Название Знак"/>
    <w:link w:val="a7"/>
    <w:uiPriority w:val="10"/>
    <w:rsid w:val="00EB20DE"/>
    <w:rPr>
      <w:rFonts w:ascii="Cambria" w:eastAsia="Times New Roman" w:hAnsi="Cambria" w:cs="Times New Roman"/>
      <w:b/>
      <w:bCs/>
      <w:color w:val="00000A"/>
      <w:kern w:val="28"/>
      <w:sz w:val="32"/>
      <w:szCs w:val="32"/>
      <w:lang w:eastAsia="en-US"/>
    </w:rPr>
  </w:style>
  <w:style w:type="paragraph" w:styleId="1">
    <w:name w:val="index 1"/>
    <w:basedOn w:val="a"/>
    <w:next w:val="a"/>
    <w:autoRedefine/>
    <w:uiPriority w:val="99"/>
    <w:semiHidden/>
    <w:pPr>
      <w:ind w:left="220" w:hanging="220"/>
    </w:pPr>
  </w:style>
  <w:style w:type="paragraph" w:styleId="a9">
    <w:name w:val="index heading"/>
    <w:basedOn w:val="a"/>
    <w:uiPriority w:val="99"/>
    <w:rsid w:val="0058434F"/>
    <w:pPr>
      <w:suppressLineNumbers/>
    </w:pPr>
    <w:rPr>
      <w:rFonts w:cs="Mangal"/>
    </w:rPr>
  </w:style>
  <w:style w:type="paragraph" w:customStyle="1" w:styleId="aa">
    <w:name w:val="Заглавие"/>
    <w:basedOn w:val="a"/>
    <w:uiPriority w:val="99"/>
    <w:rsid w:val="0058434F"/>
    <w:pPr>
      <w:keepNext/>
      <w:spacing w:before="240" w:after="120"/>
    </w:pPr>
    <w:rPr>
      <w:rFonts w:ascii="Liberation Sans" w:eastAsia="Microsoft YaHei" w:hAnsi="Liberation Sans" w:cs="Mangal"/>
      <w:sz w:val="28"/>
      <w:szCs w:val="28"/>
    </w:rPr>
  </w:style>
  <w:style w:type="paragraph" w:customStyle="1" w:styleId="ConsPlusNormal">
    <w:name w:val="ConsPlusNormal"/>
    <w:uiPriority w:val="99"/>
    <w:rsid w:val="0058434F"/>
    <w:pPr>
      <w:widowControl w:val="0"/>
      <w:suppressAutoHyphens/>
      <w:spacing w:line="100" w:lineRule="atLeast"/>
      <w:ind w:firstLine="720"/>
    </w:pPr>
    <w:rPr>
      <w:rFonts w:ascii="Arial" w:hAnsi="Arial" w:cs="Ari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Демихов Александр</cp:lastModifiedBy>
  <cp:revision>14</cp:revision>
  <cp:lastPrinted>2019-10-30T10:44:00Z</cp:lastPrinted>
  <dcterms:created xsi:type="dcterms:W3CDTF">2014-08-13T12:32:00Z</dcterms:created>
  <dcterms:modified xsi:type="dcterms:W3CDTF">2019-10-30T08:58:00Z</dcterms:modified>
</cp:coreProperties>
</file>