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BE" w:rsidRPr="00703ABE" w:rsidRDefault="00703ABE" w:rsidP="00703ABE">
      <w:pPr>
        <w:suppressAutoHyphens/>
        <w:autoSpaceDN w:val="0"/>
        <w:jc w:val="center"/>
        <w:rPr>
          <w:rFonts w:ascii="Arial" w:eastAsia="Arial Unicode MS" w:hAnsi="Arial" w:cs="Arial"/>
          <w:b/>
          <w:bCs/>
          <w:sz w:val="32"/>
          <w:lang w:bidi="ar-SA"/>
        </w:rPr>
      </w:pPr>
      <w:r w:rsidRPr="00703ABE">
        <w:rPr>
          <w:rFonts w:ascii="Arial" w:eastAsia="Arial Unicode MS" w:hAnsi="Arial" w:cs="Arial"/>
          <w:b/>
          <w:bCs/>
          <w:sz w:val="32"/>
          <w:lang w:bidi="ar-SA"/>
        </w:rPr>
        <w:t>АДМИНИСТРАЦИЯ</w:t>
      </w:r>
    </w:p>
    <w:p w:rsidR="00703ABE" w:rsidRPr="00703ABE" w:rsidRDefault="00703ABE" w:rsidP="00703ABE">
      <w:pPr>
        <w:suppressAutoHyphens/>
        <w:autoSpaceDN w:val="0"/>
        <w:jc w:val="center"/>
        <w:rPr>
          <w:rFonts w:ascii="Arial" w:eastAsia="Arial Unicode MS" w:hAnsi="Arial" w:cs="Arial"/>
          <w:b/>
          <w:bCs/>
          <w:sz w:val="32"/>
          <w:lang w:bidi="ar-SA"/>
        </w:rPr>
      </w:pPr>
      <w:r w:rsidRPr="00703ABE">
        <w:rPr>
          <w:rFonts w:ascii="Arial" w:eastAsia="Arial Unicode MS" w:hAnsi="Arial" w:cs="Arial"/>
          <w:b/>
          <w:bCs/>
          <w:sz w:val="32"/>
          <w:lang w:bidi="ar-SA"/>
        </w:rPr>
        <w:t>МАНТУРОВСКОГО РАЙОНА КУРСКОЙ ОБЛАСТИ</w:t>
      </w:r>
    </w:p>
    <w:p w:rsidR="00703ABE" w:rsidRPr="00703ABE" w:rsidRDefault="00703ABE" w:rsidP="00703ABE">
      <w:pPr>
        <w:suppressAutoHyphens/>
        <w:autoSpaceDN w:val="0"/>
        <w:jc w:val="center"/>
        <w:rPr>
          <w:rFonts w:ascii="Arial" w:eastAsia="Arial Unicode MS" w:hAnsi="Arial" w:cs="Arial"/>
          <w:b/>
          <w:sz w:val="32"/>
          <w:lang w:bidi="ar-SA"/>
        </w:rPr>
      </w:pPr>
      <w:proofErr w:type="gramStart"/>
      <w:r w:rsidRPr="00703ABE">
        <w:rPr>
          <w:rFonts w:ascii="Arial" w:eastAsia="Arial Unicode MS" w:hAnsi="Arial" w:cs="Arial"/>
          <w:b/>
          <w:sz w:val="32"/>
          <w:lang w:bidi="ar-SA"/>
        </w:rPr>
        <w:t>П</w:t>
      </w:r>
      <w:proofErr w:type="gramEnd"/>
      <w:r w:rsidRPr="00703ABE">
        <w:rPr>
          <w:rFonts w:ascii="Arial" w:eastAsia="Arial Unicode MS" w:hAnsi="Arial" w:cs="Arial"/>
          <w:b/>
          <w:sz w:val="32"/>
          <w:lang w:bidi="ar-SA"/>
        </w:rPr>
        <w:t xml:space="preserve"> О С Т А Н О В Л Е Н И Е</w:t>
      </w:r>
    </w:p>
    <w:p w:rsidR="00703ABE" w:rsidRPr="00703ABE" w:rsidRDefault="00703ABE" w:rsidP="00703ABE">
      <w:pPr>
        <w:widowControl/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lang w:bidi="ar-SA"/>
        </w:rPr>
      </w:pPr>
    </w:p>
    <w:p w:rsidR="00703ABE" w:rsidRPr="00703ABE" w:rsidRDefault="00703ABE" w:rsidP="00703ABE">
      <w:pPr>
        <w:widowControl/>
        <w:suppressAutoHyphens/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32"/>
          <w:lang w:bidi="ar-SA"/>
        </w:rPr>
      </w:pPr>
      <w:r w:rsidRPr="00703ABE">
        <w:rPr>
          <w:rFonts w:ascii="Arial" w:eastAsia="Arial Unicode MS" w:hAnsi="Arial" w:cs="Arial"/>
          <w:b/>
          <w:sz w:val="32"/>
          <w:lang w:bidi="ar-SA"/>
        </w:rPr>
        <w:t xml:space="preserve">от </w:t>
      </w:r>
      <w:r w:rsidRPr="00703ABE">
        <w:rPr>
          <w:rFonts w:ascii="Arial" w:eastAsia="Arial Unicode MS" w:hAnsi="Arial" w:cs="Arial"/>
          <w:b/>
          <w:sz w:val="32"/>
          <w:lang w:bidi="ar-SA"/>
        </w:rPr>
        <w:t>01</w:t>
      </w:r>
      <w:r w:rsidRPr="00703ABE">
        <w:rPr>
          <w:rFonts w:ascii="Arial" w:eastAsia="Arial Unicode MS" w:hAnsi="Arial" w:cs="Arial"/>
          <w:b/>
          <w:sz w:val="32"/>
          <w:lang w:bidi="ar-SA"/>
        </w:rPr>
        <w:t xml:space="preserve"> </w:t>
      </w:r>
      <w:r w:rsidRPr="00703ABE">
        <w:rPr>
          <w:rFonts w:ascii="Arial" w:eastAsia="Arial Unicode MS" w:hAnsi="Arial" w:cs="Arial"/>
          <w:b/>
          <w:sz w:val="32"/>
          <w:lang w:bidi="ar-SA"/>
        </w:rPr>
        <w:t>но</w:t>
      </w:r>
      <w:r w:rsidRPr="00703ABE">
        <w:rPr>
          <w:rFonts w:ascii="Arial" w:eastAsia="Arial Unicode MS" w:hAnsi="Arial" w:cs="Arial"/>
          <w:b/>
          <w:sz w:val="32"/>
          <w:lang w:bidi="ar-SA"/>
        </w:rPr>
        <w:t>ября 2018 года № 6</w:t>
      </w:r>
      <w:r w:rsidRPr="00703ABE">
        <w:rPr>
          <w:rFonts w:ascii="Arial" w:eastAsia="Arial Unicode MS" w:hAnsi="Arial" w:cs="Arial"/>
          <w:b/>
          <w:sz w:val="32"/>
          <w:lang w:bidi="ar-SA"/>
        </w:rPr>
        <w:t>40</w:t>
      </w:r>
    </w:p>
    <w:p w:rsidR="006D198E" w:rsidRPr="00703ABE" w:rsidRDefault="006D198E" w:rsidP="00703ABE">
      <w:pPr>
        <w:pStyle w:val="22"/>
        <w:shd w:val="clear" w:color="auto" w:fill="auto"/>
        <w:tabs>
          <w:tab w:val="left" w:pos="9072"/>
        </w:tabs>
        <w:spacing w:before="0" w:after="0" w:line="317" w:lineRule="exact"/>
        <w:ind w:right="50" w:firstLine="0"/>
        <w:jc w:val="center"/>
        <w:rPr>
          <w:rFonts w:ascii="Arial" w:hAnsi="Arial" w:cs="Arial"/>
          <w:sz w:val="32"/>
          <w:szCs w:val="24"/>
        </w:rPr>
      </w:pPr>
    </w:p>
    <w:p w:rsidR="006D198E" w:rsidRPr="00703ABE" w:rsidRDefault="006D198E" w:rsidP="00703ABE">
      <w:pPr>
        <w:pStyle w:val="22"/>
        <w:shd w:val="clear" w:color="auto" w:fill="auto"/>
        <w:tabs>
          <w:tab w:val="left" w:pos="9072"/>
        </w:tabs>
        <w:spacing w:before="0" w:after="0" w:line="317" w:lineRule="exact"/>
        <w:ind w:right="50" w:firstLine="0"/>
        <w:jc w:val="center"/>
        <w:rPr>
          <w:rFonts w:ascii="Arial" w:hAnsi="Arial" w:cs="Arial"/>
          <w:b/>
          <w:sz w:val="32"/>
          <w:szCs w:val="24"/>
        </w:rPr>
      </w:pPr>
      <w:r w:rsidRPr="00703ABE">
        <w:rPr>
          <w:rFonts w:ascii="Arial" w:hAnsi="Arial" w:cs="Arial"/>
          <w:b/>
          <w:sz w:val="32"/>
          <w:szCs w:val="24"/>
        </w:rPr>
        <w:t xml:space="preserve">О разработке и утверждении административных регламентов </w:t>
      </w:r>
      <w:r w:rsidR="0049326A" w:rsidRPr="00703ABE">
        <w:rPr>
          <w:rFonts w:ascii="Arial" w:hAnsi="Arial" w:cs="Arial"/>
          <w:b/>
          <w:sz w:val="32"/>
          <w:szCs w:val="24"/>
        </w:rPr>
        <w:t xml:space="preserve">осуществления муниципального контроля и </w:t>
      </w:r>
      <w:r w:rsidRPr="00703ABE">
        <w:rPr>
          <w:rFonts w:ascii="Arial" w:hAnsi="Arial" w:cs="Arial"/>
          <w:b/>
          <w:sz w:val="32"/>
          <w:szCs w:val="24"/>
        </w:rPr>
        <w:t>пре</w:t>
      </w:r>
      <w:r w:rsidR="00B970F6" w:rsidRPr="00703ABE">
        <w:rPr>
          <w:rFonts w:ascii="Arial" w:hAnsi="Arial" w:cs="Arial"/>
          <w:b/>
          <w:sz w:val="32"/>
          <w:szCs w:val="24"/>
        </w:rPr>
        <w:t>доставления муниципальных услуг</w:t>
      </w:r>
    </w:p>
    <w:p w:rsidR="00703ABE" w:rsidRDefault="00703ABE" w:rsidP="006D198E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3206F5" w:rsidRPr="00703ABE" w:rsidRDefault="006D198E" w:rsidP="006D198E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703ABE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16 мая 2011 года №</w:t>
      </w:r>
      <w:r w:rsidRPr="00703ABE">
        <w:rPr>
          <w:rFonts w:ascii="Arial" w:hAnsi="Arial" w:cs="Arial"/>
          <w:color w:val="auto"/>
          <w:sz w:val="24"/>
          <w:szCs w:val="24"/>
        </w:rPr>
        <w:t>373 «</w:t>
      </w:r>
      <w:r w:rsidRPr="00703ABE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703ABE">
        <w:rPr>
          <w:rFonts w:ascii="Arial" w:hAnsi="Arial" w:cs="Arial"/>
          <w:color w:val="auto"/>
          <w:sz w:val="24"/>
          <w:szCs w:val="24"/>
        </w:rPr>
        <w:t>», постановлением Администрации Курской области от 29.09.2011 г. №473-па «О</w:t>
      </w:r>
      <w:r w:rsidRPr="00703ABE">
        <w:rPr>
          <w:rFonts w:ascii="Arial" w:hAnsi="Arial" w:cs="Arial"/>
          <w:sz w:val="24"/>
          <w:szCs w:val="24"/>
        </w:rPr>
        <w:t xml:space="preserve"> разработке и утверждении административных регламентов осуществления государственного контроля  (надзора)»,  Администрация Мантуровского района Курской области ПОСТАНОВЛЯЕТ:</w:t>
      </w:r>
      <w:proofErr w:type="gramEnd"/>
    </w:p>
    <w:p w:rsidR="006D198E" w:rsidRPr="00703ABE" w:rsidRDefault="006D198E" w:rsidP="006D198E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ind w:right="5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Утвердить прилагаемые:</w:t>
      </w:r>
    </w:p>
    <w:p w:rsidR="00676834" w:rsidRPr="00703ABE" w:rsidRDefault="00676834" w:rsidP="00676834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 Правила разработки и утверждения административных регламентов предоставления муниципальных услуг;</w:t>
      </w:r>
    </w:p>
    <w:p w:rsidR="00676834" w:rsidRPr="00703ABE" w:rsidRDefault="00676834" w:rsidP="00676834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Правила проведения </w:t>
      </w:r>
      <w:proofErr w:type="gramStart"/>
      <w:r w:rsidRPr="00703ABE">
        <w:rPr>
          <w:rFonts w:ascii="Arial" w:hAnsi="Arial" w:cs="Arial"/>
          <w:sz w:val="24"/>
          <w:szCs w:val="24"/>
        </w:rPr>
        <w:t xml:space="preserve">экспертизы проектов административных регламентов </w:t>
      </w:r>
      <w:r w:rsidR="0095095F" w:rsidRPr="00703ABE">
        <w:rPr>
          <w:rFonts w:ascii="Arial" w:hAnsi="Arial" w:cs="Arial"/>
          <w:sz w:val="24"/>
          <w:szCs w:val="24"/>
        </w:rPr>
        <w:t>осуществления муниципального контроля</w:t>
      </w:r>
      <w:proofErr w:type="gramEnd"/>
      <w:r w:rsidR="0095095F" w:rsidRPr="00703ABE">
        <w:rPr>
          <w:rFonts w:ascii="Arial" w:hAnsi="Arial" w:cs="Arial"/>
          <w:sz w:val="24"/>
          <w:szCs w:val="24"/>
        </w:rPr>
        <w:t xml:space="preserve"> и </w:t>
      </w:r>
      <w:r w:rsidR="003E1DF8" w:rsidRPr="00703ABE">
        <w:rPr>
          <w:rFonts w:ascii="Arial" w:hAnsi="Arial" w:cs="Arial"/>
          <w:sz w:val="24"/>
          <w:szCs w:val="24"/>
        </w:rPr>
        <w:t xml:space="preserve">проектов административных регламентов </w:t>
      </w:r>
      <w:r w:rsidRPr="00703ABE">
        <w:rPr>
          <w:rFonts w:ascii="Arial" w:hAnsi="Arial" w:cs="Arial"/>
          <w:sz w:val="24"/>
          <w:szCs w:val="24"/>
        </w:rPr>
        <w:t>предоставления муниципальных услуг.</w:t>
      </w:r>
    </w:p>
    <w:p w:rsidR="00CB0C35" w:rsidRPr="00703ABE" w:rsidRDefault="00655209" w:rsidP="00655209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2. </w:t>
      </w:r>
      <w:r w:rsidR="00CB0C35" w:rsidRPr="00703ABE">
        <w:rPr>
          <w:rFonts w:ascii="Arial" w:hAnsi="Arial" w:cs="Arial"/>
          <w:sz w:val="24"/>
          <w:szCs w:val="24"/>
        </w:rPr>
        <w:t>Структурным подразделениям Администрации Манту</w:t>
      </w:r>
      <w:r w:rsidRPr="00703ABE">
        <w:rPr>
          <w:rFonts w:ascii="Arial" w:hAnsi="Arial" w:cs="Arial"/>
          <w:sz w:val="24"/>
          <w:szCs w:val="24"/>
        </w:rPr>
        <w:t>ровского района Курской области, ответственным за разработку административных регламентов предоставления муниципальных услуг:</w:t>
      </w:r>
    </w:p>
    <w:p w:rsidR="00655209" w:rsidRPr="00703ABE" w:rsidRDefault="00655209" w:rsidP="00655209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привести свои административные регламенты предоставления муниципальных услуг в соответствие с правилами, утвержденными настоящим постановлением;</w:t>
      </w:r>
    </w:p>
    <w:p w:rsidR="00AC1F73" w:rsidRPr="00703ABE" w:rsidRDefault="004C782B" w:rsidP="00655209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</w:t>
      </w:r>
      <w:r w:rsidR="00AC1F73" w:rsidRPr="00703ABE">
        <w:rPr>
          <w:rFonts w:ascii="Arial" w:hAnsi="Arial" w:cs="Arial"/>
          <w:sz w:val="24"/>
          <w:szCs w:val="24"/>
        </w:rPr>
        <w:t>обеспечить в установленном порядке размещение соответствующих административных регламентов, а также сведений муниципальных услугах в региональной системе «Реестр государственных и муниципальных услуг (функций) Курской области»;</w:t>
      </w:r>
    </w:p>
    <w:p w:rsidR="00655209" w:rsidRPr="00703ABE" w:rsidRDefault="00655209" w:rsidP="00655209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довести до сведения сельских поселений Мантуровского района Курской области постановление Администрации Курской области от 29.09.2011 г. №473-па «О разработке и утверждении административных регламентов осуществления государственного контроля  (надзора)» и рекомендовать руководствоваться данным постановлением при разработке своих административных регламентов.</w:t>
      </w:r>
    </w:p>
    <w:p w:rsidR="00BB44B7" w:rsidRPr="00703ABE" w:rsidRDefault="00BB44B7" w:rsidP="00655209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3. Структурным подразделениям Администрации Мантуровского района Курской области, при разработке административных регламентов по осуществлению муниципального контроля в соответствующих сферах деятельности руководствоваться Правилами разработки и утверждения административных регламентов осуществления муниципального контроля, </w:t>
      </w:r>
      <w:r w:rsidRPr="00703ABE">
        <w:rPr>
          <w:rFonts w:ascii="Arial" w:hAnsi="Arial" w:cs="Arial"/>
          <w:sz w:val="24"/>
          <w:szCs w:val="24"/>
        </w:rPr>
        <w:lastRenderedPageBreak/>
        <w:t xml:space="preserve">утвержденными постановлением Администрации Курской области от 29.09.2011№ 473-па (в редакции постановления Администрации Курской области от </w:t>
      </w:r>
      <w:r w:rsidRPr="00703ABE">
        <w:rPr>
          <w:rStyle w:val="23"/>
          <w:rFonts w:ascii="Arial" w:hAnsi="Arial" w:cs="Arial"/>
          <w:sz w:val="24"/>
          <w:szCs w:val="24"/>
        </w:rPr>
        <w:t>20.09,2018 №752 -</w:t>
      </w:r>
      <w:r w:rsidRPr="00703ABE">
        <w:rPr>
          <w:rFonts w:ascii="Arial" w:hAnsi="Arial" w:cs="Arial"/>
          <w:sz w:val="24"/>
          <w:szCs w:val="24"/>
        </w:rPr>
        <w:t>па).</w:t>
      </w:r>
    </w:p>
    <w:p w:rsidR="00676834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</w:t>
      </w:r>
      <w:r w:rsidR="00BB44B7" w:rsidRPr="00703ABE">
        <w:rPr>
          <w:rFonts w:ascii="Arial" w:hAnsi="Arial" w:cs="Arial"/>
          <w:sz w:val="24"/>
          <w:szCs w:val="24"/>
        </w:rPr>
        <w:t>4</w:t>
      </w:r>
      <w:r w:rsidRPr="00703ABE">
        <w:rPr>
          <w:rFonts w:ascii="Arial" w:hAnsi="Arial" w:cs="Arial"/>
          <w:sz w:val="24"/>
          <w:szCs w:val="24"/>
        </w:rPr>
        <w:t xml:space="preserve">. </w:t>
      </w:r>
      <w:r w:rsidR="00B23502" w:rsidRPr="00703ABE">
        <w:rPr>
          <w:rFonts w:ascii="Arial" w:hAnsi="Arial" w:cs="Arial"/>
          <w:sz w:val="24"/>
          <w:szCs w:val="24"/>
        </w:rPr>
        <w:t>Постановление Администрации Мантуровского района от 09.06.2012 г. №193 «О разработке и утверждении административных регламентов исполнения муниципальных функций и предоставления муниципальных услуг» считать утратившим силу.</w:t>
      </w:r>
    </w:p>
    <w:p w:rsidR="00CB0C35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</w:t>
      </w:r>
      <w:r w:rsidR="00BB44B7" w:rsidRPr="00703ABE">
        <w:rPr>
          <w:rFonts w:ascii="Arial" w:hAnsi="Arial" w:cs="Arial"/>
          <w:sz w:val="24"/>
          <w:szCs w:val="24"/>
        </w:rPr>
        <w:t>5</w:t>
      </w:r>
      <w:r w:rsidRPr="00703AB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03A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Мантуровского района Курской области Л.В. Чуркину.</w:t>
      </w:r>
    </w:p>
    <w:p w:rsidR="00CB0C35" w:rsidRPr="00703ABE" w:rsidRDefault="00BB44B7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6</w:t>
      </w:r>
      <w:r w:rsidR="00CB0C35" w:rsidRPr="00703ABE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CB0C35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655209" w:rsidRPr="00703ABE" w:rsidRDefault="00655209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655209" w:rsidRPr="00703ABE" w:rsidRDefault="00655209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655209" w:rsidRPr="00703ABE" w:rsidRDefault="00655209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95095F" w:rsidRPr="00703ABE" w:rsidRDefault="0095095F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95095F" w:rsidRPr="00703ABE" w:rsidRDefault="0095095F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95095F" w:rsidRPr="00703ABE" w:rsidRDefault="0095095F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CB0C35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</w:p>
    <w:p w:rsidR="00CB0C35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</w:t>
      </w:r>
    </w:p>
    <w:p w:rsidR="00CB0C35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Глава Мантуровского района</w:t>
      </w:r>
    </w:p>
    <w:p w:rsidR="00CB0C35" w:rsidRPr="00703ABE" w:rsidRDefault="00CB0C35" w:rsidP="00CB0C35">
      <w:pPr>
        <w:pStyle w:val="22"/>
        <w:shd w:val="clear" w:color="auto" w:fill="auto"/>
        <w:spacing w:before="0" w:after="0" w:line="317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</w:t>
      </w:r>
      <w:r w:rsidR="00655209" w:rsidRPr="00703ABE">
        <w:rPr>
          <w:rFonts w:ascii="Arial" w:hAnsi="Arial" w:cs="Arial"/>
          <w:sz w:val="24"/>
          <w:szCs w:val="24"/>
        </w:rPr>
        <w:t xml:space="preserve">    </w:t>
      </w:r>
      <w:r w:rsidRPr="00703ABE">
        <w:rPr>
          <w:rFonts w:ascii="Arial" w:hAnsi="Arial" w:cs="Arial"/>
          <w:sz w:val="24"/>
          <w:szCs w:val="24"/>
        </w:rPr>
        <w:t xml:space="preserve">           С.Н. Бочаров</w:t>
      </w: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6D198E" w:rsidRPr="00703ABE" w:rsidRDefault="006D198E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9732D2" w:rsidRPr="00703ABE" w:rsidRDefault="009732D2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4D4127" w:rsidRPr="00703ABE" w:rsidRDefault="004D4127" w:rsidP="006D198E">
      <w:pPr>
        <w:pStyle w:val="22"/>
        <w:shd w:val="clear" w:color="auto" w:fill="auto"/>
        <w:spacing w:before="0" w:after="0" w:line="280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703ABE" w:rsidRDefault="00703AB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</w:p>
    <w:p w:rsidR="003206F5" w:rsidRPr="00703ABE" w:rsidRDefault="006D198E" w:rsidP="0065520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655209" w:rsidRPr="00703ABE" w:rsidRDefault="006D198E" w:rsidP="0065520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206F5" w:rsidRPr="00703ABE" w:rsidRDefault="00655209" w:rsidP="0065520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Мантуровского района</w:t>
      </w:r>
    </w:p>
    <w:p w:rsidR="00655209" w:rsidRPr="00703ABE" w:rsidRDefault="00655209" w:rsidP="0065520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Курской области</w:t>
      </w:r>
    </w:p>
    <w:p w:rsidR="00655209" w:rsidRPr="00703ABE" w:rsidRDefault="00655209" w:rsidP="0065520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от</w:t>
      </w:r>
      <w:r w:rsidR="00703ABE">
        <w:rPr>
          <w:rFonts w:ascii="Arial" w:hAnsi="Arial" w:cs="Arial"/>
          <w:sz w:val="24"/>
          <w:szCs w:val="24"/>
        </w:rPr>
        <w:t xml:space="preserve"> 01.11.2018 года </w:t>
      </w:r>
      <w:r w:rsidRPr="00703ABE">
        <w:rPr>
          <w:rFonts w:ascii="Arial" w:hAnsi="Arial" w:cs="Arial"/>
          <w:sz w:val="24"/>
          <w:szCs w:val="24"/>
        </w:rPr>
        <w:t>№</w:t>
      </w:r>
      <w:r w:rsidR="00703ABE">
        <w:rPr>
          <w:rFonts w:ascii="Arial" w:hAnsi="Arial" w:cs="Arial"/>
          <w:sz w:val="24"/>
          <w:szCs w:val="24"/>
        </w:rPr>
        <w:t>640</w:t>
      </w:r>
    </w:p>
    <w:p w:rsidR="00655209" w:rsidRPr="00703ABE" w:rsidRDefault="00655209" w:rsidP="006D198E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sz w:val="24"/>
          <w:szCs w:val="24"/>
        </w:rPr>
      </w:pPr>
    </w:p>
    <w:p w:rsidR="003206F5" w:rsidRPr="00703ABE" w:rsidRDefault="00703ABE" w:rsidP="006D198E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b/>
          <w:sz w:val="32"/>
          <w:szCs w:val="24"/>
        </w:rPr>
      </w:pPr>
      <w:r w:rsidRPr="00703ABE">
        <w:rPr>
          <w:rFonts w:ascii="Arial" w:hAnsi="Arial" w:cs="Arial"/>
          <w:b/>
          <w:sz w:val="32"/>
          <w:szCs w:val="24"/>
        </w:rPr>
        <w:t>П</w:t>
      </w:r>
      <w:r w:rsidR="006D198E" w:rsidRPr="00703ABE">
        <w:rPr>
          <w:rFonts w:ascii="Arial" w:hAnsi="Arial" w:cs="Arial"/>
          <w:b/>
          <w:sz w:val="32"/>
          <w:szCs w:val="24"/>
        </w:rPr>
        <w:t>РАВИЛА</w:t>
      </w:r>
    </w:p>
    <w:p w:rsidR="003206F5" w:rsidRPr="00703ABE" w:rsidRDefault="006D198E" w:rsidP="006D198E">
      <w:pPr>
        <w:pStyle w:val="22"/>
        <w:shd w:val="clear" w:color="auto" w:fill="auto"/>
        <w:spacing w:before="0" w:after="273" w:line="322" w:lineRule="exact"/>
        <w:ind w:right="50" w:firstLine="0"/>
        <w:jc w:val="center"/>
        <w:rPr>
          <w:rFonts w:ascii="Arial" w:hAnsi="Arial" w:cs="Arial"/>
          <w:b/>
          <w:sz w:val="32"/>
          <w:szCs w:val="24"/>
        </w:rPr>
      </w:pPr>
      <w:r w:rsidRPr="00703ABE">
        <w:rPr>
          <w:rFonts w:ascii="Arial" w:hAnsi="Arial" w:cs="Arial"/>
          <w:b/>
          <w:sz w:val="32"/>
          <w:szCs w:val="24"/>
        </w:rPr>
        <w:t>РАЗРАБОТКИ И УТВЕРЖДЕНИЯ АДМИНИСТРАТИВНЫХ</w:t>
      </w:r>
      <w:r w:rsidRPr="00703ABE">
        <w:rPr>
          <w:rFonts w:ascii="Arial" w:hAnsi="Arial" w:cs="Arial"/>
          <w:b/>
          <w:sz w:val="32"/>
          <w:szCs w:val="24"/>
        </w:rPr>
        <w:br/>
        <w:t>РЕГЛАМЕНТОВ ПРЕДОСТАВЛЕНИЯ</w:t>
      </w:r>
      <w:r w:rsidRPr="00703ABE">
        <w:rPr>
          <w:rFonts w:ascii="Arial" w:hAnsi="Arial" w:cs="Arial"/>
          <w:b/>
          <w:sz w:val="32"/>
          <w:szCs w:val="24"/>
        </w:rPr>
        <w:br/>
      </w:r>
      <w:r w:rsidR="00FF0801" w:rsidRPr="00703ABE">
        <w:rPr>
          <w:rFonts w:ascii="Arial" w:hAnsi="Arial" w:cs="Arial"/>
          <w:b/>
          <w:sz w:val="32"/>
          <w:szCs w:val="24"/>
        </w:rPr>
        <w:t>МУНИЦИПАЛЬНЫХ</w:t>
      </w:r>
      <w:r w:rsidRPr="00703ABE">
        <w:rPr>
          <w:rFonts w:ascii="Arial" w:hAnsi="Arial" w:cs="Arial"/>
          <w:b/>
          <w:sz w:val="32"/>
          <w:szCs w:val="24"/>
        </w:rPr>
        <w:t xml:space="preserve"> УСЛУГ</w:t>
      </w:r>
    </w:p>
    <w:p w:rsidR="003206F5" w:rsidRPr="00703ABE" w:rsidRDefault="00FF0801" w:rsidP="00FF0801">
      <w:pPr>
        <w:pStyle w:val="22"/>
        <w:shd w:val="clear" w:color="auto" w:fill="auto"/>
        <w:tabs>
          <w:tab w:val="left" w:pos="4924"/>
        </w:tabs>
        <w:spacing w:before="0" w:after="322" w:line="280" w:lineRule="exact"/>
        <w:ind w:right="50" w:firstLine="0"/>
        <w:jc w:val="center"/>
        <w:rPr>
          <w:rFonts w:ascii="Arial" w:hAnsi="Arial" w:cs="Arial"/>
          <w:b/>
          <w:sz w:val="26"/>
          <w:szCs w:val="26"/>
        </w:rPr>
      </w:pPr>
      <w:r w:rsidRPr="00703ABE">
        <w:rPr>
          <w:rFonts w:ascii="Arial" w:hAnsi="Arial" w:cs="Arial"/>
          <w:b/>
          <w:sz w:val="26"/>
          <w:szCs w:val="26"/>
        </w:rPr>
        <w:t>Ӏ. ОБЩИЕ ПОЛОЖЕНИЯ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17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6A7876" w:rsidRPr="00703ABE">
        <w:rPr>
          <w:rFonts w:ascii="Arial" w:hAnsi="Arial" w:cs="Arial"/>
          <w:sz w:val="24"/>
          <w:szCs w:val="24"/>
        </w:rPr>
        <w:t xml:space="preserve">муниципальных </w:t>
      </w:r>
      <w:r w:rsidRPr="00703ABE">
        <w:rPr>
          <w:rFonts w:ascii="Arial" w:hAnsi="Arial" w:cs="Arial"/>
          <w:sz w:val="24"/>
          <w:szCs w:val="24"/>
        </w:rPr>
        <w:t>услуг (далее - регламенты).</w:t>
      </w:r>
    </w:p>
    <w:p w:rsidR="003206F5" w:rsidRPr="00703ABE" w:rsidRDefault="006D198E" w:rsidP="006A7876">
      <w:pPr>
        <w:pStyle w:val="22"/>
        <w:shd w:val="clear" w:color="auto" w:fill="auto"/>
        <w:spacing w:before="0" w:after="0" w:line="317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</w:t>
      </w:r>
      <w:r w:rsidR="0095095F" w:rsidRPr="00703ABE">
        <w:rPr>
          <w:rFonts w:ascii="Arial" w:hAnsi="Arial" w:cs="Arial"/>
          <w:sz w:val="24"/>
          <w:szCs w:val="24"/>
        </w:rPr>
        <w:t xml:space="preserve">Администрации Мантуровского района </w:t>
      </w:r>
      <w:r w:rsidR="006A7876" w:rsidRPr="00703ABE">
        <w:rPr>
          <w:rFonts w:ascii="Arial" w:hAnsi="Arial" w:cs="Arial"/>
          <w:sz w:val="24"/>
          <w:szCs w:val="24"/>
        </w:rPr>
        <w:t>Курской области, (далее - орган, предоставляющий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6A7876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услуги), устанавливающий сроки и последователь</w:t>
      </w:r>
      <w:r w:rsidR="006A7876" w:rsidRPr="00703ABE">
        <w:rPr>
          <w:rFonts w:ascii="Arial" w:hAnsi="Arial" w:cs="Arial"/>
          <w:sz w:val="24"/>
          <w:szCs w:val="24"/>
        </w:rPr>
        <w:t>ность административных</w:t>
      </w:r>
      <w:r w:rsidR="006A7876" w:rsidRPr="00703ABE">
        <w:rPr>
          <w:rFonts w:ascii="Arial" w:hAnsi="Arial" w:cs="Arial"/>
          <w:sz w:val="24"/>
          <w:szCs w:val="24"/>
        </w:rPr>
        <w:tab/>
        <w:t xml:space="preserve">процедур </w:t>
      </w:r>
      <w:r w:rsidRPr="00703ABE">
        <w:rPr>
          <w:rFonts w:ascii="Arial" w:hAnsi="Arial" w:cs="Arial"/>
          <w:sz w:val="24"/>
          <w:szCs w:val="24"/>
        </w:rPr>
        <w:t>(действий),</w:t>
      </w:r>
      <w:r w:rsidR="006A7876" w:rsidRPr="00703ABE">
        <w:rPr>
          <w:rFonts w:ascii="Arial" w:hAnsi="Arial" w:cs="Arial"/>
          <w:sz w:val="24"/>
          <w:szCs w:val="24"/>
        </w:rPr>
        <w:t xml:space="preserve"> о</w:t>
      </w:r>
      <w:r w:rsidRPr="00703ABE">
        <w:rPr>
          <w:rFonts w:ascii="Arial" w:hAnsi="Arial" w:cs="Arial"/>
          <w:sz w:val="24"/>
          <w:szCs w:val="24"/>
        </w:rPr>
        <w:t>существляемых орган</w:t>
      </w:r>
      <w:r w:rsidR="006A7876" w:rsidRPr="00703ABE">
        <w:rPr>
          <w:rFonts w:ascii="Arial" w:hAnsi="Arial" w:cs="Arial"/>
          <w:sz w:val="24"/>
          <w:szCs w:val="24"/>
        </w:rPr>
        <w:t>ом</w:t>
      </w:r>
      <w:r w:rsidRPr="00703ABE">
        <w:rPr>
          <w:rFonts w:ascii="Arial" w:hAnsi="Arial" w:cs="Arial"/>
          <w:sz w:val="24"/>
          <w:szCs w:val="24"/>
        </w:rPr>
        <w:t xml:space="preserve">, предоставляющим </w:t>
      </w:r>
      <w:r w:rsidR="006A7876" w:rsidRPr="00703ABE">
        <w:rPr>
          <w:rFonts w:ascii="Arial" w:hAnsi="Arial" w:cs="Arial"/>
          <w:sz w:val="24"/>
          <w:szCs w:val="24"/>
        </w:rPr>
        <w:t xml:space="preserve">муниципальные </w:t>
      </w:r>
      <w:r w:rsidRPr="00703ABE">
        <w:rPr>
          <w:rFonts w:ascii="Arial" w:hAnsi="Arial" w:cs="Arial"/>
          <w:sz w:val="24"/>
          <w:szCs w:val="24"/>
        </w:rPr>
        <w:t xml:space="preserve">услуги, в процессе предоставления </w:t>
      </w:r>
      <w:r w:rsidR="006A7876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>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3206F5" w:rsidRPr="00703ABE" w:rsidRDefault="006D198E" w:rsidP="006A7876">
      <w:pPr>
        <w:pStyle w:val="22"/>
        <w:shd w:val="clear" w:color="auto" w:fill="auto"/>
        <w:tabs>
          <w:tab w:val="left" w:pos="4029"/>
          <w:tab w:val="left" w:pos="7178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</w:t>
      </w:r>
      <w:r w:rsidR="0095095F" w:rsidRPr="00703ABE">
        <w:rPr>
          <w:rFonts w:ascii="Arial" w:hAnsi="Arial" w:cs="Arial"/>
          <w:sz w:val="24"/>
          <w:szCs w:val="24"/>
        </w:rPr>
        <w:t xml:space="preserve">Администрации </w:t>
      </w:r>
      <w:r w:rsidR="006A7876" w:rsidRPr="00703ABE">
        <w:rPr>
          <w:rFonts w:ascii="Arial" w:hAnsi="Arial" w:cs="Arial"/>
          <w:sz w:val="24"/>
          <w:szCs w:val="24"/>
        </w:rPr>
        <w:t xml:space="preserve">Мантуровского района </w:t>
      </w:r>
      <w:r w:rsidRPr="00703ABE">
        <w:rPr>
          <w:rFonts w:ascii="Arial" w:hAnsi="Arial" w:cs="Arial"/>
          <w:sz w:val="24"/>
          <w:szCs w:val="24"/>
        </w:rPr>
        <w:t xml:space="preserve">Курской области и их должностными лицами, между органами, предоставляющими </w:t>
      </w:r>
      <w:r w:rsidR="006A7876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и физическими или юридическими лицами, </w:t>
      </w:r>
      <w:r w:rsidRPr="00703ABE">
        <w:rPr>
          <w:rStyle w:val="23"/>
          <w:rFonts w:ascii="Arial" w:hAnsi="Arial" w:cs="Arial"/>
          <w:sz w:val="24"/>
          <w:szCs w:val="24"/>
          <w:u w:val="none"/>
        </w:rPr>
        <w:t>ин</w:t>
      </w:r>
      <w:r w:rsidRPr="00703ABE">
        <w:rPr>
          <w:rFonts w:ascii="Arial" w:hAnsi="Arial" w:cs="Arial"/>
          <w:sz w:val="24"/>
          <w:szCs w:val="24"/>
        </w:rPr>
        <w:t>д</w:t>
      </w:r>
      <w:r w:rsidRPr="00703ABE">
        <w:rPr>
          <w:rStyle w:val="23"/>
          <w:rFonts w:ascii="Arial" w:hAnsi="Arial" w:cs="Arial"/>
          <w:sz w:val="24"/>
          <w:szCs w:val="24"/>
          <w:u w:val="none"/>
        </w:rPr>
        <w:t>ивид</w:t>
      </w:r>
      <w:r w:rsidR="006A7876" w:rsidRPr="00703ABE">
        <w:rPr>
          <w:rFonts w:ascii="Arial" w:hAnsi="Arial" w:cs="Arial"/>
          <w:sz w:val="24"/>
          <w:szCs w:val="24"/>
        </w:rPr>
        <w:t xml:space="preserve">уальными </w:t>
      </w:r>
      <w:r w:rsidRPr="00703ABE">
        <w:rPr>
          <w:rFonts w:ascii="Arial" w:hAnsi="Arial" w:cs="Arial"/>
          <w:sz w:val="24"/>
          <w:szCs w:val="24"/>
        </w:rPr>
        <w:t>предпринимателями,</w:t>
      </w:r>
      <w:r w:rsid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их уполномоченными</w:t>
      </w:r>
      <w:r w:rsidR="006A7876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6A7876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>услуги.</w:t>
      </w:r>
      <w:proofErr w:type="gramEnd"/>
    </w:p>
    <w:p w:rsidR="003206F5" w:rsidRPr="00703ABE" w:rsidRDefault="006D198E" w:rsidP="00DD490D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Регламент разрабатывается и утверждается органом, предоставляющим </w:t>
      </w:r>
      <w:r w:rsidR="00DD490D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если иное не установлено федеральными законами.</w:t>
      </w:r>
    </w:p>
    <w:p w:rsidR="003206F5" w:rsidRPr="00703ABE" w:rsidRDefault="006D198E" w:rsidP="00DD490D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При разработке регламентов орган, предоставля</w:t>
      </w:r>
      <w:r w:rsidR="00DD490D" w:rsidRPr="00703ABE">
        <w:rPr>
          <w:rFonts w:ascii="Arial" w:hAnsi="Arial" w:cs="Arial"/>
          <w:sz w:val="24"/>
          <w:szCs w:val="24"/>
        </w:rPr>
        <w:t>ющий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DD490D" w:rsidRPr="00703ABE">
        <w:rPr>
          <w:rFonts w:ascii="Arial" w:hAnsi="Arial" w:cs="Arial"/>
          <w:sz w:val="24"/>
          <w:szCs w:val="24"/>
        </w:rPr>
        <w:t>муниципальные услуги, предусматривае</w:t>
      </w:r>
      <w:r w:rsidRPr="00703ABE">
        <w:rPr>
          <w:rFonts w:ascii="Arial" w:hAnsi="Arial" w:cs="Arial"/>
          <w:sz w:val="24"/>
          <w:szCs w:val="24"/>
        </w:rPr>
        <w:t xml:space="preserve">т оптимизацию (повышение качества) предоставления </w:t>
      </w:r>
      <w:r w:rsidR="00DD490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услуг, в том числе:</w:t>
      </w:r>
    </w:p>
    <w:p w:rsidR="003206F5" w:rsidRPr="00703ABE" w:rsidRDefault="006D198E" w:rsidP="00DD490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3206F5" w:rsidRPr="00703ABE" w:rsidRDefault="006D198E" w:rsidP="00DD490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3206F5" w:rsidRPr="00703ABE" w:rsidRDefault="006D198E" w:rsidP="00DD490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</w:t>
      </w:r>
      <w:r w:rsidR="00DD490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DD490D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в том числе за счет выполнения </w:t>
      </w:r>
      <w:r w:rsidRPr="00703ABE">
        <w:rPr>
          <w:rFonts w:ascii="Arial" w:hAnsi="Arial" w:cs="Arial"/>
          <w:sz w:val="24"/>
          <w:szCs w:val="24"/>
        </w:rPr>
        <w:lastRenderedPageBreak/>
        <w:t>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3ABE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r w:rsidR="00DD490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3206F5" w:rsidRPr="00703ABE" w:rsidRDefault="006D198E" w:rsidP="00DD490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г)</w:t>
      </w:r>
      <w:r w:rsidRPr="00703ABE">
        <w:rPr>
          <w:rFonts w:ascii="Arial" w:hAnsi="Arial" w:cs="Arial"/>
          <w:sz w:val="24"/>
          <w:szCs w:val="24"/>
        </w:rPr>
        <w:tab/>
        <w:t xml:space="preserve">сокращение срока предоставления </w:t>
      </w:r>
      <w:r w:rsidR="00DD490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DD490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услуги. Орган, предоставляющий </w:t>
      </w:r>
      <w:r w:rsidR="00DD490D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может установить в регламенте сокращенные сроки предоставления</w:t>
      </w:r>
      <w:r w:rsidR="00DD490D" w:rsidRPr="00703ABE">
        <w:rPr>
          <w:rFonts w:ascii="Arial" w:hAnsi="Arial" w:cs="Arial"/>
          <w:sz w:val="24"/>
          <w:szCs w:val="24"/>
        </w:rPr>
        <w:t xml:space="preserve"> муниципальной </w:t>
      </w:r>
      <w:r w:rsidRPr="00703ABE">
        <w:rPr>
          <w:rFonts w:ascii="Arial" w:hAnsi="Arial" w:cs="Arial"/>
          <w:sz w:val="24"/>
          <w:szCs w:val="24"/>
        </w:rPr>
        <w:t xml:space="preserve">услуги, а также сроки выполнения административных процедур (действий) в рамках предоставления </w:t>
      </w:r>
      <w:r w:rsidR="00DD490D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>услуги по отношению к соответствующим срокам, установленным законодательством Российской Федерации;</w:t>
      </w:r>
    </w:p>
    <w:p w:rsidR="003206F5" w:rsidRPr="00703ABE" w:rsidRDefault="006D198E" w:rsidP="00DD490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д)</w:t>
      </w:r>
      <w:r w:rsidRPr="00703ABE">
        <w:rPr>
          <w:rFonts w:ascii="Arial" w:hAnsi="Arial" w:cs="Arial"/>
          <w:sz w:val="24"/>
          <w:szCs w:val="24"/>
        </w:rPr>
        <w:tab/>
        <w:t xml:space="preserve">ответственность должностных лиц органов исполнительной власти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DD490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 (далее - привлекаемые организации), или их работников, предоставляющих </w:t>
      </w:r>
      <w:r w:rsidR="00DD490D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3206F5" w:rsidRPr="00703ABE" w:rsidRDefault="00DD490D" w:rsidP="00DD490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е)</w:t>
      </w:r>
      <w:r w:rsidRPr="00703ABE">
        <w:rPr>
          <w:rFonts w:ascii="Arial" w:hAnsi="Arial" w:cs="Arial"/>
          <w:sz w:val="24"/>
          <w:szCs w:val="24"/>
        </w:rPr>
        <w:tab/>
        <w:t>предоставление муниципальной</w:t>
      </w:r>
      <w:r w:rsidR="006D198E" w:rsidRPr="00703ABE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3206F5" w:rsidRPr="00703ABE" w:rsidRDefault="006D198E" w:rsidP="00DD490D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Если в предоставлении </w:t>
      </w:r>
      <w:r w:rsidR="00DD490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участвуют несколько органов, предоставляющих </w:t>
      </w:r>
      <w:r w:rsidR="00DD490D" w:rsidRPr="00703ABE">
        <w:rPr>
          <w:rFonts w:ascii="Arial" w:hAnsi="Arial" w:cs="Arial"/>
          <w:sz w:val="24"/>
          <w:szCs w:val="24"/>
        </w:rPr>
        <w:t xml:space="preserve">муниципальные </w:t>
      </w:r>
      <w:r w:rsidRPr="00703ABE">
        <w:rPr>
          <w:rFonts w:ascii="Arial" w:hAnsi="Arial" w:cs="Arial"/>
          <w:sz w:val="24"/>
          <w:szCs w:val="24"/>
        </w:rPr>
        <w:t>услуги, регламент утверждается совместным приказом таких органов.</w:t>
      </w:r>
    </w:p>
    <w:p w:rsidR="003206F5" w:rsidRPr="00703ABE" w:rsidRDefault="006D198E" w:rsidP="00DD490D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Исполнение </w:t>
      </w:r>
      <w:r w:rsidR="0095095F" w:rsidRPr="00703ABE">
        <w:rPr>
          <w:rFonts w:ascii="Arial" w:hAnsi="Arial" w:cs="Arial"/>
          <w:sz w:val="24"/>
          <w:szCs w:val="24"/>
        </w:rPr>
        <w:t>органом, предоставляющим муниципальные услуги,</w:t>
      </w:r>
      <w:r w:rsidRPr="00703ABE">
        <w:rPr>
          <w:rFonts w:ascii="Arial" w:hAnsi="Arial" w:cs="Arial"/>
          <w:sz w:val="24"/>
          <w:szCs w:val="24"/>
        </w:rPr>
        <w:t xml:space="preserve"> отдельных государственных полномочий Курской области, переданных </w:t>
      </w:r>
      <w:r w:rsidR="0095095F" w:rsidRPr="00703ABE">
        <w:rPr>
          <w:rFonts w:ascii="Arial" w:hAnsi="Arial" w:cs="Arial"/>
          <w:sz w:val="24"/>
          <w:szCs w:val="24"/>
        </w:rPr>
        <w:t>ему</w:t>
      </w:r>
      <w:r w:rsidRPr="00703ABE">
        <w:rPr>
          <w:rFonts w:ascii="Arial" w:hAnsi="Arial" w:cs="Arial"/>
          <w:sz w:val="24"/>
          <w:szCs w:val="24"/>
        </w:rP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Регламенты разрабатываю</w:t>
      </w:r>
      <w:r w:rsidR="00D35026" w:rsidRPr="00703ABE">
        <w:rPr>
          <w:rFonts w:ascii="Arial" w:hAnsi="Arial" w:cs="Arial"/>
          <w:sz w:val="24"/>
          <w:szCs w:val="24"/>
        </w:rPr>
        <w:t>тся орган</w:t>
      </w:r>
      <w:r w:rsidR="003B1F8D" w:rsidRPr="00703ABE">
        <w:rPr>
          <w:rFonts w:ascii="Arial" w:hAnsi="Arial" w:cs="Arial"/>
          <w:sz w:val="24"/>
          <w:szCs w:val="24"/>
        </w:rPr>
        <w:t>ом, предоставляющим</w:t>
      </w:r>
      <w:r w:rsidR="00D35026" w:rsidRPr="00703ABE">
        <w:rPr>
          <w:rFonts w:ascii="Arial" w:hAnsi="Arial" w:cs="Arial"/>
          <w:sz w:val="24"/>
          <w:szCs w:val="24"/>
        </w:rPr>
        <w:t xml:space="preserve"> 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</w:t>
      </w:r>
      <w:r w:rsidR="00D35026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</w:t>
      </w:r>
      <w:r w:rsidR="00D35026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перечень </w:t>
      </w:r>
      <w:r w:rsidR="00D35026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D35026" w:rsidRPr="00703ABE">
        <w:rPr>
          <w:rFonts w:ascii="Arial" w:hAnsi="Arial" w:cs="Arial"/>
          <w:sz w:val="24"/>
          <w:szCs w:val="24"/>
        </w:rPr>
        <w:t xml:space="preserve">услуг </w:t>
      </w:r>
      <w:r w:rsidRPr="00703ABE">
        <w:rPr>
          <w:rFonts w:ascii="Arial" w:hAnsi="Arial" w:cs="Arial"/>
          <w:sz w:val="24"/>
          <w:szCs w:val="24"/>
        </w:rPr>
        <w:t xml:space="preserve">(далее - перечень), утвержденный Администрацией </w:t>
      </w:r>
      <w:r w:rsidR="00D35026" w:rsidRPr="00703ABE">
        <w:rPr>
          <w:rFonts w:ascii="Arial" w:hAnsi="Arial" w:cs="Arial"/>
          <w:sz w:val="24"/>
          <w:szCs w:val="24"/>
        </w:rPr>
        <w:t xml:space="preserve">Мантуровского района </w:t>
      </w:r>
      <w:r w:rsidRPr="00703ABE">
        <w:rPr>
          <w:rFonts w:ascii="Arial" w:hAnsi="Arial" w:cs="Arial"/>
          <w:sz w:val="24"/>
          <w:szCs w:val="24"/>
        </w:rPr>
        <w:t>Курской области.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Проект регламента и пояснительная записка к нему размещаются на официальном сайте органа, предоставляющего </w:t>
      </w:r>
      <w:r w:rsidR="00D35026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являющегося разработчиком регламента, (далее - сеть «Интернет») на срок не менее 30 календарных дней.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lastRenderedPageBreak/>
        <w:t>Проекты регламентов, а также проекты нормативных правовых актов по внесению изменений в ранее изданные регламенты, признанию регламентов</w:t>
      </w:r>
      <w:r w:rsidR="003B1F8D" w:rsidRPr="00703ABE">
        <w:rPr>
          <w:rFonts w:ascii="Arial" w:hAnsi="Arial" w:cs="Arial"/>
          <w:sz w:val="24"/>
          <w:szCs w:val="24"/>
        </w:rPr>
        <w:t>,</w:t>
      </w:r>
      <w:r w:rsidRPr="00703A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3ABE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силу</w:t>
      </w:r>
      <w:r w:rsidR="003B1F8D" w:rsidRPr="00703ABE">
        <w:rPr>
          <w:rFonts w:ascii="Arial" w:hAnsi="Arial" w:cs="Arial"/>
          <w:sz w:val="24"/>
          <w:szCs w:val="24"/>
        </w:rPr>
        <w:t>,</w:t>
      </w:r>
      <w:r w:rsidRPr="00703ABE">
        <w:rPr>
          <w:rFonts w:ascii="Arial" w:hAnsi="Arial" w:cs="Arial"/>
          <w:sz w:val="24"/>
          <w:szCs w:val="24"/>
        </w:rPr>
        <w:t xml:space="preserve"> подлежат независимой экспертизе и экспертизе, проводимой </w:t>
      </w:r>
      <w:r w:rsidR="0095095F" w:rsidRPr="00703ABE">
        <w:rPr>
          <w:rFonts w:ascii="Arial" w:hAnsi="Arial" w:cs="Arial"/>
          <w:sz w:val="24"/>
          <w:szCs w:val="24"/>
        </w:rPr>
        <w:t>уполномоченным на проведение экспертизы структурным подразделением Администрации Мантуровского района Курской области</w:t>
      </w:r>
      <w:r w:rsidRPr="00703ABE">
        <w:rPr>
          <w:rFonts w:ascii="Arial" w:hAnsi="Arial" w:cs="Arial"/>
          <w:sz w:val="24"/>
          <w:szCs w:val="24"/>
        </w:rPr>
        <w:t>.</w:t>
      </w:r>
    </w:p>
    <w:p w:rsidR="003206F5" w:rsidRPr="00703ABE" w:rsidRDefault="006D198E" w:rsidP="00D35026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Орган</w:t>
      </w:r>
      <w:r w:rsidR="0095095F" w:rsidRPr="00703ABE">
        <w:rPr>
          <w:rFonts w:ascii="Arial" w:hAnsi="Arial" w:cs="Arial"/>
          <w:sz w:val="24"/>
          <w:szCs w:val="24"/>
        </w:rPr>
        <w:t>,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D35026" w:rsidRPr="00703ABE">
        <w:rPr>
          <w:rFonts w:ascii="Arial" w:hAnsi="Arial" w:cs="Arial"/>
          <w:sz w:val="24"/>
          <w:szCs w:val="24"/>
        </w:rPr>
        <w:t>предоставляющий муниципальную услугу</w:t>
      </w:r>
      <w:r w:rsidRPr="00703ABE">
        <w:rPr>
          <w:rFonts w:ascii="Arial" w:hAnsi="Arial" w:cs="Arial"/>
          <w:sz w:val="24"/>
          <w:szCs w:val="24"/>
        </w:rPr>
        <w:t>, ответственный за</w:t>
      </w:r>
      <w:r w:rsidR="00D35026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D35026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утвержденными постановлением Администрации Курской области от 29.09.2011 № 473-па «О разработке и утверждении административных регламентов осуществления государственного контроля (надзора) и административных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регламентов предоставления государственных услуг», а также в соответствии с настоящими Правилами.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703ABE">
        <w:rPr>
          <w:rFonts w:ascii="Arial" w:hAnsi="Arial" w:cs="Arial"/>
          <w:sz w:val="24"/>
          <w:szCs w:val="24"/>
        </w:rPr>
        <w:t>утратившими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силу не требуется.</w:t>
      </w:r>
    </w:p>
    <w:p w:rsidR="003206F5" w:rsidRPr="00703ABE" w:rsidRDefault="00D35026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В</w:t>
      </w:r>
      <w:r w:rsidR="006D198E" w:rsidRPr="00703ABE">
        <w:rPr>
          <w:rFonts w:ascii="Arial" w:hAnsi="Arial" w:cs="Arial"/>
          <w:sz w:val="24"/>
          <w:szCs w:val="24"/>
        </w:rPr>
        <w:t xml:space="preserve"> случае если нормативным правовым актом, устанавливающим конкретное полномочие органа, предоставляющего </w:t>
      </w:r>
      <w:r w:rsidRPr="00703ABE">
        <w:rPr>
          <w:rFonts w:ascii="Arial" w:hAnsi="Arial" w:cs="Arial"/>
          <w:sz w:val="24"/>
          <w:szCs w:val="24"/>
        </w:rPr>
        <w:t>муниципальную</w:t>
      </w:r>
      <w:r w:rsidR="006D198E" w:rsidRPr="00703ABE">
        <w:rPr>
          <w:rFonts w:ascii="Arial" w:hAnsi="Arial" w:cs="Arial"/>
          <w:sz w:val="24"/>
          <w:szCs w:val="24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Разногласия между </w:t>
      </w:r>
      <w:r w:rsidR="003B1F8D" w:rsidRPr="00703ABE">
        <w:rPr>
          <w:rFonts w:ascii="Arial" w:hAnsi="Arial" w:cs="Arial"/>
          <w:sz w:val="24"/>
          <w:szCs w:val="24"/>
        </w:rPr>
        <w:t>органом, предоставляющим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D35026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</w:t>
      </w:r>
      <w:r w:rsidR="000138FC" w:rsidRPr="00703ABE">
        <w:rPr>
          <w:rFonts w:ascii="Arial" w:hAnsi="Arial" w:cs="Arial"/>
          <w:sz w:val="24"/>
          <w:szCs w:val="24"/>
        </w:rPr>
        <w:t xml:space="preserve"> </w:t>
      </w:r>
      <w:r w:rsidR="003B1F8D" w:rsidRPr="00703ABE">
        <w:rPr>
          <w:rFonts w:ascii="Arial" w:hAnsi="Arial" w:cs="Arial"/>
          <w:sz w:val="24"/>
          <w:szCs w:val="24"/>
        </w:rPr>
        <w:t xml:space="preserve">и </w:t>
      </w:r>
      <w:r w:rsidR="000138FC" w:rsidRPr="00703ABE">
        <w:rPr>
          <w:rFonts w:ascii="Arial" w:hAnsi="Arial" w:cs="Arial"/>
          <w:sz w:val="24"/>
          <w:szCs w:val="24"/>
        </w:rPr>
        <w:t>уполномоченным на проведение экспертизы структурным подразделением Администрации Мантуровского района Курской области</w:t>
      </w:r>
      <w:r w:rsidRPr="00703ABE">
        <w:rPr>
          <w:rFonts w:ascii="Arial" w:hAnsi="Arial" w:cs="Arial"/>
          <w:sz w:val="24"/>
          <w:szCs w:val="24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proofErr w:type="gramStart"/>
      <w:r w:rsidRPr="00703ABE">
        <w:rPr>
          <w:rFonts w:ascii="Arial" w:hAnsi="Arial" w:cs="Arial"/>
          <w:sz w:val="24"/>
          <w:szCs w:val="24"/>
        </w:rPr>
        <w:t>утративш</w:t>
      </w:r>
      <w:r w:rsidR="000138FC" w:rsidRPr="00703ABE">
        <w:rPr>
          <w:rFonts w:ascii="Arial" w:hAnsi="Arial" w:cs="Arial"/>
          <w:sz w:val="24"/>
          <w:szCs w:val="24"/>
        </w:rPr>
        <w:t>ими</w:t>
      </w:r>
      <w:proofErr w:type="gramEnd"/>
      <w:r w:rsidR="000138FC" w:rsidRPr="00703ABE">
        <w:rPr>
          <w:rFonts w:ascii="Arial" w:hAnsi="Arial" w:cs="Arial"/>
          <w:sz w:val="24"/>
          <w:szCs w:val="24"/>
        </w:rPr>
        <w:t xml:space="preserve"> силу разрешаются в порядке с утвержденным муниципальным правовым актом.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Копии нормативных правовых актов об утверждении регламентов </w:t>
      </w:r>
      <w:r w:rsidRPr="00703ABE">
        <w:rPr>
          <w:rFonts w:ascii="Arial" w:hAnsi="Arial" w:cs="Arial"/>
          <w:sz w:val="24"/>
          <w:szCs w:val="24"/>
        </w:rPr>
        <w:lastRenderedPageBreak/>
        <w:t>орган</w:t>
      </w:r>
      <w:r w:rsidR="003B1F8D" w:rsidRPr="00703ABE">
        <w:rPr>
          <w:rFonts w:ascii="Arial" w:hAnsi="Arial" w:cs="Arial"/>
          <w:sz w:val="24"/>
          <w:szCs w:val="24"/>
        </w:rPr>
        <w:t>а</w:t>
      </w:r>
      <w:r w:rsidRPr="00703ABE">
        <w:rPr>
          <w:rFonts w:ascii="Arial" w:hAnsi="Arial" w:cs="Arial"/>
          <w:sz w:val="24"/>
          <w:szCs w:val="24"/>
        </w:rPr>
        <w:t>, предоставляющ</w:t>
      </w:r>
      <w:r w:rsidR="003B1F8D" w:rsidRPr="00703ABE">
        <w:rPr>
          <w:rFonts w:ascii="Arial" w:hAnsi="Arial" w:cs="Arial"/>
          <w:sz w:val="24"/>
          <w:szCs w:val="24"/>
        </w:rPr>
        <w:t>его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D35026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и сведения об источниках их официального опубликования в электронном виде посредством сети «Интернет» направляются в Управление Министерства юстиции Российской Федерации по Курской области в соответствии с требованиями, установленными постановлением Губернатора Курской области от 16.04.2009 № 111 «О порядке опубликования и вступления в силу нормативных правовых актов органов исполнительной власти Курской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области».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исполнения решения судов о признании регламента </w:t>
      </w:r>
      <w:proofErr w:type="gramStart"/>
      <w:r w:rsidRPr="00703ABE">
        <w:rPr>
          <w:rFonts w:ascii="Arial" w:hAnsi="Arial" w:cs="Arial"/>
          <w:sz w:val="24"/>
          <w:szCs w:val="24"/>
        </w:rPr>
        <w:t>недействующим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3206F5" w:rsidRPr="00703ABE" w:rsidRDefault="006D198E" w:rsidP="00D35026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</w:t>
      </w:r>
      <w:r w:rsidR="00D35026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характера;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изме</w:t>
      </w:r>
      <w:r w:rsidR="00D35026" w:rsidRPr="00703ABE">
        <w:rPr>
          <w:rFonts w:ascii="Arial" w:hAnsi="Arial" w:cs="Arial"/>
          <w:sz w:val="24"/>
          <w:szCs w:val="24"/>
        </w:rPr>
        <w:t>нения в наименовании</w:t>
      </w:r>
      <w:r w:rsidRPr="00703ABE">
        <w:rPr>
          <w:rFonts w:ascii="Arial" w:hAnsi="Arial" w:cs="Arial"/>
          <w:sz w:val="24"/>
          <w:szCs w:val="24"/>
        </w:rPr>
        <w:t xml:space="preserve"> органа, предоставляющего </w:t>
      </w:r>
      <w:r w:rsidR="00D35026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D35026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услуг, а также не затрагивают прав и законных интересов физических и юридических лиц.</w:t>
      </w:r>
    </w:p>
    <w:p w:rsidR="003206F5" w:rsidRPr="00703ABE" w:rsidRDefault="006D198E" w:rsidP="006D198E">
      <w:pPr>
        <w:pStyle w:val="22"/>
        <w:shd w:val="clear" w:color="auto" w:fill="auto"/>
        <w:spacing w:before="0" w:after="333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3206F5" w:rsidRPr="00703ABE" w:rsidRDefault="006D198E" w:rsidP="00D35026">
      <w:pPr>
        <w:pStyle w:val="22"/>
        <w:shd w:val="clear" w:color="auto" w:fill="auto"/>
        <w:spacing w:before="0" w:after="313" w:line="280" w:lineRule="exact"/>
        <w:ind w:right="50" w:firstLine="0"/>
        <w:jc w:val="center"/>
        <w:rPr>
          <w:rFonts w:ascii="Arial" w:hAnsi="Arial" w:cs="Arial"/>
          <w:b/>
          <w:sz w:val="26"/>
          <w:szCs w:val="26"/>
        </w:rPr>
      </w:pPr>
      <w:r w:rsidRPr="00703ABE">
        <w:rPr>
          <w:rFonts w:ascii="Arial" w:hAnsi="Arial" w:cs="Arial"/>
          <w:b/>
          <w:sz w:val="26"/>
          <w:szCs w:val="26"/>
        </w:rPr>
        <w:t xml:space="preserve">II. </w:t>
      </w:r>
      <w:r w:rsidR="00D35026" w:rsidRPr="00703ABE">
        <w:rPr>
          <w:rFonts w:ascii="Arial" w:hAnsi="Arial" w:cs="Arial"/>
          <w:b/>
          <w:sz w:val="26"/>
          <w:szCs w:val="26"/>
        </w:rPr>
        <w:t>ТРЕБОВАНИЯ К РЕГЛАМЕНТАМ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17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Наименования регламентов определяются орган</w:t>
      </w:r>
      <w:r w:rsidR="003B1F8D" w:rsidRPr="00703ABE">
        <w:rPr>
          <w:rFonts w:ascii="Arial" w:hAnsi="Arial" w:cs="Arial"/>
          <w:sz w:val="24"/>
          <w:szCs w:val="24"/>
        </w:rPr>
        <w:t>ом</w:t>
      </w:r>
      <w:r w:rsidRPr="00703ABE">
        <w:rPr>
          <w:rFonts w:ascii="Arial" w:hAnsi="Arial" w:cs="Arial"/>
          <w:sz w:val="24"/>
          <w:szCs w:val="24"/>
        </w:rPr>
        <w:t>, предоставляющи</w:t>
      </w:r>
      <w:r w:rsidR="003B1F8D" w:rsidRPr="00703ABE">
        <w:rPr>
          <w:rFonts w:ascii="Arial" w:hAnsi="Arial" w:cs="Arial"/>
          <w:sz w:val="24"/>
          <w:szCs w:val="24"/>
        </w:rPr>
        <w:t>м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D35026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с учетом формулировки, соответствующей редакции положения нормативного правового акта, которым предусмотрена </w:t>
      </w:r>
      <w:r w:rsidR="00D35026" w:rsidRPr="00703ABE">
        <w:rPr>
          <w:rFonts w:ascii="Arial" w:hAnsi="Arial" w:cs="Arial"/>
          <w:sz w:val="24"/>
          <w:szCs w:val="24"/>
        </w:rPr>
        <w:t>муниципальная</w:t>
      </w:r>
      <w:r w:rsidRPr="00703ABE">
        <w:rPr>
          <w:rFonts w:ascii="Arial" w:hAnsi="Arial" w:cs="Arial"/>
          <w:sz w:val="24"/>
          <w:szCs w:val="24"/>
        </w:rPr>
        <w:t xml:space="preserve"> услуга, и наименования такой </w:t>
      </w:r>
      <w:r w:rsidR="00D35026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перечне.</w:t>
      </w:r>
    </w:p>
    <w:p w:rsidR="003206F5" w:rsidRPr="00703ABE" w:rsidRDefault="006D198E" w:rsidP="00D35026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17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3206F5" w:rsidRPr="00703ABE" w:rsidRDefault="006D198E" w:rsidP="00D35026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>общие положения;</w:t>
      </w:r>
    </w:p>
    <w:p w:rsidR="003206F5" w:rsidRPr="00703ABE" w:rsidRDefault="006D198E" w:rsidP="00D35026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 xml:space="preserve">стандарт предоставления </w:t>
      </w:r>
      <w:r w:rsidR="00D35026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D35026">
      <w:pPr>
        <w:pStyle w:val="22"/>
        <w:shd w:val="clear" w:color="auto" w:fill="auto"/>
        <w:tabs>
          <w:tab w:val="left" w:pos="567"/>
        </w:tabs>
        <w:spacing w:before="0" w:after="0" w:line="317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732D2" w:rsidRPr="00703ABE">
        <w:rPr>
          <w:rFonts w:ascii="Arial" w:hAnsi="Arial" w:cs="Arial"/>
          <w:sz w:val="24"/>
          <w:szCs w:val="24"/>
        </w:rPr>
        <w:t xml:space="preserve">, а также особенностей выполнения административных процедур (действий) в многофункциональных центрах предоставления </w:t>
      </w:r>
      <w:r w:rsidR="009732D2" w:rsidRPr="00703ABE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</w:t>
      </w:r>
      <w:r w:rsidRPr="00703ABE">
        <w:rPr>
          <w:rFonts w:ascii="Arial" w:hAnsi="Arial" w:cs="Arial"/>
          <w:sz w:val="24"/>
          <w:szCs w:val="24"/>
        </w:rPr>
        <w:t>;</w:t>
      </w:r>
    </w:p>
    <w:p w:rsidR="003206F5" w:rsidRPr="00703ABE" w:rsidRDefault="006D198E" w:rsidP="00D35026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г)</w:t>
      </w:r>
      <w:r w:rsidRPr="00703ABE">
        <w:rPr>
          <w:rFonts w:ascii="Arial" w:hAnsi="Arial" w:cs="Arial"/>
          <w:sz w:val="24"/>
          <w:szCs w:val="24"/>
        </w:rPr>
        <w:tab/>
        <w:t xml:space="preserve">формы </w:t>
      </w:r>
      <w:proofErr w:type="gramStart"/>
      <w:r w:rsidRPr="00703A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3206F5" w:rsidRPr="00703ABE" w:rsidRDefault="006D198E" w:rsidP="00D35026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д)</w:t>
      </w:r>
      <w:r w:rsidRPr="00703ABE">
        <w:rPr>
          <w:rFonts w:ascii="Arial" w:hAnsi="Arial" w:cs="Arial"/>
          <w:sz w:val="24"/>
          <w:szCs w:val="24"/>
        </w:rPr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D35026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D35026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либо </w:t>
      </w:r>
      <w:r w:rsidR="00D35026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3206F5" w:rsidRPr="00703ABE" w:rsidRDefault="006D198E" w:rsidP="00D35026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е)</w:t>
      </w:r>
      <w:r w:rsidRPr="00703ABE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В регламенты не включается настоящий раздел, если </w:t>
      </w:r>
      <w:r w:rsidR="00352DD0" w:rsidRPr="00703ABE">
        <w:rPr>
          <w:rFonts w:ascii="Arial" w:hAnsi="Arial" w:cs="Arial"/>
          <w:sz w:val="24"/>
          <w:szCs w:val="24"/>
        </w:rPr>
        <w:t>муниципальная</w:t>
      </w:r>
      <w:r w:rsidRPr="00703ABE">
        <w:rPr>
          <w:rFonts w:ascii="Arial" w:hAnsi="Arial" w:cs="Arial"/>
          <w:sz w:val="24"/>
          <w:szCs w:val="24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3206F5" w:rsidRPr="00703ABE" w:rsidRDefault="006D198E" w:rsidP="00352DD0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3206F5" w:rsidRPr="00703ABE" w:rsidRDefault="006D198E" w:rsidP="00352DD0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3206F5" w:rsidRPr="00703ABE" w:rsidRDefault="006D198E" w:rsidP="00352DD0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>круг заявителей;</w:t>
      </w:r>
    </w:p>
    <w:p w:rsidR="003206F5" w:rsidRPr="00703ABE" w:rsidRDefault="006D198E" w:rsidP="00352DD0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 xml:space="preserve">требования к порядку информирования о предоставлении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352DD0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сведений о ходе предоставления указанных услуг, в том числе на официальном сайте органа</w:t>
      </w:r>
      <w:r w:rsidR="003B1F8D" w:rsidRPr="00703ABE">
        <w:rPr>
          <w:rFonts w:ascii="Arial" w:hAnsi="Arial" w:cs="Arial"/>
          <w:sz w:val="24"/>
          <w:szCs w:val="24"/>
        </w:rPr>
        <w:t>, предоставляющего муниципальные услуги</w:t>
      </w:r>
      <w:r w:rsidR="00535122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  <w:proofErr w:type="gramEnd"/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и в многофункциональном центре предоставления государственных и муниципальных услуг.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местонахождение и графики работы органа, предоставляющего </w:t>
      </w:r>
      <w:r w:rsidR="00352DD0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его структурных подразделений, предоставляющих </w:t>
      </w:r>
      <w:r w:rsidR="00352DD0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органа, предоставляющего </w:t>
      </w:r>
      <w:r w:rsidR="00352DD0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организаций, участвующих </w:t>
      </w:r>
      <w:proofErr w:type="gramStart"/>
      <w:r w:rsidRPr="00703ABE">
        <w:rPr>
          <w:rFonts w:ascii="Arial" w:hAnsi="Arial" w:cs="Arial"/>
          <w:sz w:val="24"/>
          <w:szCs w:val="24"/>
        </w:rPr>
        <w:t>в</w:t>
      </w:r>
      <w:proofErr w:type="gramEnd"/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предоставлении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номер телефон</w:t>
      </w:r>
      <w:proofErr w:type="gramStart"/>
      <w:r w:rsidRPr="00703ABE">
        <w:rPr>
          <w:rFonts w:ascii="Arial" w:hAnsi="Arial" w:cs="Arial"/>
          <w:sz w:val="24"/>
          <w:szCs w:val="24"/>
        </w:rPr>
        <w:t>а-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автоинформатора;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органа исполнительной власти Курской области, </w:t>
      </w:r>
      <w:r w:rsidRPr="00703ABE">
        <w:rPr>
          <w:rFonts w:ascii="Arial" w:hAnsi="Arial" w:cs="Arial"/>
          <w:sz w:val="24"/>
          <w:szCs w:val="24"/>
        </w:rPr>
        <w:lastRenderedPageBreak/>
        <w:t xml:space="preserve">предоставляющего </w:t>
      </w:r>
      <w:r w:rsidR="00352DD0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в сети «Интернет».</w:t>
      </w:r>
    </w:p>
    <w:p w:rsidR="007E7116" w:rsidRPr="00703ABE" w:rsidRDefault="007E7116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муниципальную услугу,  в сети «Интернет», в региональной информационной системе «Реестр государственных и муниципальных услуг (функций) Курской области» (далее - региональный реестр), о чем указывается в тексте регламента.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Органы, предоставляющие </w:t>
      </w:r>
      <w:r w:rsidR="00352DD0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обеспечивают в установленном порядке размещение и актуализацию справочной информации</w:t>
      </w:r>
      <w:r w:rsidR="007E7116" w:rsidRPr="00703ABE">
        <w:rPr>
          <w:rFonts w:ascii="Arial" w:hAnsi="Arial" w:cs="Arial"/>
          <w:sz w:val="24"/>
          <w:szCs w:val="24"/>
        </w:rPr>
        <w:t xml:space="preserve"> на своем официальном сайте, а также </w:t>
      </w:r>
      <w:r w:rsidRPr="00703ABE">
        <w:rPr>
          <w:rFonts w:ascii="Arial" w:hAnsi="Arial" w:cs="Arial"/>
          <w:sz w:val="24"/>
          <w:szCs w:val="24"/>
        </w:rPr>
        <w:t>в соответствующем разделе регионального реестра.</w:t>
      </w:r>
    </w:p>
    <w:p w:rsidR="003206F5" w:rsidRPr="00703ABE" w:rsidRDefault="006D198E" w:rsidP="00352DD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должен содержать следующие подразделы:</w:t>
      </w:r>
    </w:p>
    <w:p w:rsidR="003206F5" w:rsidRPr="00703ABE" w:rsidRDefault="006D198E" w:rsidP="00352DD0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 xml:space="preserve">наименование </w:t>
      </w:r>
      <w:r w:rsidR="00352DD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352DD0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 xml:space="preserve">наименование органа, предоставляющего </w:t>
      </w:r>
      <w:r w:rsidR="00310C8A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услугу. Если в предоставлении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703ABE">
        <w:rPr>
          <w:rFonts w:ascii="Arial" w:hAnsi="Arial" w:cs="Arial"/>
          <w:sz w:val="24"/>
          <w:szCs w:val="24"/>
        </w:rPr>
        <w:t xml:space="preserve">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в перечень услуг, которые являются необходимыми и обязательными для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услуг, утвержденный нормативным правовым актом Администрации Курской области;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 xml:space="preserve">описание результата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г)</w:t>
      </w:r>
      <w:r w:rsidRPr="00703ABE">
        <w:rPr>
          <w:rFonts w:ascii="Arial" w:hAnsi="Arial" w:cs="Arial"/>
          <w:sz w:val="24"/>
          <w:szCs w:val="24"/>
        </w:rPr>
        <w:tab/>
        <w:t xml:space="preserve">срок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срок приостановления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д)</w:t>
      </w:r>
      <w:r w:rsidRPr="00703ABE">
        <w:rPr>
          <w:rFonts w:ascii="Arial" w:hAnsi="Arial" w:cs="Arial"/>
          <w:sz w:val="24"/>
          <w:szCs w:val="24"/>
        </w:rPr>
        <w:tab/>
        <w:t xml:space="preserve">нормативные правовые акты, регулирующие предоставление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услуги.</w:t>
      </w:r>
    </w:p>
    <w:p w:rsidR="003206F5" w:rsidRPr="00703ABE" w:rsidRDefault="006D198E" w:rsidP="00310C8A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Перечень нормативных правовых актов, регулирующих</w:t>
      </w:r>
      <w:r w:rsidR="00310C8A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предоставление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310C8A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в сети «Интернет», а также в соответствующем разделе регионального реестра.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lastRenderedPageBreak/>
        <w:t xml:space="preserve">Орган, предоставляющий </w:t>
      </w:r>
      <w:r w:rsidR="00310C8A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310C8A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услуг, на своем официальном сайте, а также в соответствующем разделе регионального реестра;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е)</w:t>
      </w:r>
      <w:r w:rsidRPr="00703ABE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приводятся в качестве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ж)</w:t>
      </w:r>
      <w:r w:rsidRPr="00703ABE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</w:t>
      </w:r>
      <w:r w:rsidRPr="00703ABE">
        <w:rPr>
          <w:rStyle w:val="20pt"/>
          <w:rFonts w:ascii="Arial" w:hAnsi="Arial" w:cs="Arial"/>
          <w:sz w:val="24"/>
          <w:szCs w:val="24"/>
        </w:rPr>
        <w:t xml:space="preserve">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заявителем в связи с предоставлением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з)</w:t>
      </w:r>
      <w:r w:rsidRPr="00703ABE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310C8A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703ABE">
        <w:rPr>
          <w:rFonts w:ascii="Arial" w:hAnsi="Arial" w:cs="Arial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6 статьи 7 Федерального закона</w:t>
      </w:r>
      <w:r w:rsidR="007E7116" w:rsidRPr="00703ABE">
        <w:rPr>
          <w:rFonts w:ascii="Arial" w:hAnsi="Arial" w:cs="Arial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 по собственной инициативе</w:t>
      </w:r>
      <w:r w:rsidRPr="00703ABE">
        <w:rPr>
          <w:rFonts w:ascii="Arial" w:hAnsi="Arial" w:cs="Arial"/>
          <w:sz w:val="24"/>
          <w:szCs w:val="24"/>
        </w:rPr>
        <w:t>;</w:t>
      </w:r>
    </w:p>
    <w:p w:rsidR="007E7116" w:rsidRPr="00703ABE" w:rsidRDefault="007E7116" w:rsidP="007E7116">
      <w:pPr>
        <w:widowControl/>
        <w:spacing w:line="240" w:lineRule="atLeast"/>
        <w:jc w:val="both"/>
        <w:rPr>
          <w:rFonts w:ascii="Arial" w:eastAsia="Times New Roman" w:hAnsi="Arial" w:cs="Arial"/>
          <w:color w:val="auto"/>
          <w:lang w:bidi="ar-SA"/>
        </w:rPr>
      </w:pPr>
      <w:r w:rsidRPr="00703ABE">
        <w:rPr>
          <w:rFonts w:ascii="Arial" w:eastAsia="Times New Roman" w:hAnsi="Arial" w:cs="Arial"/>
          <w:color w:val="auto"/>
          <w:lang w:bidi="ar-SA"/>
        </w:rPr>
        <w:t xml:space="preserve">       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03ABE">
          <w:rPr>
            <w:rFonts w:ascii="Arial" w:eastAsia="Times New Roman" w:hAnsi="Arial" w:cs="Arial"/>
            <w:color w:val="auto"/>
            <w:lang w:bidi="ar-SA"/>
          </w:rPr>
          <w:t>части 1 статьи 9</w:t>
        </w:r>
      </w:hyperlink>
      <w:r w:rsidRPr="00703ABE">
        <w:rPr>
          <w:rFonts w:ascii="Arial" w:eastAsia="Times New Roman" w:hAnsi="Arial" w:cs="Arial"/>
          <w:color w:val="auto"/>
          <w:lang w:bidi="ar-SA"/>
        </w:rPr>
        <w:t xml:space="preserve"> Федерального закона;</w:t>
      </w:r>
    </w:p>
    <w:p w:rsidR="007E7116" w:rsidRPr="00703ABE" w:rsidRDefault="007E7116" w:rsidP="007E7116">
      <w:pPr>
        <w:autoSpaceDE w:val="0"/>
        <w:autoSpaceDN w:val="0"/>
        <w:spacing w:line="240" w:lineRule="atLeast"/>
        <w:ind w:firstLine="720"/>
        <w:jc w:val="both"/>
        <w:rPr>
          <w:rFonts w:ascii="Arial" w:eastAsia="Times New Roman" w:hAnsi="Arial" w:cs="Arial"/>
          <w:color w:val="auto"/>
          <w:lang w:bidi="ar-SA"/>
        </w:rPr>
      </w:pPr>
      <w:r w:rsidRPr="00703ABE">
        <w:rPr>
          <w:rFonts w:ascii="Arial" w:eastAsia="Times New Roman" w:hAnsi="Arial" w:cs="Arial"/>
          <w:color w:val="auto"/>
          <w:lang w:bidi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указанных в части 4 статьи 7 Федерального закона.</w:t>
      </w:r>
    </w:p>
    <w:p w:rsidR="003206F5" w:rsidRPr="00703ABE" w:rsidRDefault="006D198E" w:rsidP="007E7116">
      <w:pPr>
        <w:pStyle w:val="22"/>
        <w:shd w:val="clear" w:color="auto" w:fill="auto"/>
        <w:tabs>
          <w:tab w:val="left" w:pos="567"/>
        </w:tabs>
        <w:spacing w:before="0" w:after="0" w:line="240" w:lineRule="atLeas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и)</w:t>
      </w:r>
      <w:r w:rsidRPr="00703ABE">
        <w:rPr>
          <w:rFonts w:ascii="Arial" w:hAnsi="Arial" w:cs="Arial"/>
          <w:sz w:val="24"/>
          <w:szCs w:val="24"/>
        </w:rPr>
        <w:tab/>
        <w:t xml:space="preserve">исчерпывающий перечень оснований для отказа в приеме документов, </w:t>
      </w:r>
      <w:r w:rsidR="00310C8A" w:rsidRPr="00703ABE">
        <w:rPr>
          <w:rFonts w:ascii="Arial" w:hAnsi="Arial" w:cs="Arial"/>
          <w:sz w:val="24"/>
          <w:szCs w:val="24"/>
        </w:rPr>
        <w:t>необходимых для предоставления 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к)</w:t>
      </w:r>
      <w:r w:rsidRPr="00703ABE">
        <w:rPr>
          <w:rFonts w:ascii="Arial" w:hAnsi="Arial" w:cs="Arial"/>
          <w:sz w:val="24"/>
          <w:szCs w:val="24"/>
        </w:rPr>
        <w:tab/>
        <w:t xml:space="preserve">исчерпывающий перечень оснований для приостановления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или отказа в предоставлении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услуги. В случае отсутствия таких оснований следует прямо указать на это в тексте регламента;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л)</w:t>
      </w:r>
      <w:r w:rsidRPr="00703ABE">
        <w:rPr>
          <w:rFonts w:ascii="Arial" w:hAnsi="Arial" w:cs="Arial"/>
          <w:sz w:val="24"/>
          <w:szCs w:val="24"/>
        </w:rPr>
        <w:tab/>
        <w:t xml:space="preserve">перечень услуг, которые являются необходимыми и обязательными для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м)</w:t>
      </w:r>
      <w:r w:rsidRPr="00703ABE">
        <w:rPr>
          <w:rFonts w:ascii="Arial" w:hAnsi="Arial" w:cs="Arial"/>
          <w:sz w:val="24"/>
          <w:szCs w:val="24"/>
        </w:rPr>
        <w:tab/>
        <w:t xml:space="preserve">порядок, размер и основания взимания государственной пошлины или иной </w:t>
      </w:r>
      <w:r w:rsidRPr="00703ABE">
        <w:rPr>
          <w:rStyle w:val="20pt"/>
          <w:rFonts w:ascii="Arial" w:hAnsi="Arial" w:cs="Arial"/>
          <w:sz w:val="24"/>
          <w:szCs w:val="24"/>
        </w:rPr>
        <w:t xml:space="preserve">платы, </w:t>
      </w:r>
      <w:r w:rsidRPr="00703ABE">
        <w:rPr>
          <w:rFonts w:ascii="Arial" w:hAnsi="Arial" w:cs="Arial"/>
          <w:sz w:val="24"/>
          <w:szCs w:val="24"/>
        </w:rPr>
        <w:t xml:space="preserve">взимаемой за предоставление </w:t>
      </w:r>
      <w:r w:rsidR="00310C8A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услуги. </w:t>
      </w:r>
      <w:proofErr w:type="gramStart"/>
      <w:r w:rsidRPr="00703ABE">
        <w:rPr>
          <w:rFonts w:ascii="Arial" w:hAnsi="Arial" w:cs="Arial"/>
          <w:sz w:val="24"/>
          <w:szCs w:val="24"/>
        </w:rPr>
        <w:t xml:space="preserve">В данном подразделе указывается размер государственной пошлины или иной </w:t>
      </w:r>
      <w:r w:rsidRPr="00703ABE">
        <w:rPr>
          <w:rStyle w:val="20pt"/>
          <w:rFonts w:ascii="Arial" w:hAnsi="Arial" w:cs="Arial"/>
          <w:sz w:val="24"/>
          <w:szCs w:val="24"/>
        </w:rPr>
        <w:t xml:space="preserve">платы, взимаемой за предоставление </w:t>
      </w:r>
      <w:r w:rsidR="00310C8A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  <w:proofErr w:type="gramEnd"/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н)</w:t>
      </w:r>
      <w:r w:rsidRPr="00703ABE">
        <w:rPr>
          <w:rFonts w:ascii="Arial" w:hAnsi="Arial" w:cs="Arial"/>
          <w:sz w:val="24"/>
          <w:szCs w:val="24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включая информацию о методике расчета размера такой платы;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о)</w:t>
      </w:r>
      <w:r w:rsidRPr="00703ABE">
        <w:rPr>
          <w:rFonts w:ascii="Arial" w:hAnsi="Arial" w:cs="Arial"/>
          <w:sz w:val="24"/>
          <w:szCs w:val="24"/>
        </w:rPr>
        <w:tab/>
        <w:t xml:space="preserve">максимальный срок ожидания в очереди при подаче запроса о предоставлении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услуги, предоставляемой организацией</w:t>
      </w:r>
      <w:r w:rsidR="00310C8A" w:rsidRPr="00703ABE">
        <w:rPr>
          <w:rFonts w:ascii="Arial" w:hAnsi="Arial" w:cs="Arial"/>
          <w:sz w:val="24"/>
          <w:szCs w:val="24"/>
        </w:rPr>
        <w:t>, участвующей в предоставлении 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и при получении результата предоставления таких услуг;</w:t>
      </w:r>
    </w:p>
    <w:p w:rsidR="003206F5" w:rsidRPr="00703ABE" w:rsidRDefault="006D198E" w:rsidP="00310C8A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п)</w:t>
      </w:r>
      <w:r w:rsidRPr="00703ABE">
        <w:rPr>
          <w:rFonts w:ascii="Arial" w:hAnsi="Arial" w:cs="Arial"/>
          <w:sz w:val="24"/>
          <w:szCs w:val="24"/>
        </w:rPr>
        <w:tab/>
        <w:t xml:space="preserve">срок и порядок регистрации запроса заявителя о предоставлении </w:t>
      </w:r>
      <w:r w:rsidR="00310C8A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1B4DEF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>услуги, в том числе в электронной форме;</w:t>
      </w:r>
    </w:p>
    <w:p w:rsidR="003206F5" w:rsidRPr="00703ABE" w:rsidRDefault="006D198E" w:rsidP="00310C8A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р)</w:t>
      </w:r>
      <w:r w:rsidRPr="00703ABE">
        <w:rPr>
          <w:rFonts w:ascii="Arial" w:hAnsi="Arial" w:cs="Arial"/>
          <w:sz w:val="24"/>
          <w:szCs w:val="24"/>
        </w:rPr>
        <w:tab/>
        <w:t xml:space="preserve">требования к помещениям, в которых предоставляется </w:t>
      </w:r>
      <w:r w:rsidR="00F94F3C" w:rsidRPr="00703ABE">
        <w:rPr>
          <w:rFonts w:ascii="Arial" w:hAnsi="Arial" w:cs="Arial"/>
          <w:sz w:val="24"/>
          <w:szCs w:val="24"/>
        </w:rPr>
        <w:t>муниципальная</w:t>
      </w:r>
      <w:r w:rsidRPr="00703ABE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F94F3C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F94F3C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размещению и оформлению </w:t>
      </w:r>
      <w:r w:rsidRPr="00703ABE">
        <w:rPr>
          <w:rFonts w:ascii="Arial" w:hAnsi="Arial" w:cs="Arial"/>
          <w:sz w:val="24"/>
          <w:szCs w:val="24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3206F5" w:rsidRPr="00703ABE" w:rsidRDefault="006D198E" w:rsidP="00F94F3C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с)</w:t>
      </w:r>
      <w:r w:rsidRPr="00703ABE">
        <w:rPr>
          <w:rFonts w:ascii="Arial" w:hAnsi="Arial" w:cs="Arial"/>
          <w:sz w:val="24"/>
          <w:szCs w:val="24"/>
        </w:rPr>
        <w:tab/>
        <w:t xml:space="preserve">показатели доступности и качества </w:t>
      </w:r>
      <w:r w:rsidR="00F94F3C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их продолжительность, возможность получения </w:t>
      </w:r>
      <w:r w:rsidR="008B272D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</w:t>
      </w:r>
      <w:r w:rsidR="008B272D" w:rsidRPr="00703ABE">
        <w:rPr>
          <w:rFonts w:ascii="Arial" w:hAnsi="Arial" w:cs="Arial"/>
          <w:sz w:val="24"/>
          <w:szCs w:val="24"/>
        </w:rPr>
        <w:t>-</w:t>
      </w:r>
      <w:r w:rsidRPr="00703ABE">
        <w:rPr>
          <w:rFonts w:ascii="Arial" w:hAnsi="Arial" w:cs="Arial"/>
          <w:sz w:val="24"/>
          <w:szCs w:val="24"/>
        </w:rPr>
        <w:t xml:space="preserve">коммуникационных технологий. </w:t>
      </w:r>
    </w:p>
    <w:p w:rsidR="003206F5" w:rsidRPr="00703ABE" w:rsidRDefault="006D198E" w:rsidP="001F065F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т)</w:t>
      </w:r>
      <w:r w:rsidRPr="00703ABE">
        <w:rPr>
          <w:rFonts w:ascii="Arial" w:hAnsi="Arial" w:cs="Arial"/>
          <w:sz w:val="24"/>
          <w:szCs w:val="24"/>
        </w:rPr>
        <w:tab/>
        <w:t xml:space="preserve">иные требования, в том числе учитывающие особенности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электронной форме. </w:t>
      </w:r>
      <w:proofErr w:type="gramStart"/>
      <w:r w:rsidRPr="00703ABE">
        <w:rPr>
          <w:rFonts w:ascii="Arial" w:hAnsi="Arial" w:cs="Arial"/>
          <w:sz w:val="24"/>
          <w:szCs w:val="24"/>
        </w:rPr>
        <w:t xml:space="preserve">При определении особенностей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</w:t>
      </w:r>
      <w:r w:rsidR="008B272D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3ABE">
        <w:rPr>
          <w:rFonts w:ascii="Arial" w:hAnsi="Arial" w:cs="Arial"/>
          <w:sz w:val="24"/>
          <w:szCs w:val="24"/>
        </w:rPr>
        <w:t xml:space="preserve">целях приема обращений за получением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(и</w:t>
      </w:r>
      <w:r w:rsidR="001F065F" w:rsidRPr="00703ABE">
        <w:rPr>
          <w:rFonts w:ascii="Arial" w:hAnsi="Arial" w:cs="Arial"/>
          <w:sz w:val="24"/>
          <w:szCs w:val="24"/>
        </w:rPr>
        <w:t xml:space="preserve">ли) предоставления такой услуги, </w:t>
      </w:r>
      <w:r w:rsidR="001F065F" w:rsidRPr="00703ABE">
        <w:rPr>
          <w:rFonts w:ascii="Arial" w:eastAsia="Times New Roman" w:hAnsi="Arial" w:cs="Arial"/>
          <w:sz w:val="24"/>
          <w:szCs w:val="24"/>
        </w:rPr>
        <w:t xml:space="preserve">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="001F065F" w:rsidRPr="00703ABE">
          <w:rPr>
            <w:rFonts w:ascii="Arial" w:eastAsia="Times New Roman" w:hAnsi="Arial" w:cs="Arial"/>
            <w:sz w:val="24"/>
            <w:szCs w:val="24"/>
          </w:rPr>
          <w:t>2012 г</w:t>
        </w:r>
      </w:smartTag>
      <w:r w:rsidR="001F065F" w:rsidRPr="00703ABE">
        <w:rPr>
          <w:rFonts w:ascii="Arial" w:eastAsia="Times New Roman" w:hAnsi="Arial" w:cs="Arial"/>
          <w:sz w:val="24"/>
          <w:szCs w:val="24"/>
        </w:rPr>
        <w:t>. N 634 «О видах электронной подписи</w:t>
      </w:r>
      <w:proofErr w:type="gramEnd"/>
      <w:r w:rsidR="001F065F" w:rsidRPr="00703ABE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1F065F" w:rsidRPr="00703ABE">
        <w:rPr>
          <w:rFonts w:ascii="Arial" w:eastAsia="Times New Roman" w:hAnsi="Arial" w:cs="Arial"/>
          <w:sz w:val="24"/>
          <w:szCs w:val="24"/>
        </w:rPr>
        <w:t>использование</w:t>
      </w:r>
      <w:proofErr w:type="gramEnd"/>
      <w:r w:rsidR="001F065F" w:rsidRPr="00703ABE">
        <w:rPr>
          <w:rFonts w:ascii="Arial" w:eastAsia="Times New Roman" w:hAnsi="Arial" w:cs="Arial"/>
          <w:sz w:val="24"/>
          <w:szCs w:val="24"/>
        </w:rPr>
        <w:t xml:space="preserve"> которых допускается при обращении за получением государственных и муниципальных услуг».</w:t>
      </w:r>
    </w:p>
    <w:p w:rsidR="003206F5" w:rsidRPr="00703ABE" w:rsidRDefault="006D198E" w:rsidP="008B272D">
      <w:pPr>
        <w:pStyle w:val="22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</w:t>
      </w:r>
      <w:r w:rsidR="008B272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8B272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 и услуг, которые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03ABE">
        <w:rPr>
          <w:rFonts w:ascii="Arial" w:hAnsi="Arial" w:cs="Arial"/>
          <w:sz w:val="24"/>
          <w:szCs w:val="24"/>
        </w:rPr>
        <w:t xml:space="preserve">являются необходимыми и обязательными для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имеющих конечный результат и выделяемых в рамках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8B272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 в электронной форме и процедур (действий), выполняемых многофункциональными центрами предоставления </w:t>
      </w:r>
      <w:r w:rsidRPr="00703ABE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услуг.</w:t>
      </w:r>
      <w:proofErr w:type="gramEnd"/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8B272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документах.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8B272D" w:rsidRPr="00703ABE">
        <w:rPr>
          <w:rFonts w:ascii="Arial" w:hAnsi="Arial" w:cs="Arial"/>
          <w:sz w:val="24"/>
          <w:szCs w:val="24"/>
        </w:rPr>
        <w:t xml:space="preserve">муниципальных </w:t>
      </w:r>
      <w:r w:rsidR="00A03E63" w:rsidRPr="00703ABE">
        <w:rPr>
          <w:rFonts w:ascii="Arial" w:hAnsi="Arial" w:cs="Arial"/>
          <w:sz w:val="24"/>
          <w:szCs w:val="24"/>
        </w:rPr>
        <w:t>услуг, включенных в П</w:t>
      </w:r>
      <w:r w:rsidR="008B272D" w:rsidRPr="00703ABE">
        <w:rPr>
          <w:rFonts w:ascii="Arial" w:hAnsi="Arial" w:cs="Arial"/>
          <w:sz w:val="24"/>
          <w:szCs w:val="24"/>
        </w:rPr>
        <w:t>еречень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A03E63" w:rsidRPr="00703ABE">
        <w:rPr>
          <w:rFonts w:ascii="Arial" w:hAnsi="Arial" w:cs="Arial"/>
          <w:sz w:val="24"/>
          <w:szCs w:val="24"/>
        </w:rPr>
        <w:t xml:space="preserve">государственных и </w:t>
      </w:r>
      <w:r w:rsidR="008B272D" w:rsidRPr="00703ABE">
        <w:rPr>
          <w:rFonts w:ascii="Arial" w:hAnsi="Arial" w:cs="Arial"/>
          <w:sz w:val="24"/>
          <w:szCs w:val="24"/>
        </w:rPr>
        <w:t xml:space="preserve">муниципальных услуг, </w:t>
      </w:r>
      <w:r w:rsidR="00A03E63" w:rsidRPr="00703ABE">
        <w:rPr>
          <w:rFonts w:ascii="Arial" w:hAnsi="Arial" w:cs="Arial"/>
          <w:sz w:val="24"/>
          <w:szCs w:val="24"/>
        </w:rPr>
        <w:t>предоставление которых организуется на базе ОБУ «МФЦ»</w:t>
      </w:r>
      <w:r w:rsidRPr="00703ABE">
        <w:rPr>
          <w:rFonts w:ascii="Arial" w:hAnsi="Arial" w:cs="Arial"/>
          <w:sz w:val="24"/>
          <w:szCs w:val="24"/>
        </w:rPr>
        <w:t>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A03E63" w:rsidRPr="00703ABE">
        <w:rPr>
          <w:rFonts w:ascii="Arial" w:hAnsi="Arial" w:cs="Arial"/>
          <w:sz w:val="24"/>
          <w:szCs w:val="24"/>
        </w:rPr>
        <w:t>муниципальная</w:t>
      </w:r>
      <w:r w:rsidRPr="00703ABE">
        <w:rPr>
          <w:rFonts w:ascii="Arial" w:hAnsi="Arial" w:cs="Arial"/>
          <w:sz w:val="24"/>
          <w:szCs w:val="24"/>
        </w:rPr>
        <w:t xml:space="preserve">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A03E63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 xml:space="preserve">услуги, по иным вопросам, связанным с предоставлением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A03E63" w:rsidRPr="00703ABE">
        <w:rPr>
          <w:rFonts w:ascii="Arial" w:hAnsi="Arial" w:cs="Arial"/>
          <w:sz w:val="24"/>
          <w:szCs w:val="24"/>
        </w:rPr>
        <w:t xml:space="preserve">муниципальной </w:t>
      </w:r>
      <w:r w:rsidRPr="00703ABE">
        <w:rPr>
          <w:rFonts w:ascii="Arial" w:hAnsi="Arial" w:cs="Arial"/>
          <w:sz w:val="24"/>
          <w:szCs w:val="24"/>
        </w:rPr>
        <w:t xml:space="preserve">услуги и иных документов, необходимых для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</w:t>
      </w:r>
      <w:r w:rsidR="00A03E63" w:rsidRPr="00703ABE">
        <w:rPr>
          <w:rFonts w:ascii="Arial" w:hAnsi="Arial" w:cs="Arial"/>
          <w:sz w:val="24"/>
          <w:szCs w:val="24"/>
        </w:rPr>
        <w:t xml:space="preserve"> и 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A03E63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A03E63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r w:rsidR="00A03E63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и органов, предоставляющих муниципальные услуги;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lastRenderedPageBreak/>
        <w:t>иные процедуры;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A03E63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по согласованию с Управлением федеральной службы безопасности России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по Курской области модели угроз безопасности информации в информационной системе, используемой в целях приема обращений за получением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 (или) предоставления такой услуги.</w:t>
      </w:r>
    </w:p>
    <w:p w:rsidR="003206F5" w:rsidRPr="00703ABE" w:rsidRDefault="006D198E" w:rsidP="00A03E63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г)</w:t>
      </w:r>
      <w:r w:rsidRPr="00703ABE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3206F5" w:rsidRPr="00703ABE" w:rsidRDefault="006D198E" w:rsidP="00A03E63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д)</w:t>
      </w:r>
      <w:r w:rsidRPr="00703ABE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следующей административной процедуры;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е)</w:t>
      </w:r>
      <w:r w:rsidRPr="00703ABE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206F5" w:rsidRPr="00703ABE" w:rsidRDefault="006D198E" w:rsidP="00A03E63">
      <w:pPr>
        <w:pStyle w:val="22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Раздел, касающийся форм </w:t>
      </w:r>
      <w:proofErr w:type="gramStart"/>
      <w:r w:rsidRPr="00703A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r w:rsidR="001F065F" w:rsidRPr="00703ABE">
        <w:rPr>
          <w:rFonts w:ascii="Arial" w:hAnsi="Arial" w:cs="Arial"/>
          <w:sz w:val="24"/>
          <w:szCs w:val="24"/>
        </w:rPr>
        <w:t>исполнением регламента</w:t>
      </w:r>
      <w:r w:rsidRPr="00703ABE">
        <w:rPr>
          <w:rFonts w:ascii="Arial" w:hAnsi="Arial" w:cs="Arial"/>
          <w:sz w:val="24"/>
          <w:szCs w:val="24"/>
        </w:rPr>
        <w:t>, состоит из следующих подразделов: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 xml:space="preserve">порядок осуществления текущего </w:t>
      </w:r>
      <w:proofErr w:type="gramStart"/>
      <w:r w:rsidRPr="00703A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порядок и формы </w:t>
      </w:r>
      <w:proofErr w:type="gramStart"/>
      <w:r w:rsidRPr="00703A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полнотой и качеством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993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 xml:space="preserve">ответственность должностных лиц органа, предоставляющего </w:t>
      </w:r>
      <w:r w:rsidR="00A03E63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г)</w:t>
      </w:r>
      <w:r w:rsidRPr="00703ABE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Pr="00703ABE">
        <w:rPr>
          <w:rFonts w:ascii="Arial" w:hAnsi="Arial" w:cs="Arial"/>
          <w:sz w:val="24"/>
          <w:szCs w:val="24"/>
        </w:rPr>
        <w:t>контроля за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предоставлением </w:t>
      </w:r>
      <w:r w:rsidR="00A03E63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3206F5" w:rsidRPr="00703ABE" w:rsidRDefault="006D198E" w:rsidP="006D198E">
      <w:pPr>
        <w:pStyle w:val="22"/>
        <w:numPr>
          <w:ilvl w:val="0"/>
          <w:numId w:val="5"/>
        </w:numPr>
        <w:shd w:val="clear" w:color="auto" w:fill="auto"/>
        <w:tabs>
          <w:tab w:val="left" w:pos="1418"/>
        </w:tabs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lastRenderedPageBreak/>
        <w:t>Раздел, касающийся досудебного (внесудебного) порядка</w:t>
      </w:r>
      <w:r w:rsidR="00A03E63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обжалования заявителем решений и действий (бездействия) органа, предоставляющего </w:t>
      </w:r>
      <w:r w:rsidR="00A03E63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A03E63" w:rsidRPr="00703ABE">
        <w:rPr>
          <w:rFonts w:ascii="Arial" w:hAnsi="Arial" w:cs="Arial"/>
          <w:sz w:val="24"/>
          <w:szCs w:val="24"/>
        </w:rPr>
        <w:t xml:space="preserve">муниципальную </w:t>
      </w:r>
      <w:r w:rsidRPr="00703ABE">
        <w:rPr>
          <w:rFonts w:ascii="Arial" w:hAnsi="Arial" w:cs="Arial"/>
          <w:sz w:val="24"/>
          <w:szCs w:val="24"/>
        </w:rPr>
        <w:t xml:space="preserve">услугу, либо </w:t>
      </w:r>
      <w:r w:rsidR="00A03E63" w:rsidRPr="00703ABE">
        <w:rPr>
          <w:rFonts w:ascii="Arial" w:hAnsi="Arial" w:cs="Arial"/>
          <w:sz w:val="24"/>
          <w:szCs w:val="24"/>
        </w:rPr>
        <w:t xml:space="preserve">муниципального </w:t>
      </w:r>
      <w:r w:rsidRPr="00703ABE">
        <w:rPr>
          <w:rFonts w:ascii="Arial" w:hAnsi="Arial" w:cs="Arial"/>
          <w:sz w:val="24"/>
          <w:szCs w:val="24"/>
        </w:rPr>
        <w:t>служащего,</w:t>
      </w:r>
      <w:r w:rsidR="00A03E63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ab/>
        <w:t>многофункционального</w:t>
      </w:r>
      <w:r w:rsidRPr="00703ABE">
        <w:rPr>
          <w:rFonts w:ascii="Arial" w:hAnsi="Arial" w:cs="Arial"/>
          <w:sz w:val="24"/>
          <w:szCs w:val="24"/>
        </w:rPr>
        <w:tab/>
        <w:t>центра,</w:t>
      </w:r>
      <w:r w:rsidRPr="00703ABE">
        <w:rPr>
          <w:rFonts w:ascii="Arial" w:hAnsi="Arial" w:cs="Arial"/>
          <w:sz w:val="24"/>
          <w:szCs w:val="24"/>
        </w:rPr>
        <w:tab/>
        <w:t>работника</w:t>
      </w:r>
      <w:r w:rsidR="00A03E63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многофункционального центра, а также организаций, предусмотренных частью 1.1 статьи 16 Федерального закона (далее - привлекаемые организации), или их работников состоит из следующих подразделов:</w:t>
      </w:r>
      <w:proofErr w:type="gramEnd"/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A03E63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и (или) его должностных лиц, многофункционального центра, работника многофункционального центра, а также привлекаемых организаций или их работников (далее - жалоба);</w:t>
      </w:r>
      <w:proofErr w:type="gramEnd"/>
    </w:p>
    <w:p w:rsidR="003206F5" w:rsidRPr="00703ABE" w:rsidRDefault="00D36B07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>орган, предоставляющий муниципальные услуги</w:t>
      </w:r>
      <w:r w:rsidR="006D198E" w:rsidRPr="00703ABE">
        <w:rPr>
          <w:rFonts w:ascii="Arial" w:hAnsi="Arial" w:cs="Arial"/>
          <w:sz w:val="24"/>
          <w:szCs w:val="24"/>
        </w:rPr>
        <w:t>, многофункциональные центры либо соответствующий орган местного самоуправления публично</w:t>
      </w:r>
      <w:r w:rsidR="00A03E63" w:rsidRPr="00703ABE">
        <w:rPr>
          <w:rFonts w:ascii="Arial" w:hAnsi="Arial" w:cs="Arial"/>
          <w:sz w:val="24"/>
          <w:szCs w:val="24"/>
        </w:rPr>
        <w:t>-</w:t>
      </w:r>
      <w:r w:rsidR="006D198E" w:rsidRPr="00703ABE">
        <w:rPr>
          <w:rFonts w:ascii="Arial" w:hAnsi="Arial" w:cs="Arial"/>
          <w:sz w:val="24"/>
          <w:szCs w:val="24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8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</w:t>
      </w:r>
      <w:r w:rsidR="00A03E63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портала;</w:t>
      </w:r>
    </w:p>
    <w:p w:rsidR="003206F5" w:rsidRPr="00703ABE" w:rsidRDefault="006D198E" w:rsidP="00A03E63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г)</w:t>
      </w:r>
      <w:r w:rsidRPr="00703ABE">
        <w:rPr>
          <w:rFonts w:ascii="Arial" w:hAnsi="Arial" w:cs="Arial"/>
          <w:sz w:val="24"/>
          <w:szCs w:val="24"/>
        </w:rP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03E63" w:rsidRPr="00703ABE">
        <w:rPr>
          <w:rFonts w:ascii="Arial" w:hAnsi="Arial" w:cs="Arial"/>
          <w:sz w:val="24"/>
          <w:szCs w:val="24"/>
        </w:rPr>
        <w:t>муниципальную</w:t>
      </w:r>
      <w:r w:rsidRPr="00703ABE">
        <w:rPr>
          <w:rFonts w:ascii="Arial" w:hAnsi="Arial" w:cs="Arial"/>
          <w:sz w:val="24"/>
          <w:szCs w:val="24"/>
        </w:rPr>
        <w:t xml:space="preserve"> услугу, а также его должностных лиц.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</w:t>
      </w:r>
      <w:r w:rsidR="001F065F" w:rsidRPr="00703ABE">
        <w:rPr>
          <w:rFonts w:ascii="Arial" w:hAnsi="Arial" w:cs="Arial"/>
          <w:sz w:val="24"/>
          <w:szCs w:val="24"/>
        </w:rPr>
        <w:t>в региональном реестре и на Едином и регионально</w:t>
      </w:r>
      <w:r w:rsidR="00486881" w:rsidRPr="00703ABE">
        <w:rPr>
          <w:rFonts w:ascii="Arial" w:hAnsi="Arial" w:cs="Arial"/>
          <w:sz w:val="24"/>
          <w:szCs w:val="24"/>
        </w:rPr>
        <w:t>м по</w:t>
      </w:r>
      <w:r w:rsidR="001F065F" w:rsidRPr="00703ABE">
        <w:rPr>
          <w:rFonts w:ascii="Arial" w:hAnsi="Arial" w:cs="Arial"/>
          <w:sz w:val="24"/>
          <w:szCs w:val="24"/>
        </w:rPr>
        <w:t>рталах</w:t>
      </w:r>
      <w:r w:rsidRPr="00703ABE">
        <w:rPr>
          <w:rFonts w:ascii="Arial" w:hAnsi="Arial" w:cs="Arial"/>
          <w:sz w:val="24"/>
          <w:szCs w:val="24"/>
        </w:rPr>
        <w:t>, о чем указывается в тексте регламента.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Органы, предоставляющие </w:t>
      </w:r>
      <w:r w:rsidR="00A03E63" w:rsidRPr="00703ABE">
        <w:rPr>
          <w:rFonts w:ascii="Arial" w:hAnsi="Arial" w:cs="Arial"/>
          <w:sz w:val="24"/>
          <w:szCs w:val="24"/>
        </w:rPr>
        <w:t>муниципальные</w:t>
      </w:r>
      <w:r w:rsidRPr="00703ABE">
        <w:rPr>
          <w:rFonts w:ascii="Arial" w:hAnsi="Arial" w:cs="Arial"/>
          <w:sz w:val="24"/>
          <w:szCs w:val="24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1F065F" w:rsidRPr="00703ABE" w:rsidRDefault="001F065F" w:rsidP="006D198E">
      <w:pPr>
        <w:pStyle w:val="22"/>
        <w:shd w:val="clear" w:color="auto" w:fill="auto"/>
        <w:spacing w:before="0" w:after="0" w:line="322" w:lineRule="exact"/>
        <w:ind w:right="50" w:firstLine="0"/>
        <w:jc w:val="lef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</w:t>
      </w:r>
      <w:r w:rsidR="006D198E" w:rsidRPr="00703ABE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жалобу; </w:t>
      </w:r>
    </w:p>
    <w:p w:rsidR="003206F5" w:rsidRPr="00703ABE" w:rsidRDefault="001F065F" w:rsidP="006D198E">
      <w:pPr>
        <w:pStyle w:val="22"/>
        <w:shd w:val="clear" w:color="auto" w:fill="auto"/>
        <w:spacing w:before="0" w:after="0" w:line="322" w:lineRule="exact"/>
        <w:ind w:right="50" w:firstLine="0"/>
        <w:jc w:val="lef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       </w:t>
      </w:r>
      <w:r w:rsidR="006D198E" w:rsidRPr="00703ABE">
        <w:rPr>
          <w:rFonts w:ascii="Arial" w:hAnsi="Arial" w:cs="Arial"/>
          <w:sz w:val="24"/>
          <w:szCs w:val="24"/>
        </w:rPr>
        <w:t>предмет жалобы;</w:t>
      </w:r>
    </w:p>
    <w:p w:rsidR="001F065F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jc w:val="lef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органы государственной власти, организации, должностные лица, которым может быть направлена жалоба; </w:t>
      </w:r>
    </w:p>
    <w:p w:rsidR="001F065F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jc w:val="lef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порядок подачи и рассмотрения жалобы; 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jc w:val="lef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6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способы информирования заявителей о поряд</w:t>
      </w:r>
      <w:r w:rsidR="00C10899" w:rsidRPr="00703ABE">
        <w:rPr>
          <w:rFonts w:ascii="Arial" w:hAnsi="Arial" w:cs="Arial"/>
          <w:sz w:val="24"/>
          <w:szCs w:val="24"/>
        </w:rPr>
        <w:t>ке подачи и рассмотрения жалобы</w:t>
      </w:r>
      <w:r w:rsidRPr="00703ABE">
        <w:rPr>
          <w:rFonts w:ascii="Arial" w:hAnsi="Arial" w:cs="Arial"/>
          <w:sz w:val="24"/>
          <w:szCs w:val="24"/>
        </w:rPr>
        <w:t>».</w:t>
      </w:r>
    </w:p>
    <w:p w:rsidR="00C10899" w:rsidRPr="00703ABE" w:rsidRDefault="00703ABE" w:rsidP="00C10899">
      <w:pPr>
        <w:pStyle w:val="22"/>
        <w:shd w:val="clear" w:color="auto" w:fill="auto"/>
        <w:spacing w:before="0" w:after="0" w:line="280" w:lineRule="exact"/>
        <w:ind w:right="5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C10899" w:rsidRPr="00703ABE">
        <w:rPr>
          <w:rFonts w:ascii="Arial" w:hAnsi="Arial" w:cs="Arial"/>
          <w:sz w:val="24"/>
          <w:szCs w:val="24"/>
        </w:rPr>
        <w:t>ТВЕРЖДЕНЫ</w:t>
      </w:r>
    </w:p>
    <w:p w:rsidR="00C10899" w:rsidRPr="00703ABE" w:rsidRDefault="00C10899" w:rsidP="00C1089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C10899" w:rsidRPr="00703ABE" w:rsidRDefault="00C10899" w:rsidP="00C1089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Мантуровского района</w:t>
      </w:r>
    </w:p>
    <w:p w:rsidR="00C10899" w:rsidRPr="00703ABE" w:rsidRDefault="00C10899" w:rsidP="00C10899">
      <w:pPr>
        <w:pStyle w:val="22"/>
        <w:shd w:val="clear" w:color="auto" w:fill="auto"/>
        <w:tabs>
          <w:tab w:val="left" w:pos="7717"/>
        </w:tabs>
        <w:spacing w:before="0" w:after="0" w:line="240" w:lineRule="auto"/>
        <w:ind w:right="51" w:firstLine="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Курской области</w:t>
      </w:r>
    </w:p>
    <w:p w:rsidR="00C10899" w:rsidRPr="00703ABE" w:rsidRDefault="00C10899" w:rsidP="00C10899">
      <w:pPr>
        <w:pStyle w:val="22"/>
        <w:shd w:val="clear" w:color="auto" w:fill="auto"/>
        <w:spacing w:before="0" w:after="0" w:line="326" w:lineRule="exact"/>
        <w:ind w:right="50" w:firstLine="560"/>
        <w:jc w:val="right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от</w:t>
      </w:r>
      <w:r w:rsidR="00703ABE">
        <w:rPr>
          <w:rFonts w:ascii="Arial" w:hAnsi="Arial" w:cs="Arial"/>
          <w:sz w:val="24"/>
          <w:szCs w:val="24"/>
        </w:rPr>
        <w:t xml:space="preserve"> 01.11.2018 года </w:t>
      </w:r>
      <w:r w:rsidRPr="00703ABE">
        <w:rPr>
          <w:rFonts w:ascii="Arial" w:hAnsi="Arial" w:cs="Arial"/>
          <w:sz w:val="24"/>
          <w:szCs w:val="24"/>
        </w:rPr>
        <w:t>№</w:t>
      </w:r>
      <w:r w:rsidR="00703ABE">
        <w:rPr>
          <w:rFonts w:ascii="Arial" w:hAnsi="Arial" w:cs="Arial"/>
          <w:sz w:val="24"/>
          <w:szCs w:val="24"/>
        </w:rPr>
        <w:t>640</w:t>
      </w:r>
    </w:p>
    <w:p w:rsidR="00C10899" w:rsidRPr="00703ABE" w:rsidRDefault="00C10899" w:rsidP="006D198E">
      <w:pPr>
        <w:pStyle w:val="22"/>
        <w:shd w:val="clear" w:color="auto" w:fill="auto"/>
        <w:spacing w:before="0" w:after="0" w:line="326" w:lineRule="exact"/>
        <w:ind w:right="50" w:firstLine="560"/>
        <w:rPr>
          <w:rFonts w:ascii="Arial" w:hAnsi="Arial" w:cs="Arial"/>
          <w:sz w:val="24"/>
          <w:szCs w:val="24"/>
        </w:rPr>
      </w:pPr>
    </w:p>
    <w:p w:rsidR="003206F5" w:rsidRPr="00793797" w:rsidRDefault="006D198E" w:rsidP="00C10899">
      <w:pPr>
        <w:pStyle w:val="22"/>
        <w:shd w:val="clear" w:color="auto" w:fill="auto"/>
        <w:spacing w:before="0" w:after="0" w:line="280" w:lineRule="exact"/>
        <w:ind w:right="50" w:firstLine="0"/>
        <w:jc w:val="center"/>
        <w:rPr>
          <w:rFonts w:ascii="Arial" w:hAnsi="Arial" w:cs="Arial"/>
          <w:b/>
          <w:sz w:val="32"/>
          <w:szCs w:val="26"/>
        </w:rPr>
      </w:pPr>
      <w:bookmarkStart w:id="0" w:name="_GoBack"/>
      <w:r w:rsidRPr="00793797">
        <w:rPr>
          <w:rFonts w:ascii="Arial" w:hAnsi="Arial" w:cs="Arial"/>
          <w:b/>
          <w:sz w:val="32"/>
          <w:szCs w:val="26"/>
        </w:rPr>
        <w:t>ПРАВИЛА</w:t>
      </w:r>
    </w:p>
    <w:p w:rsidR="003206F5" w:rsidRPr="00793797" w:rsidRDefault="006D198E" w:rsidP="00C10899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b/>
          <w:sz w:val="32"/>
          <w:szCs w:val="26"/>
        </w:rPr>
      </w:pPr>
      <w:r w:rsidRPr="00793797">
        <w:rPr>
          <w:rFonts w:ascii="Arial" w:hAnsi="Arial" w:cs="Arial"/>
          <w:b/>
          <w:sz w:val="32"/>
          <w:szCs w:val="26"/>
        </w:rPr>
        <w:t xml:space="preserve">ПРОВЕДЕНИЯ </w:t>
      </w:r>
      <w:proofErr w:type="gramStart"/>
      <w:r w:rsidRPr="00793797">
        <w:rPr>
          <w:rFonts w:ascii="Arial" w:hAnsi="Arial" w:cs="Arial"/>
          <w:b/>
          <w:sz w:val="32"/>
          <w:szCs w:val="26"/>
        </w:rPr>
        <w:t>ЭКСПЕРТИЗЫ ПРОЕКТОВ</w:t>
      </w:r>
      <w:r w:rsidRPr="00793797">
        <w:rPr>
          <w:rFonts w:ascii="Arial" w:hAnsi="Arial" w:cs="Arial"/>
          <w:b/>
          <w:sz w:val="32"/>
          <w:szCs w:val="26"/>
        </w:rPr>
        <w:br/>
        <w:t>АДМИНИСТРАТИВНЫХ</w:t>
      </w:r>
      <w:r w:rsidR="00C10899" w:rsidRPr="00793797">
        <w:rPr>
          <w:rFonts w:ascii="Arial" w:hAnsi="Arial" w:cs="Arial"/>
          <w:b/>
          <w:sz w:val="32"/>
          <w:szCs w:val="26"/>
        </w:rPr>
        <w:t xml:space="preserve"> </w:t>
      </w:r>
      <w:r w:rsidRPr="00793797">
        <w:rPr>
          <w:rFonts w:ascii="Arial" w:hAnsi="Arial" w:cs="Arial"/>
          <w:b/>
          <w:sz w:val="32"/>
          <w:szCs w:val="26"/>
        </w:rPr>
        <w:t xml:space="preserve">РЕГЛАМЕНТОВ ОСУЩЕСТВЛЕНИЯ </w:t>
      </w:r>
      <w:r w:rsidR="00C10899" w:rsidRPr="00793797">
        <w:rPr>
          <w:rFonts w:ascii="Arial" w:hAnsi="Arial" w:cs="Arial"/>
          <w:b/>
          <w:sz w:val="32"/>
          <w:szCs w:val="26"/>
        </w:rPr>
        <w:t xml:space="preserve">МУНИЦИПАЛЬНОГО </w:t>
      </w:r>
      <w:r w:rsidR="004D4127" w:rsidRPr="00793797">
        <w:rPr>
          <w:rFonts w:ascii="Arial" w:hAnsi="Arial" w:cs="Arial"/>
          <w:b/>
          <w:sz w:val="32"/>
          <w:szCs w:val="26"/>
        </w:rPr>
        <w:t>КОНТРОЛЯ</w:t>
      </w:r>
      <w:proofErr w:type="gramEnd"/>
      <w:r w:rsidRPr="00793797">
        <w:rPr>
          <w:rFonts w:ascii="Arial" w:hAnsi="Arial" w:cs="Arial"/>
          <w:b/>
          <w:sz w:val="32"/>
          <w:szCs w:val="26"/>
        </w:rPr>
        <w:t xml:space="preserve"> И ПРОЕКТОВ АДМИНИСТРАТИВНЫХ</w:t>
      </w:r>
      <w:r w:rsidR="00C10899" w:rsidRPr="00793797">
        <w:rPr>
          <w:rFonts w:ascii="Arial" w:hAnsi="Arial" w:cs="Arial"/>
          <w:b/>
          <w:sz w:val="32"/>
          <w:szCs w:val="26"/>
        </w:rPr>
        <w:t xml:space="preserve"> </w:t>
      </w:r>
      <w:r w:rsidRPr="00793797">
        <w:rPr>
          <w:rFonts w:ascii="Arial" w:hAnsi="Arial" w:cs="Arial"/>
          <w:b/>
          <w:sz w:val="32"/>
          <w:szCs w:val="26"/>
        </w:rPr>
        <w:t xml:space="preserve">РЕГЛАМЕНТОВ ПРЕДОСТАВЛЕНИЯ </w:t>
      </w:r>
      <w:r w:rsidR="00C10899" w:rsidRPr="00793797">
        <w:rPr>
          <w:rFonts w:ascii="Arial" w:hAnsi="Arial" w:cs="Arial"/>
          <w:b/>
          <w:sz w:val="32"/>
          <w:szCs w:val="26"/>
        </w:rPr>
        <w:t xml:space="preserve">МУНИЦИПАЛЬНЫХ </w:t>
      </w:r>
      <w:r w:rsidRPr="00793797">
        <w:rPr>
          <w:rFonts w:ascii="Arial" w:hAnsi="Arial" w:cs="Arial"/>
          <w:b/>
          <w:sz w:val="32"/>
          <w:szCs w:val="26"/>
        </w:rPr>
        <w:t>УСЛУГ</w:t>
      </w:r>
    </w:p>
    <w:p w:rsidR="00C10899" w:rsidRPr="00793797" w:rsidRDefault="00C10899" w:rsidP="00C10899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b/>
          <w:sz w:val="32"/>
          <w:szCs w:val="26"/>
        </w:rPr>
      </w:pPr>
    </w:p>
    <w:bookmarkEnd w:id="0"/>
    <w:p w:rsidR="003206F5" w:rsidRPr="00703ABE" w:rsidRDefault="006D198E" w:rsidP="00C10899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62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Настоящие Правила определяют порядок проведения экспертизы проекта администрати</w:t>
      </w:r>
      <w:r w:rsidR="00C10899" w:rsidRPr="00703ABE">
        <w:rPr>
          <w:rFonts w:ascii="Arial" w:hAnsi="Arial" w:cs="Arial"/>
          <w:sz w:val="24"/>
          <w:szCs w:val="24"/>
        </w:rPr>
        <w:t xml:space="preserve">вного регламента осуществления </w:t>
      </w:r>
      <w:r w:rsidR="0051378D" w:rsidRPr="00703ABE">
        <w:rPr>
          <w:rFonts w:ascii="Arial" w:hAnsi="Arial" w:cs="Arial"/>
          <w:sz w:val="24"/>
          <w:szCs w:val="24"/>
        </w:rPr>
        <w:t xml:space="preserve">муниципального </w:t>
      </w:r>
      <w:r w:rsidRPr="00703ABE">
        <w:rPr>
          <w:rFonts w:ascii="Arial" w:hAnsi="Arial" w:cs="Arial"/>
          <w:sz w:val="24"/>
          <w:szCs w:val="24"/>
        </w:rPr>
        <w:t xml:space="preserve">контроля и (или) проекта административного регламента предоставления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</w:t>
      </w:r>
      <w:r w:rsidR="0051378D" w:rsidRPr="00703ABE">
        <w:rPr>
          <w:rFonts w:ascii="Arial" w:hAnsi="Arial" w:cs="Arial"/>
          <w:sz w:val="24"/>
          <w:szCs w:val="24"/>
        </w:rPr>
        <w:t xml:space="preserve">амента), разработанных </w:t>
      </w:r>
      <w:r w:rsidR="00D36B07" w:rsidRPr="00703ABE">
        <w:rPr>
          <w:rFonts w:ascii="Arial" w:hAnsi="Arial" w:cs="Arial"/>
          <w:sz w:val="24"/>
          <w:szCs w:val="24"/>
        </w:rPr>
        <w:t>Администрацией</w:t>
      </w:r>
      <w:proofErr w:type="gramEnd"/>
      <w:r w:rsidR="00D36B07" w:rsidRPr="00703ABE">
        <w:rPr>
          <w:rFonts w:ascii="Arial" w:hAnsi="Arial" w:cs="Arial"/>
          <w:sz w:val="24"/>
          <w:szCs w:val="24"/>
        </w:rPr>
        <w:t xml:space="preserve"> </w:t>
      </w:r>
      <w:r w:rsidR="0051378D" w:rsidRPr="00703ABE">
        <w:rPr>
          <w:rFonts w:ascii="Arial" w:hAnsi="Arial" w:cs="Arial"/>
          <w:sz w:val="24"/>
          <w:szCs w:val="24"/>
        </w:rPr>
        <w:t xml:space="preserve">Мантуровского района </w:t>
      </w:r>
      <w:r w:rsidRPr="00703ABE">
        <w:rPr>
          <w:rFonts w:ascii="Arial" w:hAnsi="Arial" w:cs="Arial"/>
          <w:sz w:val="24"/>
          <w:szCs w:val="24"/>
        </w:rPr>
        <w:t xml:space="preserve">Курской области, наделенными в соответствии с федеральными законами полномочиями по исполнению </w:t>
      </w:r>
      <w:r w:rsidR="0051378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функций по осуществлению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 и предоставлению </w:t>
      </w:r>
      <w:r w:rsidR="0051378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 в установленной сфере деятельности.</w:t>
      </w:r>
    </w:p>
    <w:p w:rsidR="003206F5" w:rsidRPr="00703ABE" w:rsidRDefault="006D198E" w:rsidP="0051378D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4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Экспертиза проводится </w:t>
      </w:r>
      <w:r w:rsidR="00D36B07" w:rsidRPr="00703ABE">
        <w:rPr>
          <w:rFonts w:ascii="Arial" w:hAnsi="Arial" w:cs="Arial"/>
          <w:sz w:val="24"/>
          <w:szCs w:val="24"/>
        </w:rPr>
        <w:t>уполномоченным на проведение экспертизы структурным подразделением Администрации Мантуровского района Курской области</w:t>
      </w:r>
      <w:r w:rsidRPr="00703ABE">
        <w:rPr>
          <w:rFonts w:ascii="Arial" w:hAnsi="Arial" w:cs="Arial"/>
          <w:sz w:val="24"/>
          <w:szCs w:val="24"/>
        </w:rPr>
        <w:t>.</w:t>
      </w:r>
    </w:p>
    <w:p w:rsidR="003206F5" w:rsidRPr="00703ABE" w:rsidRDefault="006D198E" w:rsidP="0051378D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4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</w:t>
      </w:r>
    </w:p>
    <w:p w:rsidR="003206F5" w:rsidRPr="00703ABE" w:rsidRDefault="006D198E" w:rsidP="0051378D">
      <w:pPr>
        <w:pStyle w:val="22"/>
        <w:shd w:val="clear" w:color="auto" w:fill="auto"/>
        <w:tabs>
          <w:tab w:val="left" w:pos="4958"/>
          <w:tab w:val="left" w:pos="8122"/>
        </w:tabs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и муниципального контроля», требованиям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иных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нормативных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правовых актов,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регулирующих порядок предоставления соответствующей </w:t>
      </w:r>
      <w:r w:rsidR="0051378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или осуществления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1378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услуге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или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осуществлении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соответствующего</w:t>
      </w:r>
      <w:r w:rsidR="0051378D" w:rsidRPr="00703ABE">
        <w:rPr>
          <w:rFonts w:ascii="Arial" w:hAnsi="Arial" w:cs="Arial"/>
          <w:sz w:val="24"/>
          <w:szCs w:val="24"/>
        </w:rPr>
        <w:t xml:space="preserve"> 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 в перечне </w:t>
      </w:r>
      <w:r w:rsidR="0051378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услуг и </w:t>
      </w:r>
      <w:r w:rsidR="0051378D" w:rsidRPr="00703ABE">
        <w:rPr>
          <w:rFonts w:ascii="Arial" w:hAnsi="Arial" w:cs="Arial"/>
          <w:sz w:val="24"/>
          <w:szCs w:val="24"/>
        </w:rPr>
        <w:t>муниципальных</w:t>
      </w:r>
      <w:r w:rsidRPr="00703ABE">
        <w:rPr>
          <w:rFonts w:ascii="Arial" w:hAnsi="Arial" w:cs="Arial"/>
          <w:sz w:val="24"/>
          <w:szCs w:val="24"/>
        </w:rPr>
        <w:t xml:space="preserve"> функций по осуществлению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 (далее - перечень).</w:t>
      </w:r>
    </w:p>
    <w:p w:rsidR="003206F5" w:rsidRPr="00703ABE" w:rsidRDefault="006D198E" w:rsidP="0051378D">
      <w:pPr>
        <w:pStyle w:val="22"/>
        <w:numPr>
          <w:ilvl w:val="0"/>
          <w:numId w:val="6"/>
        </w:numPr>
        <w:shd w:val="clear" w:color="auto" w:fill="auto"/>
        <w:spacing w:before="0" w:after="0" w:line="322" w:lineRule="exact"/>
        <w:ind w:right="50" w:firstLine="54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lastRenderedPageBreak/>
        <w:t xml:space="preserve">В отношении проекта административного регламента осуществления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контроля, проекта изменений в административный регламент осуществления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="004D4127" w:rsidRPr="00703ABE">
        <w:rPr>
          <w:rFonts w:ascii="Arial" w:hAnsi="Arial" w:cs="Arial"/>
          <w:sz w:val="24"/>
          <w:szCs w:val="24"/>
        </w:rPr>
        <w:t xml:space="preserve"> контроля,</w:t>
      </w:r>
      <w:r w:rsidRPr="00703ABE">
        <w:rPr>
          <w:rFonts w:ascii="Arial" w:hAnsi="Arial" w:cs="Arial"/>
          <w:sz w:val="24"/>
          <w:szCs w:val="24"/>
        </w:rPr>
        <w:t xml:space="preserve"> а также проекта акта об отмене административного регламента осуществления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 проводится оценка их</w:t>
      </w:r>
    </w:p>
    <w:p w:rsidR="003206F5" w:rsidRPr="00703ABE" w:rsidRDefault="006D198E" w:rsidP="0051378D">
      <w:pPr>
        <w:pStyle w:val="22"/>
        <w:shd w:val="clear" w:color="auto" w:fill="auto"/>
        <w:tabs>
          <w:tab w:val="left" w:pos="7213"/>
        </w:tabs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соответствия положениям Федерального закона «О защите прав юридических лиц и индивидуальных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>предпринимателей при</w:t>
      </w:r>
      <w:r w:rsidR="0051378D" w:rsidRPr="00703ABE">
        <w:rPr>
          <w:rFonts w:ascii="Arial" w:hAnsi="Arial" w:cs="Arial"/>
          <w:sz w:val="24"/>
          <w:szCs w:val="24"/>
        </w:rPr>
        <w:t xml:space="preserve"> </w:t>
      </w:r>
      <w:r w:rsidRPr="00703ABE">
        <w:rPr>
          <w:rFonts w:ascii="Arial" w:hAnsi="Arial" w:cs="Arial"/>
          <w:sz w:val="24"/>
          <w:szCs w:val="24"/>
        </w:rPr>
        <w:t xml:space="preserve">осуществлении государственного контроля и муниципального контроля» и иным нормативным правовым актам, регулирующим порядок осуществления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муниципального</w:t>
      </w:r>
      <w:r w:rsidRPr="00703ABE">
        <w:rPr>
          <w:rFonts w:ascii="Arial" w:hAnsi="Arial" w:cs="Arial"/>
          <w:sz w:val="24"/>
          <w:szCs w:val="24"/>
        </w:rPr>
        <w:t xml:space="preserve"> контроля.</w:t>
      </w:r>
    </w:p>
    <w:p w:rsidR="003206F5" w:rsidRPr="00703ABE" w:rsidRDefault="0051378D" w:rsidP="006D198E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 </w:t>
      </w:r>
      <w:r w:rsidR="006D198E" w:rsidRPr="00703ABE">
        <w:rPr>
          <w:rFonts w:ascii="Arial" w:hAnsi="Arial" w:cs="Arial"/>
          <w:sz w:val="24"/>
          <w:szCs w:val="24"/>
        </w:rPr>
        <w:t>В отношении проекта административного регламента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6D198E" w:rsidRPr="00703ABE">
        <w:rPr>
          <w:rFonts w:ascii="Arial" w:hAnsi="Arial" w:cs="Arial"/>
          <w:sz w:val="24"/>
          <w:szCs w:val="24"/>
        </w:rPr>
        <w:t xml:space="preserve">предоставления </w:t>
      </w:r>
      <w:r w:rsidRPr="00703ABE">
        <w:rPr>
          <w:rFonts w:ascii="Arial" w:hAnsi="Arial" w:cs="Arial"/>
          <w:sz w:val="24"/>
          <w:szCs w:val="24"/>
        </w:rPr>
        <w:t>муниципальной</w:t>
      </w:r>
      <w:r w:rsidR="006D198E" w:rsidRPr="00703ABE">
        <w:rPr>
          <w:rFonts w:ascii="Arial" w:hAnsi="Arial" w:cs="Arial"/>
          <w:sz w:val="24"/>
          <w:szCs w:val="24"/>
        </w:rPr>
        <w:t xml:space="preserve"> услуги,</w:t>
      </w:r>
      <w:r w:rsidR="006D198E" w:rsidRPr="00703ABE">
        <w:rPr>
          <w:rFonts w:ascii="Arial" w:hAnsi="Arial" w:cs="Arial"/>
          <w:sz w:val="24"/>
          <w:szCs w:val="24"/>
        </w:rPr>
        <w:tab/>
        <w:t>проекта изменений в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6D198E" w:rsidRPr="00703ABE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 w:rsidRPr="00703ABE">
        <w:rPr>
          <w:rFonts w:ascii="Arial" w:hAnsi="Arial" w:cs="Arial"/>
          <w:sz w:val="24"/>
          <w:szCs w:val="24"/>
        </w:rPr>
        <w:t>муниципальной</w:t>
      </w:r>
      <w:r w:rsidR="006D198E" w:rsidRPr="00703ABE">
        <w:rPr>
          <w:rFonts w:ascii="Arial" w:hAnsi="Arial" w:cs="Arial"/>
          <w:sz w:val="24"/>
          <w:szCs w:val="24"/>
        </w:rPr>
        <w:t xml:space="preserve"> услуги, а также проекта акта об отмене административного регламента предоставления </w:t>
      </w:r>
      <w:r w:rsidRPr="00703ABE">
        <w:rPr>
          <w:rFonts w:ascii="Arial" w:hAnsi="Arial" w:cs="Arial"/>
          <w:sz w:val="24"/>
          <w:szCs w:val="24"/>
        </w:rPr>
        <w:t>муниципальной</w:t>
      </w:r>
      <w:r w:rsidR="006D198E" w:rsidRPr="00703ABE">
        <w:rPr>
          <w:rFonts w:ascii="Arial" w:hAnsi="Arial" w:cs="Arial"/>
          <w:sz w:val="24"/>
          <w:szCs w:val="24"/>
        </w:rPr>
        <w:t xml:space="preserve">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3206F5" w:rsidRPr="00703ABE" w:rsidRDefault="006D198E" w:rsidP="0051378D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а)</w:t>
      </w:r>
      <w:r w:rsidRPr="00703ABE">
        <w:rPr>
          <w:rFonts w:ascii="Arial" w:hAnsi="Arial" w:cs="Arial"/>
          <w:sz w:val="24"/>
          <w:szCs w:val="24"/>
        </w:rPr>
        <w:tab/>
        <w:t xml:space="preserve">соответствие структуры и содержания проекта административного регламента предоставления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проекта изменений в административный регламент предоставления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 стандарта предоставления </w:t>
      </w:r>
      <w:r w:rsidR="0051378D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3206F5" w:rsidRPr="00703ABE" w:rsidRDefault="006D198E" w:rsidP="0051378D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б)</w:t>
      </w:r>
      <w:r w:rsidRPr="00703ABE">
        <w:rPr>
          <w:rFonts w:ascii="Arial" w:hAnsi="Arial" w:cs="Arial"/>
          <w:sz w:val="24"/>
          <w:szCs w:val="24"/>
        </w:rPr>
        <w:tab/>
        <w:t xml:space="preserve">полнота описания в проекте административного регламента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проекте изменений в административный регламент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порядка и условий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которые установлены законодательством Российской Федерации;</w:t>
      </w:r>
    </w:p>
    <w:p w:rsidR="003206F5" w:rsidRPr="00703ABE" w:rsidRDefault="006D198E" w:rsidP="001667A0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в)</w:t>
      </w:r>
      <w:r w:rsidRPr="00703ABE">
        <w:rPr>
          <w:rFonts w:ascii="Arial" w:hAnsi="Arial" w:cs="Arial"/>
          <w:sz w:val="24"/>
          <w:szCs w:val="24"/>
        </w:rPr>
        <w:tab/>
        <w:t xml:space="preserve">оптимизация порядка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в том числе: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упорядочение </w:t>
      </w:r>
      <w:r w:rsidRPr="00703ABE">
        <w:rPr>
          <w:rStyle w:val="20pt"/>
          <w:rFonts w:ascii="Arial" w:hAnsi="Arial" w:cs="Arial"/>
          <w:sz w:val="24"/>
          <w:szCs w:val="24"/>
        </w:rPr>
        <w:t xml:space="preserve">административных </w:t>
      </w:r>
      <w:r w:rsidRPr="00703ABE">
        <w:rPr>
          <w:rFonts w:ascii="Arial" w:hAnsi="Arial" w:cs="Arial"/>
          <w:sz w:val="24"/>
          <w:szCs w:val="24"/>
        </w:rPr>
        <w:t>процедур (действий);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предоставление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в электронной форме;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услуги, посредством межведомственного информационного взаимодействия;</w:t>
      </w:r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206F5" w:rsidRPr="00703ABE" w:rsidRDefault="0044696F" w:rsidP="006D198E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>Орган, предоставляющий муниципальную услугу и</w:t>
      </w:r>
      <w:r w:rsidR="006D198E" w:rsidRPr="00703ABE">
        <w:rPr>
          <w:rFonts w:ascii="Arial" w:hAnsi="Arial" w:cs="Arial"/>
          <w:sz w:val="24"/>
          <w:szCs w:val="24"/>
        </w:rPr>
        <w:t xml:space="preserve"> </w:t>
      </w:r>
      <w:r w:rsidR="001667A0" w:rsidRPr="00703ABE">
        <w:rPr>
          <w:rFonts w:ascii="Arial" w:hAnsi="Arial" w:cs="Arial"/>
          <w:sz w:val="24"/>
          <w:szCs w:val="24"/>
        </w:rPr>
        <w:t>ответственн</w:t>
      </w:r>
      <w:r w:rsidRPr="00703ABE">
        <w:rPr>
          <w:rFonts w:ascii="Arial" w:hAnsi="Arial" w:cs="Arial"/>
          <w:sz w:val="24"/>
          <w:szCs w:val="24"/>
        </w:rPr>
        <w:t>ый</w:t>
      </w:r>
      <w:r w:rsidR="006D198E" w:rsidRPr="00703ABE">
        <w:rPr>
          <w:rFonts w:ascii="Arial" w:hAnsi="Arial" w:cs="Arial"/>
          <w:sz w:val="24"/>
          <w:szCs w:val="24"/>
        </w:rPr>
        <w:t xml:space="preserve"> за</w:t>
      </w:r>
      <w:r w:rsidR="001667A0" w:rsidRPr="00703ABE">
        <w:rPr>
          <w:rFonts w:ascii="Arial" w:hAnsi="Arial" w:cs="Arial"/>
          <w:sz w:val="24"/>
          <w:szCs w:val="24"/>
        </w:rPr>
        <w:t xml:space="preserve"> </w:t>
      </w:r>
      <w:r w:rsidR="006D198E" w:rsidRPr="00703ABE">
        <w:rPr>
          <w:rFonts w:ascii="Arial" w:hAnsi="Arial" w:cs="Arial"/>
          <w:sz w:val="24"/>
          <w:szCs w:val="24"/>
        </w:rPr>
        <w:lastRenderedPageBreak/>
        <w:t>утверждение проекта административного регламента, проекта изменений в административный регламент, проекта акта об отмене адми</w:t>
      </w:r>
      <w:r w:rsidRPr="00703ABE">
        <w:rPr>
          <w:rFonts w:ascii="Arial" w:hAnsi="Arial" w:cs="Arial"/>
          <w:sz w:val="24"/>
          <w:szCs w:val="24"/>
        </w:rPr>
        <w:t>нистративного регламента, готови</w:t>
      </w:r>
      <w:r w:rsidR="006D198E" w:rsidRPr="00703ABE">
        <w:rPr>
          <w:rFonts w:ascii="Arial" w:hAnsi="Arial" w:cs="Arial"/>
          <w:sz w:val="24"/>
          <w:szCs w:val="24"/>
        </w:rPr>
        <w:t>т и представля</w:t>
      </w:r>
      <w:r w:rsidRPr="00703ABE">
        <w:rPr>
          <w:rFonts w:ascii="Arial" w:hAnsi="Arial" w:cs="Arial"/>
          <w:sz w:val="24"/>
          <w:szCs w:val="24"/>
        </w:rPr>
        <w:t>е</w:t>
      </w:r>
      <w:r w:rsidR="006D198E" w:rsidRPr="00703ABE">
        <w:rPr>
          <w:rFonts w:ascii="Arial" w:hAnsi="Arial" w:cs="Arial"/>
          <w:sz w:val="24"/>
          <w:szCs w:val="24"/>
        </w:rPr>
        <w:t xml:space="preserve">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="006D198E" w:rsidRPr="00703ABE">
        <w:rPr>
          <w:rFonts w:ascii="Arial" w:hAnsi="Arial" w:cs="Arial"/>
          <w:sz w:val="24"/>
          <w:szCs w:val="24"/>
        </w:rPr>
        <w:t xml:space="preserve"> услуги, осуществления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муниципального</w:t>
      </w:r>
      <w:r w:rsidR="004D4127" w:rsidRPr="00703ABE">
        <w:rPr>
          <w:rFonts w:ascii="Arial" w:hAnsi="Arial" w:cs="Arial"/>
          <w:sz w:val="24"/>
          <w:szCs w:val="24"/>
        </w:rPr>
        <w:t xml:space="preserve"> контроля, </w:t>
      </w:r>
      <w:r w:rsidR="006D198E" w:rsidRPr="00703ABE">
        <w:rPr>
          <w:rFonts w:ascii="Arial" w:hAnsi="Arial" w:cs="Arial"/>
          <w:sz w:val="24"/>
          <w:szCs w:val="24"/>
        </w:rPr>
        <w:t>сведения об учете рекомендаций независимой экспертизы.</w:t>
      </w:r>
      <w:proofErr w:type="gramEnd"/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В случае</w:t>
      </w:r>
      <w:proofErr w:type="gramStart"/>
      <w:r w:rsidR="00DC72FA" w:rsidRPr="00703ABE">
        <w:rPr>
          <w:rFonts w:ascii="Arial" w:hAnsi="Arial" w:cs="Arial"/>
          <w:sz w:val="24"/>
          <w:szCs w:val="24"/>
        </w:rPr>
        <w:t>,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если в процессе разработки проекта административного регламента, проекта изменений в административный регламент</w:t>
      </w:r>
      <w:r w:rsidR="00DC72FA" w:rsidRPr="00703ABE">
        <w:rPr>
          <w:rFonts w:ascii="Arial" w:hAnsi="Arial" w:cs="Arial"/>
          <w:sz w:val="24"/>
          <w:szCs w:val="24"/>
        </w:rPr>
        <w:t>,</w:t>
      </w:r>
      <w:r w:rsidRPr="00703ABE">
        <w:rPr>
          <w:rFonts w:ascii="Arial" w:hAnsi="Arial" w:cs="Arial"/>
          <w:sz w:val="24"/>
          <w:szCs w:val="24"/>
        </w:rPr>
        <w:t xml:space="preserve"> выявляется возможность оптимизации (повышения качества) предоставления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услуги (исполнения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DC72FA" w:rsidRPr="00703ABE">
        <w:rPr>
          <w:rFonts w:ascii="Arial" w:hAnsi="Arial" w:cs="Arial"/>
          <w:sz w:val="24"/>
          <w:szCs w:val="24"/>
        </w:rPr>
        <w:t>уполномоченное на проведение экспертизы структурное подразделение Администрации Мантуровского района Курской области</w:t>
      </w:r>
      <w:r w:rsidRPr="00703ABE">
        <w:rPr>
          <w:rFonts w:ascii="Arial" w:hAnsi="Arial" w:cs="Arial"/>
          <w:sz w:val="24"/>
          <w:szCs w:val="24"/>
        </w:rPr>
        <w:t>.</w:t>
      </w:r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DC72FA" w:rsidRPr="00703ABE">
        <w:rPr>
          <w:rFonts w:ascii="Arial" w:hAnsi="Arial" w:cs="Arial"/>
          <w:sz w:val="24"/>
          <w:szCs w:val="24"/>
        </w:rPr>
        <w:t>уполномоченным на проведение экспертизы структурным подразделением Администрации Мантуровского района Курской области</w:t>
      </w:r>
      <w:r w:rsidRPr="00703ABE">
        <w:rPr>
          <w:rFonts w:ascii="Arial" w:hAnsi="Arial" w:cs="Arial"/>
          <w:sz w:val="24"/>
          <w:szCs w:val="24"/>
        </w:rPr>
        <w:t xml:space="preserve"> в срок не более 30 рабочих дней со дня его получения.</w:t>
      </w:r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DC72FA" w:rsidRPr="00703ABE">
        <w:rPr>
          <w:rFonts w:ascii="Arial" w:hAnsi="Arial" w:cs="Arial"/>
          <w:sz w:val="24"/>
          <w:szCs w:val="24"/>
        </w:rPr>
        <w:t>руководителем уполномоченного на проведение экспертизы структурного подразделения Администрации Мантуровского района Курской области</w:t>
      </w:r>
      <w:r w:rsidRPr="00703ABE">
        <w:rPr>
          <w:rStyle w:val="20pt"/>
          <w:rFonts w:ascii="Arial" w:hAnsi="Arial" w:cs="Arial"/>
          <w:sz w:val="24"/>
          <w:szCs w:val="24"/>
        </w:rPr>
        <w:t>.</w:t>
      </w:r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DC72FA" w:rsidRPr="00703ABE">
        <w:rPr>
          <w:rFonts w:ascii="Arial" w:hAnsi="Arial" w:cs="Arial"/>
          <w:sz w:val="24"/>
          <w:szCs w:val="24"/>
        </w:rPr>
        <w:t xml:space="preserve">уполномоченным на проведение экспертизы структурным подразделением Администрации Мантуровского района Курской области </w:t>
      </w:r>
      <w:r w:rsidRPr="00703ABE">
        <w:rPr>
          <w:rFonts w:ascii="Arial" w:hAnsi="Arial" w:cs="Arial"/>
          <w:sz w:val="24"/>
          <w:szCs w:val="24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услуге или соответствующей </w:t>
      </w:r>
      <w:r w:rsidR="001667A0" w:rsidRPr="00703ABE">
        <w:rPr>
          <w:rFonts w:ascii="Arial" w:hAnsi="Arial" w:cs="Arial"/>
          <w:sz w:val="24"/>
          <w:szCs w:val="24"/>
        </w:rPr>
        <w:t>муниципальной</w:t>
      </w:r>
      <w:r w:rsidRPr="00703ABE">
        <w:rPr>
          <w:rFonts w:ascii="Arial" w:hAnsi="Arial" w:cs="Arial"/>
          <w:sz w:val="24"/>
          <w:szCs w:val="24"/>
        </w:rPr>
        <w:t xml:space="preserve"> функции в перечне.</w:t>
      </w:r>
      <w:proofErr w:type="gramEnd"/>
    </w:p>
    <w:p w:rsidR="003206F5" w:rsidRPr="00703ABE" w:rsidRDefault="006D198E" w:rsidP="006D198E">
      <w:pPr>
        <w:pStyle w:val="22"/>
        <w:shd w:val="clear" w:color="auto" w:fill="auto"/>
        <w:spacing w:before="0" w:after="0" w:line="322" w:lineRule="exact"/>
        <w:ind w:right="50" w:firstLine="56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DC72FA" w:rsidRPr="00703ABE">
        <w:rPr>
          <w:rFonts w:ascii="Arial" w:hAnsi="Arial" w:cs="Arial"/>
          <w:sz w:val="24"/>
          <w:szCs w:val="24"/>
        </w:rPr>
        <w:t>уполномоченное на проведение экспертизы структурное подразделение Администрации Мантуровского района Курской области</w:t>
      </w:r>
      <w:r w:rsidRPr="00703ABE">
        <w:rPr>
          <w:rFonts w:ascii="Arial" w:hAnsi="Arial" w:cs="Arial"/>
          <w:sz w:val="24"/>
          <w:szCs w:val="24"/>
        </w:rPr>
        <w:t>.</w:t>
      </w:r>
      <w:proofErr w:type="gramEnd"/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62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При наличии в заключени</w:t>
      </w:r>
      <w:proofErr w:type="gramStart"/>
      <w:r w:rsidRPr="00703ABE">
        <w:rPr>
          <w:rFonts w:ascii="Arial" w:hAnsi="Arial" w:cs="Arial"/>
          <w:sz w:val="24"/>
          <w:szCs w:val="24"/>
        </w:rPr>
        <w:t>и</w:t>
      </w:r>
      <w:proofErr w:type="gramEnd"/>
      <w:r w:rsidRPr="00703ABE">
        <w:rPr>
          <w:rFonts w:ascii="Arial" w:hAnsi="Arial" w:cs="Arial"/>
          <w:sz w:val="24"/>
          <w:szCs w:val="24"/>
        </w:rPr>
        <w:t xml:space="preserve"> </w:t>
      </w:r>
      <w:r w:rsidR="00DC72FA" w:rsidRPr="00703ABE">
        <w:rPr>
          <w:rFonts w:ascii="Arial" w:hAnsi="Arial" w:cs="Arial"/>
          <w:sz w:val="24"/>
          <w:szCs w:val="24"/>
        </w:rPr>
        <w:t xml:space="preserve">уполномоченного на проведение экспертизы структурного подразделения Администрации Мантуровского района </w:t>
      </w:r>
      <w:r w:rsidR="00DC72FA" w:rsidRPr="00703ABE">
        <w:rPr>
          <w:rFonts w:ascii="Arial" w:hAnsi="Arial" w:cs="Arial"/>
          <w:sz w:val="24"/>
          <w:szCs w:val="24"/>
        </w:rPr>
        <w:lastRenderedPageBreak/>
        <w:t xml:space="preserve">Курской области </w:t>
      </w:r>
      <w:r w:rsidRPr="00703ABE">
        <w:rPr>
          <w:rFonts w:ascii="Arial" w:hAnsi="Arial" w:cs="Arial"/>
          <w:sz w:val="24"/>
          <w:szCs w:val="24"/>
        </w:rPr>
        <w:t xml:space="preserve"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44696F" w:rsidRPr="00703ABE">
        <w:rPr>
          <w:rFonts w:ascii="Arial" w:hAnsi="Arial" w:cs="Arial"/>
          <w:sz w:val="24"/>
          <w:szCs w:val="24"/>
        </w:rPr>
        <w:t>орган, предоставляющий муниципальную услугу и</w:t>
      </w:r>
      <w:r w:rsidRPr="00703ABE">
        <w:rPr>
          <w:rFonts w:ascii="Arial" w:hAnsi="Arial" w:cs="Arial"/>
          <w:sz w:val="24"/>
          <w:szCs w:val="24"/>
        </w:rPr>
        <w:t xml:space="preserve"> </w:t>
      </w:r>
      <w:r w:rsidR="001667A0" w:rsidRPr="00703ABE">
        <w:rPr>
          <w:rFonts w:ascii="Arial" w:hAnsi="Arial" w:cs="Arial"/>
          <w:sz w:val="24"/>
          <w:szCs w:val="24"/>
        </w:rPr>
        <w:t>ответственный</w:t>
      </w:r>
      <w:r w:rsidRPr="00703ABE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62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 xml:space="preserve">При наличии разногласий между </w:t>
      </w:r>
      <w:r w:rsidR="0044696F" w:rsidRPr="00703ABE">
        <w:rPr>
          <w:rFonts w:ascii="Arial" w:hAnsi="Arial" w:cs="Arial"/>
          <w:sz w:val="24"/>
          <w:szCs w:val="24"/>
        </w:rPr>
        <w:t>органом, предоставляющим муниципальные услуги</w:t>
      </w:r>
      <w:r w:rsidR="001667A0" w:rsidRPr="00703ABE">
        <w:rPr>
          <w:rFonts w:ascii="Arial" w:hAnsi="Arial" w:cs="Arial"/>
          <w:sz w:val="24"/>
          <w:szCs w:val="24"/>
        </w:rPr>
        <w:t xml:space="preserve"> области </w:t>
      </w:r>
      <w:r w:rsidRPr="00703ABE">
        <w:rPr>
          <w:rFonts w:ascii="Arial" w:hAnsi="Arial" w:cs="Arial"/>
          <w:sz w:val="24"/>
          <w:szCs w:val="24"/>
        </w:rPr>
        <w:t xml:space="preserve">и </w:t>
      </w:r>
      <w:r w:rsidR="00DC72FA" w:rsidRPr="00703ABE">
        <w:rPr>
          <w:rFonts w:ascii="Arial" w:hAnsi="Arial" w:cs="Arial"/>
          <w:sz w:val="24"/>
          <w:szCs w:val="24"/>
        </w:rPr>
        <w:t xml:space="preserve">уполномоченным на проведение экспертизы структурным подразделением Администрации Мантуровского района Курской области </w:t>
      </w:r>
      <w:r w:rsidRPr="00703ABE">
        <w:rPr>
          <w:rFonts w:ascii="Arial" w:hAnsi="Arial" w:cs="Arial"/>
          <w:sz w:val="24"/>
          <w:szCs w:val="24"/>
        </w:rPr>
        <w:t xml:space="preserve">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B970F6" w:rsidRPr="00703ABE">
        <w:rPr>
          <w:rFonts w:ascii="Arial" w:hAnsi="Arial" w:cs="Arial"/>
          <w:sz w:val="24"/>
          <w:szCs w:val="24"/>
        </w:rPr>
        <w:t>утвержденным нормативным правовым актом</w:t>
      </w:r>
      <w:r w:rsidRPr="00703ABE">
        <w:rPr>
          <w:rFonts w:ascii="Arial" w:hAnsi="Arial" w:cs="Arial"/>
          <w:sz w:val="24"/>
          <w:szCs w:val="24"/>
        </w:rPr>
        <w:t>.</w:t>
      </w:r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spacing w:before="0" w:after="0" w:line="322" w:lineRule="exact"/>
        <w:ind w:right="50" w:firstLine="620"/>
        <w:rPr>
          <w:rFonts w:ascii="Arial" w:hAnsi="Arial" w:cs="Arial"/>
          <w:sz w:val="24"/>
          <w:szCs w:val="24"/>
        </w:rPr>
      </w:pPr>
      <w:r w:rsidRPr="00703ABE">
        <w:rPr>
          <w:rFonts w:ascii="Arial" w:hAnsi="Arial" w:cs="Arial"/>
          <w:sz w:val="24"/>
          <w:szCs w:val="24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</w:t>
      </w:r>
      <w:r w:rsidR="00B970F6" w:rsidRPr="00703ABE">
        <w:rPr>
          <w:rFonts w:ascii="Arial" w:hAnsi="Arial" w:cs="Arial"/>
          <w:sz w:val="24"/>
          <w:szCs w:val="24"/>
        </w:rPr>
        <w:t>и</w:t>
      </w:r>
      <w:r w:rsidRPr="00703ABE">
        <w:rPr>
          <w:rFonts w:ascii="Arial" w:hAnsi="Arial" w:cs="Arial"/>
          <w:sz w:val="24"/>
          <w:szCs w:val="24"/>
        </w:rPr>
        <w:t xml:space="preserve"> руководител</w:t>
      </w:r>
      <w:r w:rsidR="00B970F6" w:rsidRPr="00703ABE">
        <w:rPr>
          <w:rFonts w:ascii="Arial" w:hAnsi="Arial" w:cs="Arial"/>
          <w:sz w:val="24"/>
          <w:szCs w:val="24"/>
        </w:rPr>
        <w:t>ями</w:t>
      </w:r>
      <w:r w:rsidR="0044696F" w:rsidRPr="00703ABE"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 </w:t>
      </w:r>
      <w:r w:rsidR="00B970F6" w:rsidRPr="00703ABE">
        <w:rPr>
          <w:rFonts w:ascii="Arial" w:hAnsi="Arial" w:cs="Arial"/>
          <w:sz w:val="24"/>
          <w:szCs w:val="24"/>
        </w:rPr>
        <w:t>и уполномоченного на проведение экспертизы структурного подразделения Администрации Мантуровского района Курской области.</w:t>
      </w:r>
    </w:p>
    <w:p w:rsidR="003206F5" w:rsidRPr="00703ABE" w:rsidRDefault="006D198E" w:rsidP="001667A0">
      <w:pPr>
        <w:pStyle w:val="22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322" w:lineRule="exact"/>
        <w:ind w:right="50" w:firstLine="620"/>
        <w:rPr>
          <w:rFonts w:ascii="Arial" w:hAnsi="Arial" w:cs="Arial"/>
          <w:sz w:val="24"/>
          <w:szCs w:val="24"/>
        </w:rPr>
      </w:pPr>
      <w:proofErr w:type="gramStart"/>
      <w:r w:rsidRPr="00703ABE">
        <w:rPr>
          <w:rFonts w:ascii="Arial" w:hAnsi="Arial" w:cs="Arial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</w:t>
      </w:r>
      <w:r w:rsidR="00B970F6" w:rsidRPr="00703ABE">
        <w:rPr>
          <w:rFonts w:ascii="Arial" w:hAnsi="Arial" w:cs="Arial"/>
          <w:sz w:val="24"/>
          <w:szCs w:val="24"/>
        </w:rPr>
        <w:t>уполномоченное на проведение экспертизы структурное подразделение Администрации Мантуровского района Курской области</w:t>
      </w:r>
      <w:r w:rsidR="001667A0" w:rsidRPr="00703ABE">
        <w:rPr>
          <w:rFonts w:ascii="Arial" w:hAnsi="Arial" w:cs="Arial"/>
          <w:sz w:val="24"/>
          <w:szCs w:val="24"/>
        </w:rPr>
        <w:t xml:space="preserve"> на заключение не требуется</w:t>
      </w:r>
      <w:r w:rsidRPr="00703ABE">
        <w:rPr>
          <w:rFonts w:ascii="Arial" w:hAnsi="Arial" w:cs="Arial"/>
          <w:sz w:val="24"/>
          <w:szCs w:val="24"/>
        </w:rPr>
        <w:t>.</w:t>
      </w:r>
      <w:proofErr w:type="gramEnd"/>
    </w:p>
    <w:p w:rsidR="001667A0" w:rsidRPr="00703ABE" w:rsidRDefault="001667A0" w:rsidP="006D198E">
      <w:pPr>
        <w:pStyle w:val="22"/>
        <w:shd w:val="clear" w:color="auto" w:fill="auto"/>
        <w:spacing w:before="0" w:after="0" w:line="326" w:lineRule="exact"/>
        <w:ind w:right="50" w:firstLine="0"/>
        <w:jc w:val="left"/>
        <w:rPr>
          <w:rFonts w:ascii="Arial" w:hAnsi="Arial" w:cs="Arial"/>
          <w:sz w:val="24"/>
          <w:szCs w:val="24"/>
        </w:rPr>
      </w:pPr>
    </w:p>
    <w:p w:rsidR="004708C3" w:rsidRPr="00703ABE" w:rsidRDefault="004708C3" w:rsidP="004708C3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b/>
          <w:sz w:val="24"/>
          <w:szCs w:val="24"/>
        </w:rPr>
      </w:pPr>
    </w:p>
    <w:p w:rsidR="004708C3" w:rsidRPr="00703ABE" w:rsidRDefault="004708C3" w:rsidP="004708C3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b/>
          <w:sz w:val="24"/>
          <w:szCs w:val="24"/>
        </w:rPr>
      </w:pPr>
    </w:p>
    <w:p w:rsidR="004708C3" w:rsidRPr="00703ABE" w:rsidRDefault="004708C3" w:rsidP="004708C3">
      <w:pPr>
        <w:pStyle w:val="22"/>
        <w:shd w:val="clear" w:color="auto" w:fill="auto"/>
        <w:spacing w:before="0" w:after="0" w:line="322" w:lineRule="exact"/>
        <w:ind w:right="50" w:firstLine="0"/>
        <w:jc w:val="center"/>
        <w:rPr>
          <w:rFonts w:ascii="Arial" w:hAnsi="Arial" w:cs="Arial"/>
          <w:b/>
          <w:sz w:val="24"/>
          <w:szCs w:val="24"/>
        </w:rPr>
      </w:pPr>
    </w:p>
    <w:sectPr w:rsidR="004708C3" w:rsidRPr="00703ABE" w:rsidSect="006D198E">
      <w:headerReference w:type="first" r:id="rId10"/>
      <w:footerReference w:type="first" r:id="rId11"/>
      <w:pgSz w:w="11900" w:h="16840"/>
      <w:pgMar w:top="1134" w:right="1247" w:bottom="1134" w:left="153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CF" w:rsidRDefault="00F306CF">
      <w:r>
        <w:separator/>
      </w:r>
    </w:p>
  </w:endnote>
  <w:endnote w:type="continuationSeparator" w:id="0">
    <w:p w:rsidR="00F306CF" w:rsidRDefault="00F3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2D" w:rsidRDefault="00F30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830.15pt;width:1.9pt;height:5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272D" w:rsidRDefault="008B272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75pt40"/>
                  </w:rPr>
                  <w:t>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CF" w:rsidRDefault="00F306CF"/>
  </w:footnote>
  <w:footnote w:type="continuationSeparator" w:id="0">
    <w:p w:rsidR="00F306CF" w:rsidRDefault="00F306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2D" w:rsidRDefault="00F306C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2pt;margin-top:30.95pt;width:4.8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B272D" w:rsidRDefault="008B272D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6EC"/>
    <w:multiLevelType w:val="multilevel"/>
    <w:tmpl w:val="75D255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A5906"/>
    <w:multiLevelType w:val="multilevel"/>
    <w:tmpl w:val="5F00049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3608D"/>
    <w:multiLevelType w:val="multilevel"/>
    <w:tmpl w:val="77EE54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91492"/>
    <w:multiLevelType w:val="hybridMultilevel"/>
    <w:tmpl w:val="086EBD9C"/>
    <w:lvl w:ilvl="0" w:tplc="488481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97023E7"/>
    <w:multiLevelType w:val="multilevel"/>
    <w:tmpl w:val="3E629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E47098"/>
    <w:multiLevelType w:val="multilevel"/>
    <w:tmpl w:val="73C018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E015D"/>
    <w:multiLevelType w:val="multilevel"/>
    <w:tmpl w:val="109CA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44863"/>
    <w:multiLevelType w:val="hybridMultilevel"/>
    <w:tmpl w:val="E4DA1348"/>
    <w:lvl w:ilvl="0" w:tplc="AEF4374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1C46A43"/>
    <w:multiLevelType w:val="multilevel"/>
    <w:tmpl w:val="CF244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CB60CB"/>
    <w:multiLevelType w:val="multilevel"/>
    <w:tmpl w:val="1916B0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CD76C4"/>
    <w:multiLevelType w:val="multilevel"/>
    <w:tmpl w:val="2168ED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06F5"/>
    <w:rsid w:val="000138FC"/>
    <w:rsid w:val="000448A8"/>
    <w:rsid w:val="00085735"/>
    <w:rsid w:val="0008633E"/>
    <w:rsid w:val="001667A0"/>
    <w:rsid w:val="001B4DEF"/>
    <w:rsid w:val="001F065F"/>
    <w:rsid w:val="002C6B6E"/>
    <w:rsid w:val="002E1A9A"/>
    <w:rsid w:val="002F4802"/>
    <w:rsid w:val="00310C8A"/>
    <w:rsid w:val="003206F5"/>
    <w:rsid w:val="00352DD0"/>
    <w:rsid w:val="003B1F8D"/>
    <w:rsid w:val="003E1DF8"/>
    <w:rsid w:val="0044696F"/>
    <w:rsid w:val="004708C3"/>
    <w:rsid w:val="00486881"/>
    <w:rsid w:val="0049326A"/>
    <w:rsid w:val="004C782B"/>
    <w:rsid w:val="004D4127"/>
    <w:rsid w:val="0051378D"/>
    <w:rsid w:val="00535122"/>
    <w:rsid w:val="00542AEF"/>
    <w:rsid w:val="00554D45"/>
    <w:rsid w:val="00576B9E"/>
    <w:rsid w:val="00633B3D"/>
    <w:rsid w:val="00655209"/>
    <w:rsid w:val="00676834"/>
    <w:rsid w:val="006947DC"/>
    <w:rsid w:val="006A7876"/>
    <w:rsid w:val="006D198E"/>
    <w:rsid w:val="00703ABE"/>
    <w:rsid w:val="00793797"/>
    <w:rsid w:val="007C0789"/>
    <w:rsid w:val="007E7116"/>
    <w:rsid w:val="008B272D"/>
    <w:rsid w:val="008B5E2D"/>
    <w:rsid w:val="008F3599"/>
    <w:rsid w:val="009060D6"/>
    <w:rsid w:val="0094563C"/>
    <w:rsid w:val="0095095F"/>
    <w:rsid w:val="00956AFD"/>
    <w:rsid w:val="00961BA9"/>
    <w:rsid w:val="009732D2"/>
    <w:rsid w:val="009A0A00"/>
    <w:rsid w:val="00A03E63"/>
    <w:rsid w:val="00A832A6"/>
    <w:rsid w:val="00A83D9E"/>
    <w:rsid w:val="00AB06EE"/>
    <w:rsid w:val="00AC1F73"/>
    <w:rsid w:val="00B23502"/>
    <w:rsid w:val="00B970F6"/>
    <w:rsid w:val="00B97DA5"/>
    <w:rsid w:val="00BB44B7"/>
    <w:rsid w:val="00C10899"/>
    <w:rsid w:val="00C15C0C"/>
    <w:rsid w:val="00CB0C35"/>
    <w:rsid w:val="00CE3BAA"/>
    <w:rsid w:val="00D35026"/>
    <w:rsid w:val="00D36B07"/>
    <w:rsid w:val="00D76E16"/>
    <w:rsid w:val="00DC72FA"/>
    <w:rsid w:val="00DD490D"/>
    <w:rsid w:val="00F306CF"/>
    <w:rsid w:val="00F43EB9"/>
    <w:rsid w:val="00F94F3C"/>
    <w:rsid w:val="00FB1FEA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w w:val="30"/>
      <w:sz w:val="68"/>
      <w:szCs w:val="6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40">
    <w:name w:val="Колонтитул + 7;5 pt;Масштаб 40%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PalatinoLinotype13pt1pt">
    <w:name w:val="Основной текст (2) + Palatino Linotype;13 pt;Интервал 1 p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ordiaUPC19pt">
    <w:name w:val="Основной текст (2) + CordiaUPC;19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CordiaUPC19pt0">
    <w:name w:val="Основной текст (2) + CordiaUPC;19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51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6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94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w w:val="30"/>
      <w:sz w:val="68"/>
      <w:szCs w:val="6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39" w:lineRule="exact"/>
    </w:pPr>
    <w:rPr>
      <w:rFonts w:ascii="Impact" w:eastAsia="Impact" w:hAnsi="Impact" w:cs="Impact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9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9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97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70F6"/>
    <w:rPr>
      <w:color w:val="000000"/>
    </w:rPr>
  </w:style>
  <w:style w:type="paragraph" w:styleId="aa">
    <w:name w:val="footer"/>
    <w:basedOn w:val="a"/>
    <w:link w:val="ab"/>
    <w:uiPriority w:val="99"/>
    <w:unhideWhenUsed/>
    <w:rsid w:val="00B97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70F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448A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8A8"/>
    <w:rPr>
      <w:color w:val="000000"/>
      <w:sz w:val="16"/>
      <w:szCs w:val="16"/>
    </w:rPr>
  </w:style>
  <w:style w:type="paragraph" w:customStyle="1" w:styleId="11">
    <w:name w:val="1"/>
    <w:basedOn w:val="a"/>
    <w:rsid w:val="009732D2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1F065F"/>
    <w:pPr>
      <w:autoSpaceDE w:val="0"/>
      <w:autoSpaceDN w:val="0"/>
    </w:pPr>
    <w:rPr>
      <w:rFonts w:ascii="Calibri" w:eastAsia="Calibri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4DC95426B3B1582C56E80F75A37E29B2817D2EB9D006256A8559C88B33C2C6AFA466ECC528016Dr2c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29D9-E01B-4C61-AD51-9F35AC7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18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Демихов Александр</cp:lastModifiedBy>
  <cp:revision>22</cp:revision>
  <cp:lastPrinted>2018-10-30T07:45:00Z</cp:lastPrinted>
  <dcterms:created xsi:type="dcterms:W3CDTF">2018-09-25T09:45:00Z</dcterms:created>
  <dcterms:modified xsi:type="dcterms:W3CDTF">2018-11-07T12:30:00Z</dcterms:modified>
</cp:coreProperties>
</file>