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15" w:rsidRPr="0016444E" w:rsidRDefault="00494B15" w:rsidP="00494B15">
      <w:pPr>
        <w:tabs>
          <w:tab w:val="left" w:pos="5700"/>
        </w:tabs>
        <w:suppressAutoHyphens/>
        <w:spacing w:after="0" w:line="360" w:lineRule="auto"/>
        <w:ind w:right="49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 w:rsidRPr="0016444E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ПРЕДСТАВИТЕЛЬНОЕ СОБРАНИЕ</w:t>
      </w:r>
    </w:p>
    <w:p w:rsidR="00494B15" w:rsidRPr="0016444E" w:rsidRDefault="00494B15" w:rsidP="00494B15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 w:rsidRPr="0016444E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МАНТУРОВСКОГО РАЙОНА КУРСКОЙ ОБЛАСТИ</w:t>
      </w:r>
    </w:p>
    <w:p w:rsidR="00494B15" w:rsidRPr="0016444E" w:rsidRDefault="00866BF4" w:rsidP="00494B15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 w:rsidRPr="0016444E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ТРЕТЬЕГО</w:t>
      </w:r>
      <w:r w:rsidR="00494B15" w:rsidRPr="0016444E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 xml:space="preserve"> СОЗЫВА</w:t>
      </w:r>
    </w:p>
    <w:p w:rsidR="00494B15" w:rsidRPr="0016444E" w:rsidRDefault="00494B15" w:rsidP="00494B15">
      <w:pPr>
        <w:keepNext/>
        <w:tabs>
          <w:tab w:val="left" w:pos="3960"/>
        </w:tabs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  <w:r w:rsidRPr="0016444E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РЕШЕНИЕ</w:t>
      </w:r>
    </w:p>
    <w:p w:rsidR="00494B15" w:rsidRPr="0016444E" w:rsidRDefault="00494B15" w:rsidP="00494B1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30"/>
          <w:szCs w:val="20"/>
          <w:lang w:eastAsia="ar-SA"/>
        </w:rPr>
      </w:pPr>
    </w:p>
    <w:p w:rsidR="00494B15" w:rsidRPr="00AF3C88" w:rsidRDefault="00AF3C88" w:rsidP="00907DB3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07DB3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 xml:space="preserve">от </w:t>
      </w:r>
      <w:r w:rsidRPr="00AF3C88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>28 февраля 2017 года</w:t>
      </w:r>
      <w:r w:rsidR="00494B15" w:rsidRPr="00907DB3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 xml:space="preserve"> </w:t>
      </w:r>
      <w:r w:rsidR="00494B15" w:rsidRPr="00AF3C88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>№</w:t>
      </w:r>
      <w:r w:rsidRPr="00AF3C88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>166</w:t>
      </w:r>
    </w:p>
    <w:p w:rsidR="00494B15" w:rsidRPr="0016444E" w:rsidRDefault="00494B15" w:rsidP="00907DB3">
      <w:pPr>
        <w:suppressAutoHyphens/>
        <w:spacing w:after="0" w:line="240" w:lineRule="auto"/>
        <w:rPr>
          <w:rFonts w:ascii="Times New Roman" w:eastAsia="Times New Roman" w:hAnsi="Times New Roman" w:cs="Calibri"/>
          <w:sz w:val="18"/>
          <w:szCs w:val="20"/>
          <w:lang w:eastAsia="ar-SA"/>
        </w:rPr>
      </w:pPr>
      <w:r w:rsidRPr="0016444E">
        <w:rPr>
          <w:rFonts w:ascii="Times New Roman" w:eastAsia="Times New Roman" w:hAnsi="Times New Roman" w:cs="Calibri"/>
          <w:sz w:val="30"/>
          <w:szCs w:val="20"/>
          <w:lang w:eastAsia="ar-SA"/>
        </w:rPr>
        <w:t xml:space="preserve"> </w:t>
      </w:r>
      <w:r w:rsidRPr="0016444E">
        <w:rPr>
          <w:rFonts w:ascii="Times New Roman" w:eastAsia="Times New Roman" w:hAnsi="Times New Roman" w:cs="Calibri"/>
          <w:sz w:val="18"/>
          <w:szCs w:val="20"/>
          <w:lang w:eastAsia="ar-SA"/>
        </w:rPr>
        <w:t xml:space="preserve">307000, Курская область, с. </w:t>
      </w:r>
      <w:proofErr w:type="spellStart"/>
      <w:r w:rsidRPr="0016444E">
        <w:rPr>
          <w:rFonts w:ascii="Times New Roman" w:eastAsia="Times New Roman" w:hAnsi="Times New Roman" w:cs="Calibri"/>
          <w:sz w:val="18"/>
          <w:szCs w:val="20"/>
          <w:lang w:eastAsia="ar-SA"/>
        </w:rPr>
        <w:t>Мантурово</w:t>
      </w:r>
      <w:proofErr w:type="spellEnd"/>
      <w:r w:rsidRPr="0016444E">
        <w:rPr>
          <w:rFonts w:ascii="Times New Roman" w:eastAsia="Times New Roman" w:hAnsi="Times New Roman" w:cs="Calibri"/>
          <w:sz w:val="18"/>
          <w:szCs w:val="20"/>
          <w:lang w:eastAsia="ar-SA"/>
        </w:rPr>
        <w:t>, ул. Ленина 13</w:t>
      </w:r>
    </w:p>
    <w:p w:rsidR="00494B15" w:rsidRPr="0016444E" w:rsidRDefault="00494B15" w:rsidP="00494B15">
      <w:pPr>
        <w:tabs>
          <w:tab w:val="left" w:pos="2460"/>
          <w:tab w:val="left" w:pos="5700"/>
        </w:tabs>
        <w:suppressAutoHyphens/>
        <w:spacing w:after="0" w:line="240" w:lineRule="auto"/>
        <w:ind w:right="49"/>
        <w:jc w:val="center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p w:rsidR="00494B15" w:rsidRPr="0016444E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sz w:val="30"/>
          <w:szCs w:val="20"/>
          <w:lang w:eastAsia="ar-SA"/>
        </w:rPr>
      </w:pPr>
    </w:p>
    <w:p w:rsidR="00494B15" w:rsidRPr="0016444E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6444E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Об утверждении отчета о деятельности</w:t>
      </w:r>
    </w:p>
    <w:p w:rsidR="00494B15" w:rsidRPr="0016444E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6444E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Ревизионной комиссии </w:t>
      </w:r>
      <w:proofErr w:type="gramStart"/>
      <w:r w:rsidRPr="0016444E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муниципального</w:t>
      </w:r>
      <w:proofErr w:type="gramEnd"/>
    </w:p>
    <w:p w:rsidR="00494B15" w:rsidRPr="0016444E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16444E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района «Мантуровский район» </w:t>
      </w:r>
    </w:p>
    <w:p w:rsidR="00494B15" w:rsidRPr="0016444E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6444E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Курской области  за 201</w:t>
      </w:r>
      <w:r w:rsidR="00161C2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6</w:t>
      </w:r>
      <w:r w:rsidRPr="0016444E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г.        </w:t>
      </w:r>
      <w:r w:rsidRPr="001644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</w:t>
      </w:r>
    </w:p>
    <w:p w:rsidR="00494B15" w:rsidRPr="0016444E" w:rsidRDefault="00494B15" w:rsidP="00934C0D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color w:val="FF0000"/>
          <w:sz w:val="30"/>
          <w:szCs w:val="20"/>
          <w:lang w:eastAsia="ar-SA"/>
        </w:rPr>
      </w:pPr>
    </w:p>
    <w:p w:rsidR="00494B15" w:rsidRPr="0016444E" w:rsidRDefault="00934C0D" w:rsidP="00934C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6444E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proofErr w:type="gramStart"/>
      <w:r w:rsidRPr="0016444E">
        <w:rPr>
          <w:rFonts w:ascii="Times New Roman" w:eastAsia="Times New Roman" w:hAnsi="Times New Roman" w:cs="Calibri"/>
          <w:sz w:val="28"/>
          <w:szCs w:val="28"/>
          <w:lang w:eastAsia="ar-SA"/>
        </w:rPr>
        <w:t>Заслушав и обсудив отчет, представленный начальником</w:t>
      </w:r>
      <w:r w:rsidRPr="0016444E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Ревизионной комиссии муниципального района «Мантуровский район»</w:t>
      </w:r>
      <w:r w:rsidR="00E33FF5" w:rsidRPr="0016444E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Курской области</w:t>
      </w:r>
      <w:r w:rsidRPr="0016444E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о результатах деятельности Ревизионной комиссии муниципального района «Мантуровский район» Курской области за 201</w:t>
      </w:r>
      <w:r w:rsidR="00161C2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6</w:t>
      </w:r>
      <w:r w:rsidRPr="0016444E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год, р</w:t>
      </w:r>
      <w:r w:rsidR="00494B15" w:rsidRPr="0016444E">
        <w:rPr>
          <w:rFonts w:ascii="Times New Roman" w:eastAsia="Times New Roman" w:hAnsi="Times New Roman" w:cs="Calibri"/>
          <w:sz w:val="28"/>
          <w:szCs w:val="28"/>
          <w:lang w:eastAsia="ar-SA"/>
        </w:rPr>
        <w:t>уководствуясь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«Мантуровский район» Курской области и  Положением о Ревизионной комиссии</w:t>
      </w:r>
      <w:proofErr w:type="gramEnd"/>
      <w:r w:rsidR="00494B15" w:rsidRPr="001644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Мантуровского района Курской области, утвержденного решением Представительного Собрания Мантуровского района Курской области № 159 от 20.07.2012 года, Представительное Собрание Мантуровского района Курской области РЕШИЛО:</w:t>
      </w:r>
    </w:p>
    <w:p w:rsidR="00210B83" w:rsidRPr="0016444E" w:rsidRDefault="00210B83" w:rsidP="00934C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</w:pPr>
    </w:p>
    <w:p w:rsidR="00B6121B" w:rsidRPr="0016444E" w:rsidRDefault="00B6121B" w:rsidP="00907DB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6444E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94B15" w:rsidRPr="001644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1.Утвердить прилагаемый </w:t>
      </w:r>
      <w:r w:rsidRPr="0016444E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отчет о деятельности Ревизионной комиссии муниципального района «Мантуровский район» Курской области  за 201</w:t>
      </w:r>
      <w:r w:rsidR="00161C24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6</w:t>
      </w:r>
      <w:r w:rsidRPr="0016444E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г.        </w:t>
      </w:r>
      <w:r w:rsidRPr="001644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</w:t>
      </w:r>
    </w:p>
    <w:p w:rsidR="00494B15" w:rsidRPr="0016444E" w:rsidRDefault="00494B15" w:rsidP="00907DB3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</w:pPr>
    </w:p>
    <w:p w:rsidR="00494B15" w:rsidRDefault="00494B15" w:rsidP="00907DB3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6444E">
        <w:rPr>
          <w:rFonts w:ascii="Times New Roman" w:eastAsia="Times New Roman" w:hAnsi="Times New Roman" w:cs="Calibri"/>
          <w:sz w:val="28"/>
          <w:szCs w:val="28"/>
          <w:lang w:eastAsia="ar-SA"/>
        </w:rPr>
        <w:t>2.Настоящее решение вступает в силу со дня его подписания</w:t>
      </w:r>
      <w:r w:rsidR="00934C0D" w:rsidRPr="001644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подлежит обнародованию</w:t>
      </w:r>
      <w:r w:rsidRPr="0016444E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16444E" w:rsidRDefault="0016444E" w:rsidP="00907DB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AF3C88" w:rsidRDefault="00AF3C88" w:rsidP="001644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6444E" w:rsidRDefault="0016444E" w:rsidP="001644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Председатель Представительного Собрания</w:t>
      </w:r>
    </w:p>
    <w:p w:rsidR="0016444E" w:rsidRPr="0016444E" w:rsidRDefault="0016444E" w:rsidP="0016444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Мантуровского района Курской области                                        Н.В. Токарева</w:t>
      </w:r>
    </w:p>
    <w:p w:rsidR="00494B15" w:rsidRPr="0016444E" w:rsidRDefault="00494B15" w:rsidP="00494B15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color w:val="FF0000"/>
          <w:sz w:val="28"/>
          <w:szCs w:val="28"/>
          <w:lang w:eastAsia="ar-SA"/>
        </w:rPr>
      </w:pPr>
    </w:p>
    <w:p w:rsidR="00494B15" w:rsidRPr="0016444E" w:rsidRDefault="00494B15" w:rsidP="00494B15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color w:val="FF0000"/>
          <w:sz w:val="30"/>
          <w:szCs w:val="20"/>
          <w:lang w:eastAsia="ar-SA"/>
        </w:rPr>
      </w:pPr>
    </w:p>
    <w:p w:rsidR="00494B15" w:rsidRPr="0016444E" w:rsidRDefault="00494B15" w:rsidP="00494B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30"/>
          <w:szCs w:val="20"/>
          <w:lang w:eastAsia="ar-SA"/>
        </w:rPr>
      </w:pPr>
      <w:r w:rsidRPr="0016444E">
        <w:rPr>
          <w:rFonts w:ascii="Times New Roman" w:eastAsia="Times New Roman" w:hAnsi="Times New Roman" w:cs="Calibri"/>
          <w:sz w:val="30"/>
          <w:szCs w:val="20"/>
          <w:lang w:eastAsia="ar-SA"/>
        </w:rPr>
        <w:t>Глава Мантуро</w:t>
      </w:r>
      <w:r w:rsidR="00B6121B" w:rsidRPr="0016444E">
        <w:rPr>
          <w:rFonts w:ascii="Times New Roman" w:eastAsia="Times New Roman" w:hAnsi="Times New Roman" w:cs="Calibri"/>
          <w:sz w:val="30"/>
          <w:szCs w:val="20"/>
          <w:lang w:eastAsia="ar-SA"/>
        </w:rPr>
        <w:t>в</w:t>
      </w:r>
      <w:r w:rsidRPr="0016444E">
        <w:rPr>
          <w:rFonts w:ascii="Times New Roman" w:eastAsia="Times New Roman" w:hAnsi="Times New Roman" w:cs="Calibri"/>
          <w:sz w:val="30"/>
          <w:szCs w:val="20"/>
          <w:lang w:eastAsia="ar-SA"/>
        </w:rPr>
        <w:t xml:space="preserve">ского района                                              </w:t>
      </w:r>
      <w:r w:rsidR="00161C24">
        <w:rPr>
          <w:rFonts w:ascii="Times New Roman" w:eastAsia="Times New Roman" w:hAnsi="Times New Roman" w:cs="Calibri"/>
          <w:sz w:val="30"/>
          <w:szCs w:val="20"/>
          <w:lang w:eastAsia="ar-SA"/>
        </w:rPr>
        <w:t xml:space="preserve"> </w:t>
      </w:r>
      <w:r w:rsidRPr="0016444E">
        <w:rPr>
          <w:rFonts w:ascii="Times New Roman" w:eastAsia="Times New Roman" w:hAnsi="Times New Roman" w:cs="Calibri"/>
          <w:sz w:val="30"/>
          <w:szCs w:val="20"/>
          <w:lang w:eastAsia="ar-SA"/>
        </w:rPr>
        <w:t xml:space="preserve">    </w:t>
      </w:r>
      <w:r w:rsidR="00260327" w:rsidRPr="0016444E">
        <w:rPr>
          <w:rFonts w:ascii="Times New Roman" w:eastAsia="Times New Roman" w:hAnsi="Times New Roman" w:cs="Calibri"/>
          <w:sz w:val="30"/>
          <w:szCs w:val="20"/>
          <w:lang w:eastAsia="ar-SA"/>
        </w:rPr>
        <w:t>С</w:t>
      </w:r>
      <w:r w:rsidRPr="0016444E">
        <w:rPr>
          <w:rFonts w:ascii="Times New Roman" w:eastAsia="Times New Roman" w:hAnsi="Times New Roman" w:cs="Calibri"/>
          <w:sz w:val="30"/>
          <w:szCs w:val="20"/>
          <w:lang w:eastAsia="ar-SA"/>
        </w:rPr>
        <w:t>.</w:t>
      </w:r>
      <w:r w:rsidR="00260327" w:rsidRPr="0016444E">
        <w:rPr>
          <w:rFonts w:ascii="Times New Roman" w:eastAsia="Times New Roman" w:hAnsi="Times New Roman" w:cs="Calibri"/>
          <w:sz w:val="30"/>
          <w:szCs w:val="20"/>
          <w:lang w:eastAsia="ar-SA"/>
        </w:rPr>
        <w:t>Н</w:t>
      </w:r>
      <w:r w:rsidRPr="0016444E">
        <w:rPr>
          <w:rFonts w:ascii="Times New Roman" w:eastAsia="Times New Roman" w:hAnsi="Times New Roman" w:cs="Calibri"/>
          <w:sz w:val="30"/>
          <w:szCs w:val="20"/>
          <w:lang w:eastAsia="ar-SA"/>
        </w:rPr>
        <w:t xml:space="preserve">. </w:t>
      </w:r>
      <w:r w:rsidR="00260327" w:rsidRPr="0016444E">
        <w:rPr>
          <w:rFonts w:ascii="Times New Roman" w:eastAsia="Times New Roman" w:hAnsi="Times New Roman" w:cs="Calibri"/>
          <w:sz w:val="30"/>
          <w:szCs w:val="20"/>
          <w:lang w:eastAsia="ar-SA"/>
        </w:rPr>
        <w:t>Бочаров</w:t>
      </w:r>
    </w:p>
    <w:p w:rsidR="00567792" w:rsidRDefault="00567792">
      <w:pPr>
        <w:rPr>
          <w:color w:val="FF0000"/>
        </w:rPr>
      </w:pPr>
    </w:p>
    <w:p w:rsidR="00AF3C88" w:rsidRDefault="00AF3C88">
      <w:pPr>
        <w:rPr>
          <w:color w:val="FF0000"/>
        </w:rPr>
      </w:pPr>
    </w:p>
    <w:p w:rsidR="00907DB3" w:rsidRPr="0016444E" w:rsidRDefault="00907DB3">
      <w:pPr>
        <w:rPr>
          <w:color w:val="FF0000"/>
        </w:rPr>
      </w:pPr>
      <w:bookmarkStart w:id="0" w:name="_GoBack"/>
      <w:bookmarkEnd w:id="0"/>
    </w:p>
    <w:p w:rsidR="007447C2" w:rsidRPr="004D4418" w:rsidRDefault="007447C2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</w:pPr>
      <w:r w:rsidRPr="004D441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lastRenderedPageBreak/>
        <w:t>Утверждено</w:t>
      </w:r>
    </w:p>
    <w:p w:rsidR="007447C2" w:rsidRPr="004D4418" w:rsidRDefault="007447C2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</w:pPr>
      <w:r w:rsidRPr="004D441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t>решением Представительного Собрания</w:t>
      </w:r>
    </w:p>
    <w:p w:rsidR="007447C2" w:rsidRPr="004D4418" w:rsidRDefault="007447C2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</w:pPr>
      <w:r w:rsidRPr="004D441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t>Мантуровского района Курской области</w:t>
      </w:r>
    </w:p>
    <w:p w:rsidR="007447C2" w:rsidRPr="004D4418" w:rsidRDefault="007447C2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</w:pPr>
      <w:r w:rsidRPr="004D441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t>от _</w:t>
      </w:r>
      <w:r w:rsidR="00AF3C88" w:rsidRPr="00AF3C8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u w:val="single"/>
          <w:lang w:eastAsia="ar-SA"/>
        </w:rPr>
        <w:t xml:space="preserve">28 февраля </w:t>
      </w:r>
      <w:r w:rsidRPr="00AF3C8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u w:val="single"/>
          <w:lang w:eastAsia="ar-SA"/>
        </w:rPr>
        <w:t>201</w:t>
      </w:r>
      <w:r w:rsidR="00161C24" w:rsidRPr="00AF3C8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u w:val="single"/>
          <w:lang w:eastAsia="ar-SA"/>
        </w:rPr>
        <w:t>7</w:t>
      </w:r>
      <w:r w:rsidRPr="00AF3C8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u w:val="single"/>
          <w:lang w:eastAsia="ar-SA"/>
        </w:rPr>
        <w:t>года</w:t>
      </w:r>
      <w:r w:rsidR="00AF3C8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  <w:t xml:space="preserve"> №</w:t>
      </w:r>
      <w:r w:rsidR="00AF3C88" w:rsidRPr="00AF3C88"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u w:val="single"/>
          <w:lang w:eastAsia="ar-SA"/>
        </w:rPr>
        <w:t>166</w:t>
      </w:r>
    </w:p>
    <w:p w:rsidR="007447C2" w:rsidRPr="004D4418" w:rsidRDefault="007447C2" w:rsidP="007447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0"/>
          <w:szCs w:val="20"/>
          <w:lang w:eastAsia="ar-SA"/>
        </w:rPr>
      </w:pPr>
    </w:p>
    <w:p w:rsidR="00CE18F5" w:rsidRPr="004D4418" w:rsidRDefault="00CE18F5" w:rsidP="007447C2">
      <w:pPr>
        <w:spacing w:after="0"/>
        <w:rPr>
          <w:color w:val="000000" w:themeColor="text1" w:themeShade="80"/>
        </w:rPr>
      </w:pPr>
    </w:p>
    <w:p w:rsidR="00DC24FB" w:rsidRPr="004D4418" w:rsidRDefault="00CE18F5" w:rsidP="007447C2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ОТЧЕТ </w:t>
      </w:r>
    </w:p>
    <w:p w:rsidR="00CE18F5" w:rsidRPr="004D4418" w:rsidRDefault="00CE18F5" w:rsidP="007447C2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О ДЕЯТЕЛЬНОСТИ РЕВИЗИОННОЙ КОМИССИИ</w:t>
      </w:r>
    </w:p>
    <w:p w:rsidR="00CE18F5" w:rsidRPr="004D4418" w:rsidRDefault="00CE18F5" w:rsidP="007447C2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МУНИЦИПАЛЬНОГО РАЙОНА «МАНТУРОВСКИЙ РАЙОН»</w:t>
      </w:r>
    </w:p>
    <w:p w:rsidR="00CE18F5" w:rsidRPr="004D4418" w:rsidRDefault="00CE18F5" w:rsidP="007447C2">
      <w:pPr>
        <w:spacing w:after="0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КУРСКОЙ ОБЛАСТИ ЗА 201</w:t>
      </w:r>
      <w:r w:rsidR="00161C24"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6</w:t>
      </w:r>
      <w:r w:rsidRPr="004D441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ГОД</w:t>
      </w:r>
    </w:p>
    <w:p w:rsidR="00CE18F5" w:rsidRPr="004D4418" w:rsidRDefault="00CE18F5" w:rsidP="00CE18F5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D86272" w:rsidRPr="004D4418" w:rsidRDefault="002C0C40" w:rsidP="00D86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Настоящий отчет о деятельности Ревизионн</w:t>
      </w:r>
      <w:r w:rsidR="00986491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ой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комисси</w:t>
      </w:r>
      <w:r w:rsidR="00986491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и</w:t>
      </w:r>
      <w:r w:rsidR="00BF764C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муниципального района «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</w:t>
      </w:r>
      <w:r w:rsidR="00986491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</w:t>
      </w:r>
      <w:r w:rsidR="00BF764C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ий</w:t>
      </w:r>
      <w:r w:rsidR="00986491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район</w:t>
      </w:r>
      <w:r w:rsidR="00BF764C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»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Курской области» за 201</w:t>
      </w:r>
      <w:r w:rsidR="002E53B8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6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год, </w:t>
      </w:r>
      <w:r w:rsidR="00D8627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результатах контрольно-ревизионных</w:t>
      </w:r>
      <w:r w:rsidR="00BF764C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мероприятий подготовлен в соответствии с требованиями статьи </w:t>
      </w:r>
      <w:r w:rsidR="002B346C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17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Положения о Ревизионной комиссии М</w:t>
      </w:r>
      <w:r w:rsidR="008A142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 Курской области, утвержденного решением Представительного Собрания М</w:t>
      </w:r>
      <w:r w:rsidR="008A142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 Курской области от 2</w:t>
      </w:r>
      <w:r w:rsidR="008A142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0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.0</w:t>
      </w:r>
      <w:r w:rsidR="008A142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7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.20</w:t>
      </w:r>
      <w:r w:rsidR="008A142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12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г. № 15</w:t>
      </w:r>
      <w:r w:rsidR="008A142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9</w:t>
      </w:r>
      <w:r w:rsidR="00D8627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,</w:t>
      </w:r>
      <w:r w:rsidR="00D8627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федеральным законом от 07.02.2011 г. </w:t>
      </w:r>
      <w:r w:rsidR="00210B83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№ 6-ФЗ </w:t>
      </w:r>
      <w:r w:rsidR="00D8627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«Об общих принципах организации и деятельности контрольно-счетных органов субъектов Российской</w:t>
      </w:r>
      <w:proofErr w:type="gramEnd"/>
      <w:r w:rsidR="00D86272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Федерации и муниципальных образований», Бюджетным Кодексом Российской Федерации, иными нормативно-правовыми и законодательными актами Мантуровского района, Курской области, Российской Федерации.</w:t>
      </w:r>
    </w:p>
    <w:p w:rsidR="0048293F" w:rsidRPr="004D4418" w:rsidRDefault="0048293F" w:rsidP="002C0C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</w:p>
    <w:p w:rsidR="00EA0DAE" w:rsidRPr="004D4418" w:rsidRDefault="00EA0DAE" w:rsidP="00DC24FB">
      <w:pPr>
        <w:pStyle w:val="a8"/>
        <w:numPr>
          <w:ilvl w:val="0"/>
          <w:numId w:val="1"/>
        </w:numPr>
        <w:tabs>
          <w:tab w:val="left" w:pos="40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</w:pPr>
      <w:r w:rsidRPr="004D441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  <w:t>Общие сведения</w:t>
      </w:r>
    </w:p>
    <w:p w:rsidR="0048293F" w:rsidRPr="004D4418" w:rsidRDefault="0048293F" w:rsidP="00EA0DAE">
      <w:pPr>
        <w:tabs>
          <w:tab w:val="left" w:pos="40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ar-SA"/>
        </w:rPr>
      </w:pPr>
    </w:p>
    <w:p w:rsidR="00EA0DAE" w:rsidRPr="004D4418" w:rsidRDefault="00EA0DAE" w:rsidP="00EA0DAE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ab/>
        <w:t>Ревизионная комиссия муниципального района «Мантуровский район» Курской области» (</w:t>
      </w:r>
      <w:r w:rsidR="00BF2CCD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д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алее-Ревизионная комиссия), в соответствии со статьей 3</w:t>
      </w:r>
      <w:r w:rsidR="00531ECA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4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.1. </w:t>
      </w:r>
      <w:proofErr w:type="gramStart"/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Устава </w:t>
      </w:r>
      <w:r w:rsidR="00DC24FB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муниципального района «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Мантуровск</w:t>
      </w:r>
      <w:r w:rsidR="00DC24FB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ий</w:t>
      </w:r>
      <w:r w:rsidR="00BF2CCD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</w:t>
      </w:r>
      <w:r w:rsidR="00DC24FB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» </w:t>
      </w:r>
      <w:r w:rsidR="00BF2CCD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Курской области </w:t>
      </w:r>
      <w:r w:rsidR="00DC24FB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создана 20.07.2012 г. 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целях осуществления контроля за исполнением бюджета М</w:t>
      </w:r>
      <w:r w:rsidR="00BF2CCD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кого района, соблюдением установленного порядка подготовки и рассмотрения проекта бюджета М</w:t>
      </w:r>
      <w:r w:rsidR="00BF2CCD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="00BF2CCD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района, отчета о его исполнении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, а также в целях контроля за соблюдением установленного порядка управления и распоряжения имуществом, находящимся в муниципальной собственности М</w:t>
      </w:r>
      <w:r w:rsidR="00BF2CCD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</w:t>
      </w:r>
      <w:r w:rsidR="00A26300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.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proofErr w:type="gramEnd"/>
    </w:p>
    <w:p w:rsidR="00EA0DAE" w:rsidRPr="004D4418" w:rsidRDefault="00194EA0" w:rsidP="00194EA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ab/>
      </w:r>
      <w:proofErr w:type="gramStart"/>
      <w:r w:rsidR="00EA0DA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Правовое регулирование организации и деятельности Ревизионной комиссии, основывается на Конституции Российской Федерации, осуществляется Федеральным законом  от 06.10.</w:t>
      </w:r>
      <w:r w:rsidR="00444A7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20</w:t>
      </w:r>
      <w:r w:rsidR="00EA0DA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03г. №131-ФЗ «Об общих принципах организации местного самоуправления в Российской Федерации»,  </w:t>
      </w:r>
      <w:r w:rsidR="00444A7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Бюджетным кодексом Российской Федерации, </w:t>
      </w:r>
      <w:r w:rsidR="00EA0DA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Федеральным законом  от 07.02.2011 г. №6-ФЗ «Об общих принципах организации и  деятельности контрольно-счетных органов субъектов Российской Федерации и муниципальных образований», Уставом </w:t>
      </w:r>
      <w:r w:rsidR="00631841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муниципального района «</w:t>
      </w:r>
      <w:r w:rsidR="00444A7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Мантуровск</w:t>
      </w:r>
      <w:r w:rsidR="00631841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ий</w:t>
      </w:r>
      <w:r w:rsidR="00EA0DA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</w:t>
      </w:r>
      <w:r w:rsidR="00631841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»</w:t>
      </w:r>
      <w:r w:rsidR="00EA0DA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, Положением о Ревизионной</w:t>
      </w:r>
      <w:proofErr w:type="gramEnd"/>
      <w:r w:rsidR="00EA0DA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комиссии </w:t>
      </w:r>
      <w:r w:rsidR="00444A7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Мантуровского</w:t>
      </w:r>
      <w:r w:rsidR="00EA0DAE"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 Курской области и иными нормативными правовыми актами.</w:t>
      </w:r>
    </w:p>
    <w:p w:rsidR="00291A7E" w:rsidRDefault="00291A7E" w:rsidP="00194EA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F3C88" w:rsidRPr="0016444E" w:rsidRDefault="00AF3C88" w:rsidP="00194EA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5050C" w:rsidRPr="007B7C2E" w:rsidRDefault="0015050C" w:rsidP="00631841">
      <w:pPr>
        <w:pStyle w:val="a8"/>
        <w:numPr>
          <w:ilvl w:val="0"/>
          <w:numId w:val="1"/>
        </w:numPr>
        <w:tabs>
          <w:tab w:val="left" w:pos="40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7C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контрольно-ревизионных мероприятий</w:t>
      </w:r>
    </w:p>
    <w:p w:rsidR="0015050C" w:rsidRPr="0016444E" w:rsidRDefault="0015050C" w:rsidP="0015050C">
      <w:pPr>
        <w:tabs>
          <w:tab w:val="left" w:pos="40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5050C" w:rsidRPr="002344D6" w:rsidRDefault="00631841" w:rsidP="00E71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Ревизионная комиссия Мантуровского района Курской области </w:t>
      </w:r>
      <w:proofErr w:type="gramStart"/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</w:t>
      </w:r>
      <w:r w:rsidR="0015050C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соответствии с Положением о Ревизионной комиссии в процессе реализации возложенных на нее задач</w:t>
      </w:r>
      <w:proofErr w:type="gramEnd"/>
      <w:r w:rsidR="0015050C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осуществляет контрольно-ревизионную деятельность</w:t>
      </w:r>
      <w:r w:rsidR="00E71975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, </w:t>
      </w:r>
      <w:r w:rsidR="00E71975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которая в 201</w:t>
      </w:r>
      <w:r w:rsidR="00510245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</w:t>
      </w:r>
      <w:r w:rsidR="00E71975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 являлась одной из основных для Ревизионной комиссии Мантуровского района. Она осуществлялась по всем направлениям деятельности в соответствии с утвержденным Планом работы на 201</w:t>
      </w:r>
      <w:r w:rsidR="00510245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</w:t>
      </w:r>
      <w:r w:rsidR="00E71975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год.</w:t>
      </w:r>
      <w:r w:rsidR="0015050C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                                      </w:t>
      </w:r>
    </w:p>
    <w:p w:rsidR="0015050C" w:rsidRPr="002344D6" w:rsidRDefault="0015050C" w:rsidP="000547B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="00D72292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ab/>
      </w:r>
      <w:proofErr w:type="gramStart"/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Государственные бюджетные учреждения М</w:t>
      </w:r>
      <w:r w:rsidR="00C8751C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антуровского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 переданы в муниципальную собственность постановлением Губернатора Курской области от 23.12.2005 г. №872 «О передаче имущества предприятий и учреждений из государственной собственности Курской области в муниципальную собственность»</w:t>
      </w:r>
      <w:r w:rsidR="00316479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с учетом изменений от 29.12.2005 г. № 880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и постановлением Администрации М</w:t>
      </w:r>
      <w:r w:rsidR="00C8751C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антуро</w:t>
      </w:r>
      <w:r w:rsidR="00316479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</w:t>
      </w:r>
      <w:r w:rsidR="00C8751C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ского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района</w:t>
      </w:r>
      <w:r w:rsidR="00316479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Курской области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от</w:t>
      </w:r>
      <w:r w:rsidR="00316479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25.07.2006 г. 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№ </w:t>
      </w:r>
      <w:r w:rsidR="00316479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117 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«О при</w:t>
      </w:r>
      <w:r w:rsidR="00316479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нятии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в муниципальную собственность </w:t>
      </w:r>
      <w:r w:rsidR="00316479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учреждений и имущества».</w:t>
      </w:r>
      <w:proofErr w:type="gramEnd"/>
    </w:p>
    <w:p w:rsidR="0015050C" w:rsidRPr="002344D6" w:rsidRDefault="0015050C" w:rsidP="000547B0">
      <w:pPr>
        <w:pStyle w:val="2"/>
        <w:spacing w:after="0" w:line="240" w:lineRule="auto"/>
        <w:jc w:val="both"/>
        <w:rPr>
          <w:color w:val="000000" w:themeColor="text1" w:themeShade="80"/>
          <w:sz w:val="28"/>
        </w:rPr>
      </w:pPr>
      <w:r w:rsidRPr="002344D6">
        <w:rPr>
          <w:color w:val="000000" w:themeColor="text1" w:themeShade="80"/>
          <w:sz w:val="28"/>
          <w:szCs w:val="28"/>
          <w:lang w:eastAsia="ar-SA"/>
        </w:rPr>
        <w:tab/>
      </w:r>
      <w:proofErr w:type="gramStart"/>
      <w:r w:rsidRPr="002344D6">
        <w:rPr>
          <w:color w:val="000000" w:themeColor="text1" w:themeShade="80"/>
          <w:sz w:val="28"/>
          <w:szCs w:val="28"/>
          <w:lang w:eastAsia="ar-SA"/>
        </w:rPr>
        <w:t>В 201</w:t>
      </w:r>
      <w:r w:rsidR="000469BA" w:rsidRPr="002344D6">
        <w:rPr>
          <w:color w:val="000000" w:themeColor="text1" w:themeShade="80"/>
          <w:sz w:val="28"/>
          <w:szCs w:val="28"/>
          <w:lang w:eastAsia="ar-SA"/>
        </w:rPr>
        <w:t>6</w:t>
      </w:r>
      <w:r w:rsidRPr="002344D6">
        <w:rPr>
          <w:color w:val="000000" w:themeColor="text1" w:themeShade="80"/>
          <w:sz w:val="28"/>
          <w:szCs w:val="28"/>
          <w:lang w:eastAsia="ar-SA"/>
        </w:rPr>
        <w:t xml:space="preserve"> году контрольно-ревизионные мероприятия проводились в муниципальных </w:t>
      </w:r>
      <w:r w:rsidR="00C8751C" w:rsidRPr="002344D6">
        <w:rPr>
          <w:color w:val="000000" w:themeColor="text1" w:themeShade="80"/>
          <w:sz w:val="28"/>
          <w:szCs w:val="28"/>
          <w:lang w:eastAsia="ar-SA"/>
        </w:rPr>
        <w:t>казенных</w:t>
      </w:r>
      <w:r w:rsidRPr="002344D6">
        <w:rPr>
          <w:color w:val="000000" w:themeColor="text1" w:themeShade="80"/>
          <w:sz w:val="28"/>
          <w:szCs w:val="28"/>
          <w:lang w:eastAsia="ar-SA"/>
        </w:rPr>
        <w:t xml:space="preserve"> учреждениях М</w:t>
      </w:r>
      <w:r w:rsidR="00C8751C" w:rsidRPr="002344D6">
        <w:rPr>
          <w:color w:val="000000" w:themeColor="text1" w:themeShade="80"/>
          <w:sz w:val="28"/>
          <w:szCs w:val="28"/>
          <w:lang w:eastAsia="ar-SA"/>
        </w:rPr>
        <w:t>антуровского</w:t>
      </w:r>
      <w:r w:rsidRPr="002344D6">
        <w:rPr>
          <w:color w:val="000000" w:themeColor="text1" w:themeShade="80"/>
          <w:sz w:val="28"/>
          <w:szCs w:val="28"/>
          <w:lang w:eastAsia="ar-SA"/>
        </w:rPr>
        <w:t xml:space="preserve"> района по </w:t>
      </w:r>
      <w:r w:rsidR="00C8751C" w:rsidRPr="002344D6">
        <w:rPr>
          <w:color w:val="000000" w:themeColor="text1" w:themeShade="80"/>
          <w:sz w:val="28"/>
          <w:szCs w:val="28"/>
          <w:lang w:eastAsia="ar-SA"/>
        </w:rPr>
        <w:t>программе использования средств бюджета Мантуровского района и муниципального имущества</w:t>
      </w:r>
      <w:r w:rsidR="000547B0" w:rsidRPr="002344D6">
        <w:rPr>
          <w:color w:val="000000" w:themeColor="text1" w:themeShade="80"/>
          <w:sz w:val="28"/>
          <w:szCs w:val="28"/>
          <w:lang w:eastAsia="ar-SA"/>
        </w:rPr>
        <w:t xml:space="preserve">, а так же </w:t>
      </w:r>
      <w:r w:rsidR="000547B0" w:rsidRPr="002344D6">
        <w:rPr>
          <w:color w:val="000000" w:themeColor="text1" w:themeShade="80"/>
          <w:sz w:val="28"/>
        </w:rPr>
        <w:t>«Проверка законности, эффективности (экономности и результативности) и использования государственных ресурсов при исполнении бюджета муниципального образования «Мантуровский муниципальный район» Курской области за  2015 год и 1 квартал  2016 года»</w:t>
      </w:r>
      <w:r w:rsidR="007D45B5" w:rsidRPr="002344D6">
        <w:rPr>
          <w:color w:val="000000" w:themeColor="text1" w:themeShade="80"/>
          <w:sz w:val="28"/>
          <w:szCs w:val="28"/>
          <w:lang w:eastAsia="ar-SA"/>
        </w:rPr>
        <w:t>.</w:t>
      </w:r>
      <w:proofErr w:type="gramEnd"/>
    </w:p>
    <w:p w:rsidR="003741BE" w:rsidRPr="002344D6" w:rsidRDefault="003741BE" w:rsidP="004763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2344D6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В отчетном периоде проведено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7D45B5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контрольных  мероприятий. В процессе контроля проверками охвачено </w:t>
      </w:r>
      <w:r w:rsidR="004763E0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12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объект</w:t>
      </w:r>
      <w:r w:rsidR="007D45B5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ов,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результатам проверок составлено </w:t>
      </w:r>
      <w:r w:rsidR="004763E0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12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актов. </w:t>
      </w:r>
    </w:p>
    <w:p w:rsidR="006941CE" w:rsidRPr="00DA4252" w:rsidRDefault="006941CE" w:rsidP="00DA4252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DA425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рамках контрольно-ревизионных мероприятий осуществлены следующие проверки</w:t>
      </w:r>
      <w:r w:rsidR="007D45B5" w:rsidRPr="00DA425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DA425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использования средств бюджета Мантуровского района и муниципального имущества</w:t>
      </w:r>
      <w:r w:rsidRPr="00DA425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:</w:t>
      </w:r>
    </w:p>
    <w:p w:rsidR="006941CE" w:rsidRPr="002344D6" w:rsidRDefault="006941CE" w:rsidP="009A4E33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в </w:t>
      </w:r>
      <w:r w:rsidR="002344D6" w:rsidRPr="002344D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муниципальном дошкольном образовательном учреждении «Мантуровский детский сад»</w:t>
      </w:r>
      <w:r w:rsidR="002344D6" w:rsidRPr="002344D6">
        <w:rPr>
          <w:color w:val="000000" w:themeColor="text1" w:themeShade="80"/>
          <w:sz w:val="28"/>
          <w:szCs w:val="28"/>
        </w:rPr>
        <w:t xml:space="preserve"> </w:t>
      </w:r>
      <w:r w:rsidR="00F60527" w:rsidRPr="002344D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Мантуровского района Курской области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;</w:t>
      </w:r>
    </w:p>
    <w:p w:rsidR="00F60527" w:rsidRPr="002344D6" w:rsidRDefault="00F60527" w:rsidP="009A4E33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2344D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</w:t>
      </w:r>
      <w:r w:rsidR="002344D6" w:rsidRPr="002344D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муниципальном дошкольном образовательном учреждении «Детский сад «Радуга»»</w:t>
      </w:r>
      <w:r w:rsidR="002344D6" w:rsidRPr="002344D6">
        <w:rPr>
          <w:color w:val="000000" w:themeColor="text1" w:themeShade="80"/>
          <w:sz w:val="28"/>
          <w:szCs w:val="28"/>
        </w:rPr>
        <w:t xml:space="preserve"> </w:t>
      </w:r>
      <w:r w:rsidRPr="002344D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Мантуровского района Курской области;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</w:p>
    <w:p w:rsidR="00F60527" w:rsidRDefault="00F60527" w:rsidP="009A4E33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</w:t>
      </w:r>
      <w:r w:rsidRPr="002344D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2344D6" w:rsidRPr="002344D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муниципальном дошкольном образовательном учреждении «</w:t>
      </w:r>
      <w:proofErr w:type="spellStart"/>
      <w:r w:rsidR="002344D6" w:rsidRPr="002344D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Сеймский</w:t>
      </w:r>
      <w:proofErr w:type="spellEnd"/>
      <w:r w:rsidR="002344D6" w:rsidRPr="002344D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детский сад»</w:t>
      </w:r>
      <w:r w:rsidR="002344D6" w:rsidRPr="002344D6">
        <w:rPr>
          <w:color w:val="000000" w:themeColor="text1" w:themeShade="80"/>
          <w:sz w:val="28"/>
          <w:szCs w:val="28"/>
        </w:rPr>
        <w:t xml:space="preserve"> </w:t>
      </w:r>
      <w:r w:rsidRPr="002344D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Администрации Мантуровского района Курской области;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</w:p>
    <w:p w:rsidR="00DA4252" w:rsidRPr="00DA4252" w:rsidRDefault="00DA4252" w:rsidP="00DA4252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В рамках контрольного мероприятия осуществлена </w:t>
      </w:r>
      <w:r w:rsidRPr="00DA425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проверка </w:t>
      </w:r>
      <w:r w:rsidRPr="00DA4252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выплаты заработной платы работникам МКУ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DA4252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ФОК «ЧЕМПИОН» за период с 01.01.2015 года по 01.01.2016 года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;</w:t>
      </w:r>
    </w:p>
    <w:p w:rsidR="002344D6" w:rsidRPr="002344D6" w:rsidRDefault="002344D6" w:rsidP="00DA4252">
      <w:pPr>
        <w:pStyle w:val="2"/>
        <w:numPr>
          <w:ilvl w:val="0"/>
          <w:numId w:val="14"/>
        </w:numPr>
        <w:spacing w:after="0" w:line="240" w:lineRule="auto"/>
        <w:ind w:left="0" w:firstLine="709"/>
        <w:jc w:val="both"/>
        <w:rPr>
          <w:color w:val="000000" w:themeColor="text1" w:themeShade="80"/>
          <w:sz w:val="28"/>
        </w:rPr>
      </w:pPr>
      <w:r w:rsidRPr="002344D6">
        <w:rPr>
          <w:color w:val="000000" w:themeColor="text1" w:themeShade="80"/>
          <w:sz w:val="28"/>
          <w:szCs w:val="28"/>
          <w:lang w:eastAsia="ar-SA"/>
        </w:rPr>
        <w:t xml:space="preserve">В рамках </w:t>
      </w:r>
      <w:r w:rsidRPr="002344D6">
        <w:rPr>
          <w:color w:val="000000" w:themeColor="text1" w:themeShade="80"/>
          <w:sz w:val="28"/>
        </w:rPr>
        <w:t>контрольного мероприятия</w:t>
      </w:r>
      <w:r>
        <w:rPr>
          <w:color w:val="000000" w:themeColor="text1" w:themeShade="80"/>
          <w:sz w:val="28"/>
        </w:rPr>
        <w:t xml:space="preserve"> </w:t>
      </w:r>
      <w:r w:rsidRPr="002344D6">
        <w:rPr>
          <w:color w:val="000000" w:themeColor="text1" w:themeShade="80"/>
          <w:sz w:val="28"/>
        </w:rPr>
        <w:t>«Проверка законности, эффективности (экономности и результативности) и использования государственных ресурсов при исполнении бюджета муниципального образования «Мантуровский муниципальный район» Курской области за  2015 год и 1 квартал  2016 года»</w:t>
      </w:r>
      <w:r w:rsidRPr="002344D6">
        <w:rPr>
          <w:color w:val="000000" w:themeColor="text1" w:themeShade="80"/>
          <w:sz w:val="28"/>
          <w:szCs w:val="28"/>
          <w:lang w:eastAsia="ar-SA"/>
        </w:rPr>
        <w:t xml:space="preserve"> осуществлен</w:t>
      </w:r>
      <w:r>
        <w:rPr>
          <w:color w:val="000000" w:themeColor="text1" w:themeShade="80"/>
          <w:sz w:val="28"/>
          <w:szCs w:val="28"/>
          <w:lang w:eastAsia="ar-SA"/>
        </w:rPr>
        <w:t xml:space="preserve">а проверка в муниципальном </w:t>
      </w:r>
      <w:r w:rsidRPr="002344D6">
        <w:rPr>
          <w:color w:val="000000" w:themeColor="text1" w:themeShade="80"/>
          <w:sz w:val="28"/>
          <w:szCs w:val="28"/>
          <w:lang w:eastAsia="ar-SA"/>
        </w:rPr>
        <w:t>образовании «Мантуровский муниципальный район».</w:t>
      </w:r>
    </w:p>
    <w:p w:rsidR="003741BE" w:rsidRPr="002344D6" w:rsidRDefault="0015050C" w:rsidP="00374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lastRenderedPageBreak/>
        <w:t>Объем бюджетных средств, охваченных проверками в 201</w:t>
      </w:r>
      <w:r w:rsidR="002344D6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6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году, составил в сумме </w:t>
      </w:r>
      <w:r w:rsidR="002344D6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468450</w:t>
      </w: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тыс. руб.</w:t>
      </w:r>
      <w:r w:rsidR="003741BE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Выявлено нарушений на общую сумму </w:t>
      </w:r>
      <w:r w:rsidR="002344D6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1983</w:t>
      </w:r>
      <w:r w:rsidR="003741BE"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</w:t>
      </w:r>
    </w:p>
    <w:p w:rsidR="003741BE" w:rsidRPr="002344D6" w:rsidRDefault="003741BE" w:rsidP="003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Выявленные нарушения связаны с несоблюдением требований законодательства, нормативных актов федерального, областного и муниципального уровня в финансово-бюджетной сфере.</w:t>
      </w:r>
    </w:p>
    <w:p w:rsidR="00FF5910" w:rsidRPr="004D4418" w:rsidRDefault="00FF5910" w:rsidP="00FF5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2344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результате проведения проверок установлены факты нарушения требований Федерального закона «О бухгалтерском учете» от 06.12.2011 N402-ФЗ</w:t>
      </w:r>
      <w:r w:rsidR="009B5AC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</w:t>
      </w:r>
      <w:r w:rsidR="009B5ACA" w:rsidRPr="009B5AC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Указаний Банка России от 11 марта 2014 г. N 3210-У</w:t>
      </w:r>
      <w:r w:rsidR="009B5ACA" w:rsidRPr="009B5AC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br/>
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предпринимательства",</w:t>
      </w:r>
      <w:r w:rsidR="009B5ACA" w:rsidRPr="009B5ACA">
        <w:rPr>
          <w:rFonts w:eastAsia="Droid Sans Fallback" w:cs="FreeSans"/>
          <w:b/>
          <w:bCs/>
          <w:i/>
          <w:color w:val="000000" w:themeColor="text1" w:themeShade="80"/>
          <w:kern w:val="1"/>
          <w:sz w:val="28"/>
          <w:szCs w:val="28"/>
          <w:lang w:eastAsia="zh-CN" w:bidi="hi-IN"/>
        </w:rPr>
        <w:t xml:space="preserve"> </w:t>
      </w:r>
      <w:r w:rsidR="004927FE" w:rsidRPr="009B5ACA">
        <w:rPr>
          <w:rFonts w:ascii="Times New Roman" w:hAnsi="Times New Roman" w:cs="Times New Roman"/>
          <w:iCs/>
          <w:color w:val="000000" w:themeColor="text1" w:themeShade="80"/>
          <w:sz w:val="28"/>
          <w:szCs w:val="28"/>
          <w:lang w:eastAsia="ar-SA"/>
        </w:rPr>
        <w:t>п</w:t>
      </w:r>
      <w:r w:rsidR="004927FE" w:rsidRPr="009B5ACA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риказа  Минфина РФ от 01.12.2010 N 157н </w:t>
      </w:r>
      <w:r w:rsidR="006B347C" w:rsidRPr="009B5ACA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«</w:t>
      </w:r>
      <w:r w:rsidR="004927FE" w:rsidRPr="009B5ACA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Об утверждении Единого плана счетов бухгалтерского учета для</w:t>
      </w:r>
      <w:proofErr w:type="gramEnd"/>
      <w:r w:rsidR="004927FE" w:rsidRPr="009B5ACA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proofErr w:type="gramStart"/>
      <w:r w:rsidR="004927FE" w:rsidRPr="009B5ACA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6B347C" w:rsidRPr="009B5ACA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и Инструкции по его применению», приказа Минфина РФ от 06.12.2010 г. № 162н "Об утверждении плана счетов бюджетного учета и Инструкции по его применению"</w:t>
      </w:r>
      <w:r w:rsidR="009B5ACA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, </w:t>
      </w:r>
      <w:r w:rsidR="006B347C" w:rsidRPr="009B5ACA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="009B5ACA" w:rsidRPr="009B5AC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Приказа Минфина России от 30</w:t>
      </w:r>
      <w:r w:rsidR="009B5AC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9B5ACA" w:rsidRPr="009B5AC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марта 2015 г. N 52н "Об утверждении форм первичных учетных документов и регистров</w:t>
      </w:r>
      <w:proofErr w:type="gramEnd"/>
      <w:r w:rsidR="009B5ACA" w:rsidRPr="009B5ACA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9B5ACA" w:rsidRPr="004D441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"</w:t>
      </w:r>
      <w:r w:rsidR="009B5ACA" w:rsidRPr="004D4418">
        <w:rPr>
          <w:b/>
          <w:i/>
          <w:color w:val="000000" w:themeColor="text1" w:themeShade="80"/>
          <w:sz w:val="28"/>
          <w:szCs w:val="28"/>
        </w:rPr>
        <w:t xml:space="preserve"> </w:t>
      </w:r>
      <w:r w:rsidRPr="004D441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 порядку организации и ведения учета объектов основных средств и имущества муниципальной казны:</w:t>
      </w:r>
    </w:p>
    <w:p w:rsidR="00F95D74" w:rsidRPr="000E1F0C" w:rsidRDefault="00ED4F6F" w:rsidP="00FF5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9B5ACA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- не разработаны мероприятия по обеспечению сохранности наличных денег при ведении кассовых операций, хранении, транспортировке, порядок и сроки проведения проверок фактического наличия наличных </w:t>
      </w:r>
      <w:r w:rsidRPr="000E1F0C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денег</w:t>
      </w:r>
      <w:r w:rsidR="00163963" w:rsidRPr="000E1F0C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(</w:t>
      </w:r>
      <w:r w:rsidR="000E1F0C" w:rsidRPr="000E1F0C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во всех проверяемых учреждениях</w:t>
      </w:r>
      <w:r w:rsidR="00163963" w:rsidRPr="000E1F0C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)</w:t>
      </w:r>
      <w:r w:rsidRPr="000E1F0C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;</w:t>
      </w:r>
    </w:p>
    <w:p w:rsidR="00B4165F" w:rsidRPr="000E1F0C" w:rsidRDefault="00B4165F" w:rsidP="00B41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B4165F">
        <w:rPr>
          <w:rFonts w:ascii="Times New Roman" w:eastAsia="Droid Sans Fallback" w:hAnsi="Times New Roman" w:cs="FreeSans"/>
          <w:color w:val="000000" w:themeColor="text1" w:themeShade="80"/>
          <w:kern w:val="3"/>
          <w:sz w:val="28"/>
          <w:szCs w:val="28"/>
          <w:lang w:eastAsia="zh-CN" w:bidi="hi-IN"/>
        </w:rPr>
        <w:t>- журнал операций ведутся не в установленной инструкцией форме</w:t>
      </w:r>
      <w:r>
        <w:rPr>
          <w:rFonts w:ascii="Times New Roman" w:eastAsia="Droid Sans Fallback" w:hAnsi="Times New Roman" w:cs="FreeSans"/>
          <w:color w:val="000000" w:themeColor="text1" w:themeShade="80"/>
          <w:kern w:val="3"/>
          <w:sz w:val="28"/>
          <w:szCs w:val="28"/>
          <w:lang w:eastAsia="zh-CN" w:bidi="hi-IN"/>
        </w:rPr>
        <w:t xml:space="preserve"> (</w:t>
      </w:r>
      <w:r w:rsidRPr="000E1F0C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во всех проверяемых учреждениях);</w:t>
      </w:r>
    </w:p>
    <w:p w:rsidR="00B4165F" w:rsidRPr="00B4165F" w:rsidRDefault="00B4165F" w:rsidP="00B4165F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Droid Sans Fallback" w:hAnsi="Times New Roman" w:cs="FreeSans"/>
          <w:color w:val="000000" w:themeColor="text1" w:themeShade="80"/>
          <w:kern w:val="3"/>
          <w:sz w:val="28"/>
          <w:szCs w:val="28"/>
          <w:lang w:eastAsia="zh-CN" w:bidi="hi-IN"/>
        </w:rPr>
      </w:pPr>
      <w:r w:rsidRPr="00B4165F">
        <w:rPr>
          <w:rFonts w:ascii="Times New Roman" w:eastAsia="Droid Sans Fallback" w:hAnsi="Times New Roman" w:cs="FreeSans"/>
          <w:color w:val="000000" w:themeColor="text1" w:themeShade="80"/>
          <w:kern w:val="3"/>
          <w:sz w:val="28"/>
          <w:szCs w:val="28"/>
          <w:lang w:eastAsia="zh-CN" w:bidi="hi-IN"/>
        </w:rPr>
        <w:t>- главная книга не ведется</w:t>
      </w:r>
      <w:r w:rsidR="009A1F66">
        <w:rPr>
          <w:rFonts w:ascii="Times New Roman" w:eastAsia="Droid Sans Fallback" w:hAnsi="Times New Roman" w:cs="FreeSans"/>
          <w:color w:val="000000" w:themeColor="text1" w:themeShade="80"/>
          <w:kern w:val="3"/>
          <w:sz w:val="28"/>
          <w:szCs w:val="28"/>
          <w:lang w:eastAsia="zh-CN" w:bidi="hi-IN"/>
        </w:rPr>
        <w:t xml:space="preserve"> (</w:t>
      </w:r>
      <w:r w:rsidR="009A1F66" w:rsidRPr="000E1F0C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во всех проверяемых учреждениях)</w:t>
      </w:r>
      <w:r w:rsidRPr="00B4165F">
        <w:rPr>
          <w:rFonts w:ascii="Times New Roman" w:eastAsia="Droid Sans Fallback" w:hAnsi="Times New Roman" w:cs="FreeSans"/>
          <w:color w:val="000000" w:themeColor="text1" w:themeShade="80"/>
          <w:kern w:val="3"/>
          <w:sz w:val="28"/>
          <w:szCs w:val="28"/>
          <w:lang w:eastAsia="zh-CN" w:bidi="hi-IN"/>
        </w:rPr>
        <w:t>;</w:t>
      </w:r>
    </w:p>
    <w:p w:rsidR="00B4165F" w:rsidRPr="00B4165F" w:rsidRDefault="00B4165F" w:rsidP="00B416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B4165F">
        <w:rPr>
          <w:rFonts w:ascii="Times New Roman" w:eastAsia="Times New Roman" w:hAnsi="Times New Roman" w:cs="Times New Roman"/>
          <w:iCs/>
          <w:color w:val="000000" w:themeColor="text1" w:themeShade="80"/>
          <w:sz w:val="28"/>
          <w:szCs w:val="28"/>
          <w:lang w:eastAsia="ar-SA"/>
        </w:rPr>
        <w:t>-</w:t>
      </w:r>
      <w:r w:rsidRPr="00B4165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бухгалтерский учет автоматизирован частично</w:t>
      </w:r>
      <w:r w:rsidR="009A1F66" w:rsidRPr="009A1F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(МДОУ «Мантуровский детский сад», МДОУ «</w:t>
      </w:r>
      <w:proofErr w:type="spellStart"/>
      <w:r w:rsidR="009A1F66" w:rsidRPr="009A1F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Сеймский</w:t>
      </w:r>
      <w:proofErr w:type="spellEnd"/>
      <w:r w:rsidR="009A1F66" w:rsidRPr="009A1F6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детский сад», </w:t>
      </w:r>
      <w:r w:rsidR="009A1F66" w:rsidRPr="009A1F66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eastAsia="zh-CN"/>
        </w:rPr>
        <w:t xml:space="preserve">МОУ </w:t>
      </w:r>
      <w:r w:rsidR="009A1F66" w:rsidRPr="009A1F6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«</w:t>
      </w:r>
      <w:proofErr w:type="spellStart"/>
      <w:r w:rsidR="009A1F66" w:rsidRPr="009A1F6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Кривецкая</w:t>
      </w:r>
      <w:proofErr w:type="spellEnd"/>
      <w:r w:rsidR="009A1F66" w:rsidRPr="009A1F6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средняя общеобразовательная школа»)</w:t>
      </w:r>
      <w:r w:rsidR="009A1F6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;</w:t>
      </w:r>
    </w:p>
    <w:p w:rsidR="00773990" w:rsidRDefault="00773990" w:rsidP="00773990">
      <w:pPr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sz w:val="20"/>
          <w:szCs w:val="28"/>
          <w:lang w:eastAsia="ar-SA"/>
        </w:rPr>
      </w:pPr>
      <w:r w:rsidRPr="00B4165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- карточки количественно-суммового учета не составляются </w:t>
      </w:r>
      <w:r w:rsidRPr="00B4165F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(</w:t>
      </w:r>
      <w:r w:rsidR="00D000EF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во всех проверяемых учреждениях</w:t>
      </w:r>
      <w:r w:rsidRPr="00B4165F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)</w:t>
      </w:r>
      <w:r w:rsidRPr="00B4165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;</w:t>
      </w:r>
      <w:r w:rsidRPr="00B4165F">
        <w:rPr>
          <w:rFonts w:ascii="Times New Roman" w:eastAsia="Times New Roman" w:hAnsi="Times New Roman" w:cs="Times New Roman"/>
          <w:b/>
          <w:color w:val="000000" w:themeColor="text1" w:themeShade="80"/>
          <w:sz w:val="20"/>
          <w:szCs w:val="28"/>
          <w:lang w:eastAsia="ar-SA"/>
        </w:rPr>
        <w:t xml:space="preserve"> </w:t>
      </w:r>
    </w:p>
    <w:p w:rsidR="001961D8" w:rsidRDefault="001961D8" w:rsidP="00C0634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8"/>
          <w:lang w:eastAsia="ar-SA"/>
        </w:rPr>
      </w:pPr>
      <w:r w:rsidRPr="001961D8"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8"/>
          <w:lang w:eastAsia="ar-SA"/>
        </w:rPr>
        <w:t>- по расходу продуктов питания не составлялись акты о списании материальных запасов (ф. 0504230)</w:t>
      </w:r>
      <w:r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8"/>
          <w:lang w:eastAsia="ar-SA"/>
        </w:rPr>
        <w:t xml:space="preserve"> (МДОУ «Мантуровский детский сад «Радуга»», МДОУ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8"/>
          <w:lang w:eastAsia="ar-SA"/>
        </w:rPr>
        <w:t>Сеймский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8"/>
          <w:lang w:eastAsia="ar-SA"/>
        </w:rPr>
        <w:t xml:space="preserve"> детский сад»,</w:t>
      </w:r>
      <w:r w:rsidRPr="001961D8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eastAsia="zh-CN"/>
        </w:rPr>
        <w:t xml:space="preserve"> </w:t>
      </w:r>
      <w:r w:rsidRPr="009A1F66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eastAsia="zh-CN"/>
        </w:rPr>
        <w:t xml:space="preserve">МОУ </w:t>
      </w:r>
      <w:r w:rsidRPr="009A1F6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«</w:t>
      </w:r>
      <w:proofErr w:type="spellStart"/>
      <w:r w:rsidRPr="009A1F6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Кривецкая</w:t>
      </w:r>
      <w:proofErr w:type="spellEnd"/>
      <w:r w:rsidRPr="009A1F6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8"/>
          <w:lang w:eastAsia="ar-SA"/>
        </w:rPr>
        <w:t>)</w:t>
      </w:r>
      <w:r w:rsidRPr="001961D8"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8"/>
          <w:lang w:eastAsia="ar-SA"/>
        </w:rPr>
        <w:t>;</w:t>
      </w:r>
    </w:p>
    <w:p w:rsidR="009F7ED6" w:rsidRDefault="009F7ED6" w:rsidP="00C0634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8"/>
          <w:lang w:eastAsia="ar-SA"/>
        </w:rPr>
      </w:pPr>
      <w:r w:rsidRPr="009F7ED6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- </w:t>
      </w:r>
      <w:r w:rsidRPr="009F7E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zh-CN"/>
        </w:rPr>
        <w:t xml:space="preserve">в учетной политике не разработан Перечень материальных ценностей, учитываемых на </w:t>
      </w:r>
      <w:proofErr w:type="spellStart"/>
      <w:r w:rsidRPr="009F7E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zh-CN"/>
        </w:rPr>
        <w:t>забалансовом</w:t>
      </w:r>
      <w:proofErr w:type="spellEnd"/>
      <w:r w:rsidRPr="009F7ED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zh-CN"/>
        </w:rPr>
        <w:t xml:space="preserve"> счете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zh-CN"/>
        </w:rPr>
        <w:t xml:space="preserve"> (</w:t>
      </w:r>
      <w:r w:rsidRPr="009A1F66">
        <w:rPr>
          <w:rFonts w:ascii="Times New Roman" w:hAnsi="Times New Roman" w:cs="Times New Roman"/>
          <w:bCs/>
          <w:color w:val="000000" w:themeColor="text1" w:themeShade="80"/>
          <w:sz w:val="28"/>
          <w:szCs w:val="28"/>
          <w:lang w:eastAsia="zh-CN"/>
        </w:rPr>
        <w:t xml:space="preserve">МОУ </w:t>
      </w:r>
      <w:r w:rsidRPr="009A1F6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«</w:t>
      </w:r>
      <w:proofErr w:type="spellStart"/>
      <w:r w:rsidRPr="009A1F6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Кривецкая</w:t>
      </w:r>
      <w:proofErr w:type="spellEnd"/>
      <w:r w:rsidRPr="009A1F6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8"/>
          <w:lang w:eastAsia="ar-SA"/>
        </w:rPr>
        <w:t>).</w:t>
      </w:r>
    </w:p>
    <w:p w:rsidR="00163963" w:rsidRPr="00D36A4B" w:rsidRDefault="00A04AA2" w:rsidP="006D4D5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D36A4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Проверяемыми у</w:t>
      </w:r>
      <w:r w:rsidR="00E329BE" w:rsidRPr="00D36A4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чреждениями допущено принятие к бухгалтерскому учету фактических расходов сверх лимитов бюджетных обязательств на сумму </w:t>
      </w:r>
      <w:r w:rsidR="00D36A4B" w:rsidRPr="00D36A4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1813</w:t>
      </w:r>
      <w:r w:rsidRPr="00D36A4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,00</w:t>
      </w:r>
      <w:r w:rsidR="00E329BE" w:rsidRPr="00D36A4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руб., что является </w:t>
      </w:r>
      <w:r w:rsidR="00E329BE" w:rsidRPr="00D36A4B">
        <w:rPr>
          <w:rFonts w:ascii="Times New Roman" w:hAnsi="Times New Roman" w:cs="Times New Roman"/>
          <w:color w:val="000000" w:themeColor="text1" w:themeShade="80"/>
          <w:sz w:val="28"/>
          <w:szCs w:val="28"/>
          <w:lang w:eastAsia="ar-SA"/>
        </w:rPr>
        <w:t>нарушением Бюджетного кодекса Российской Федерации (</w:t>
      </w:r>
      <w:r w:rsidR="00D36A4B" w:rsidRPr="00D36A4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МДОУ «</w:t>
      </w:r>
      <w:proofErr w:type="spellStart"/>
      <w:r w:rsidR="00D36A4B" w:rsidRPr="00D36A4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Сеймский</w:t>
      </w:r>
      <w:proofErr w:type="spellEnd"/>
      <w:r w:rsidR="00D36A4B" w:rsidRPr="00D36A4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детский сад»</w:t>
      </w:r>
      <w:r w:rsidRPr="00D36A4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)</w:t>
      </w:r>
      <w:r w:rsidR="00E753D4" w:rsidRPr="00D36A4B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005993" w:rsidRPr="00741B77" w:rsidRDefault="00005993" w:rsidP="006B18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proofErr w:type="gramStart"/>
      <w:r w:rsidRPr="00741B7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нарушение Указаний о порядке применения бюджетной классификации Российской Федерации, утвержденных приказом МФ РФ от 01.07.2013 г. № 65н, расходы в общей сумме 22,00 тыс. руб. неверно отражены на соответствующих счетах бюджетного учета, что привело к искажению данных бюджетной отчетности, предоставленной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системы, утвержденной</w:t>
      </w:r>
      <w:proofErr w:type="gramEnd"/>
      <w:r w:rsidRPr="00741B7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 приказом Минфина РФ от 28.12.2010 г. № 191н.</w:t>
      </w:r>
    </w:p>
    <w:p w:rsidR="006B1887" w:rsidRPr="006B1887" w:rsidRDefault="006B1887" w:rsidP="006B18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6B188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нарушение постановления Государственного комитета РФ по статистике от 18.08.1998 г. №88 «Об утверждении унифицированных форм первичной учетной документации по учету кассовых операций, по учету результатов инвентаризации» в приходных и расходных кассовых ордерах ф. № КО-1, №КО-2 по строке «Основание» не всегда указывается содержание хозяйственной операции, по строке «Приложение» не указывается перечень приложенных документов, отсутствует корреспонденция счетов и код целевого назначения</w:t>
      </w:r>
      <w:proofErr w:type="gramEnd"/>
      <w:r w:rsidRPr="00DE398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proofErr w:type="gramStart"/>
      <w:r w:rsidRPr="00DE398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МДОУ «Мантуровский детский сад»)</w:t>
      </w:r>
      <w:r w:rsidRPr="006B188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  <w:proofErr w:type="gramEnd"/>
    </w:p>
    <w:p w:rsidR="006B1887" w:rsidRPr="006B1887" w:rsidRDefault="006B1887" w:rsidP="006B18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6B188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нарушение Положения «Об оплате труда работников муниципальных учреждений образования Мантуровского района Курской области», утвержденного решением Представительного Собрания Мантуровского района Курской области от 26.03.2010 г. № 22, Положения об оплате труда</w:t>
      </w:r>
      <w:r w:rsidR="008F512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дошкольных образовательных учреждений</w:t>
      </w:r>
      <w:r w:rsidRPr="00DE398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,</w:t>
      </w:r>
      <w:r w:rsidRPr="006B188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заработная плата заведующего установлена согласно приказов начальника управления </w:t>
      </w:r>
      <w:proofErr w:type="gramStart"/>
      <w:r w:rsidRPr="006B188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образования</w:t>
      </w:r>
      <w:proofErr w:type="gramEnd"/>
      <w:r w:rsidRPr="006B188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а следует из расчета средней заработной платы работников, которые относятся к основному персоналу возглавляемого им учреждения </w:t>
      </w:r>
      <w:r w:rsidRPr="00DE398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(</w:t>
      </w:r>
      <w:r w:rsidRPr="006B188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МДОУ «Мантуровский детский  сад»</w:t>
      </w:r>
      <w:r w:rsidRPr="00DE398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, </w:t>
      </w:r>
      <w:r w:rsidR="00DE3983" w:rsidRPr="00DE398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МДОУ «Детский сад «Радуга»»).</w:t>
      </w:r>
    </w:p>
    <w:p w:rsidR="008F512F" w:rsidRPr="008F512F" w:rsidRDefault="008F512F" w:rsidP="008F51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0"/>
          <w:lang w:eastAsia="ar-SA"/>
        </w:rPr>
      </w:pPr>
      <w:r w:rsidRPr="008F512F"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0"/>
          <w:lang w:eastAsia="ar-SA"/>
        </w:rPr>
        <w:t>В нарушение ТК РФ, системы оплаты труда</w:t>
      </w:r>
      <w:r w:rsidR="00FB7874" w:rsidRPr="00BB2E7A"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0"/>
          <w:lang w:eastAsia="ar-SA"/>
        </w:rPr>
        <w:t xml:space="preserve"> в муниципальных дошкольных учреждениях</w:t>
      </w:r>
      <w:r w:rsidRPr="008F512F"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0"/>
          <w:lang w:eastAsia="ar-SA"/>
        </w:rPr>
        <w:t xml:space="preserve">, </w:t>
      </w:r>
      <w:r w:rsidR="00FB7874" w:rsidRPr="00BB2E7A"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0"/>
          <w:lang w:eastAsia="ar-SA"/>
        </w:rPr>
        <w:t>за проверяемый период установлена переплата по начислению и выплате заработной платы в сумме 16,</w:t>
      </w:r>
      <w:r w:rsidR="00BB2E7A"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0"/>
          <w:lang w:eastAsia="ar-SA"/>
        </w:rPr>
        <w:t>0</w:t>
      </w:r>
      <w:r w:rsidR="00FB7874" w:rsidRPr="00BB2E7A"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0"/>
          <w:lang w:eastAsia="ar-SA"/>
        </w:rPr>
        <w:t xml:space="preserve"> тыс. руб.</w:t>
      </w:r>
      <w:r w:rsidRPr="00BB2E7A"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0"/>
          <w:lang w:eastAsia="ar-SA"/>
        </w:rPr>
        <w:t xml:space="preserve"> (</w:t>
      </w:r>
      <w:r w:rsidRPr="008F512F">
        <w:rPr>
          <w:rFonts w:ascii="Times New Roman" w:eastAsia="Times New Roman" w:hAnsi="Times New Roman" w:cs="Times New Roman"/>
          <w:color w:val="000000" w:themeColor="text1" w:themeShade="80"/>
          <w:kern w:val="2"/>
          <w:sz w:val="28"/>
          <w:szCs w:val="28"/>
          <w:lang w:eastAsia="ar-SA"/>
        </w:rPr>
        <w:t xml:space="preserve">МДОУ «Детский  сад «Радуга»», </w:t>
      </w:r>
      <w:r w:rsidR="00FB7874" w:rsidRPr="00FB787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МДОУ «</w:t>
      </w:r>
      <w:proofErr w:type="spellStart"/>
      <w:r w:rsidR="00FB7874" w:rsidRPr="00FB787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Сеймский</w:t>
      </w:r>
      <w:proofErr w:type="spellEnd"/>
      <w:r w:rsidR="00FB7874" w:rsidRPr="00FB787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детский сад»</w:t>
      </w:r>
      <w:r w:rsidR="00FB787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).</w:t>
      </w:r>
    </w:p>
    <w:p w:rsidR="00FB7874" w:rsidRPr="00FB7874" w:rsidRDefault="00BB2E7A" w:rsidP="00FB787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BB2E7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="00FB7874" w:rsidRPr="00FB787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В нарушение Трудового кодекса РФ</w:t>
      </w:r>
      <w:r w:rsidRPr="00BB2E7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,  в</w:t>
      </w:r>
      <w:r w:rsidR="00FB7874" w:rsidRPr="00FB787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Pr="00FB787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МДОУ «</w:t>
      </w:r>
      <w:proofErr w:type="spellStart"/>
      <w:r w:rsidRPr="00FB787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Сеймский</w:t>
      </w:r>
      <w:proofErr w:type="spellEnd"/>
      <w:r w:rsidRPr="00FB787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детский сад»</w:t>
      </w:r>
      <w:r w:rsidRPr="00BB2E7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</w:t>
      </w:r>
      <w:r w:rsidR="00FB7874" w:rsidRPr="00FB787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коллективный договор не прошел уведомительную регистрацию в комитете по труду Курской области.  </w:t>
      </w:r>
    </w:p>
    <w:p w:rsidR="00280850" w:rsidRPr="00280850" w:rsidRDefault="00E4222C" w:rsidP="00922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</w:pPr>
      <w:r w:rsidRPr="002808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Проверкой правильности начисления и перечисления заработной платы работникам МКУ «ФОК «Ч</w:t>
      </w:r>
      <w:r w:rsidR="00BD00CD" w:rsidRPr="002808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емпион</w:t>
      </w:r>
      <w:r w:rsidRPr="002808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»» Мантуровского района Курской области в проверяемом периоде установлена излишне перечисленная заработная плата в общей сумме </w:t>
      </w:r>
      <w:r w:rsidR="00280850" w:rsidRPr="002808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132,0</w:t>
      </w:r>
      <w:r w:rsidRPr="002808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 тыс. руб. </w:t>
      </w:r>
      <w:r w:rsidR="00280850" w:rsidRPr="002808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 xml:space="preserve">и недоплата в сумме 38,6. тыс. руб. </w:t>
      </w:r>
    </w:p>
    <w:p w:rsidR="00645265" w:rsidRPr="003D2A5D" w:rsidRDefault="00505E07" w:rsidP="009227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4"/>
          <w:lang w:eastAsia="ru-RU"/>
        </w:rPr>
      </w:pPr>
      <w:r w:rsidRPr="003D2A5D">
        <w:rPr>
          <w:rFonts w:ascii="Times New Roman" w:eastAsia="Droid Sans Fallback" w:hAnsi="Times New Roman" w:cs="FreeSans"/>
          <w:color w:val="000000" w:themeColor="text1" w:themeShade="80"/>
          <w:kern w:val="3"/>
          <w:sz w:val="28"/>
          <w:szCs w:val="28"/>
          <w:lang w:eastAsia="zh-CN" w:bidi="hi-IN"/>
        </w:rPr>
        <w:tab/>
      </w:r>
      <w:r w:rsidR="00645265" w:rsidRPr="003D2A5D"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4"/>
          <w:lang w:eastAsia="ru-RU"/>
        </w:rPr>
        <w:t>В нарушение ст. 264.2 Бюджетного кодекса РФ, отчеты об исполнение местного бюджета за первый квартал, полугодие и девять месяцев 2015 года, а также за 1 квартал 2016 года местной администрацией не утверждались</w:t>
      </w:r>
      <w:r w:rsidR="003D2A5D" w:rsidRPr="003D2A5D"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4"/>
          <w:lang w:eastAsia="ru-RU"/>
        </w:rPr>
        <w:t>.</w:t>
      </w:r>
    </w:p>
    <w:p w:rsidR="00645265" w:rsidRPr="00645265" w:rsidRDefault="00645265" w:rsidP="009227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645265">
        <w:rPr>
          <w:rFonts w:ascii="Times New Roman" w:eastAsia="Times New Roman" w:hAnsi="Times New Roman" w:cs="Times New Roman"/>
          <w:color w:val="7030A0"/>
          <w:sz w:val="28"/>
          <w:szCs w:val="28"/>
          <w:lang w:eastAsia="zh-CN"/>
        </w:rPr>
        <w:tab/>
      </w:r>
      <w:r w:rsidRPr="00645265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В нарушение ст. 51 Федерального закона от 06.10.2003 № 131–ФЗ «Об общих принципах организации местного самоуправления Российской Федерации» </w:t>
      </w:r>
      <w:r w:rsidRPr="00645265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lastRenderedPageBreak/>
        <w:t>и Порядка ведения органами местного самоуправления реестров муниципального имущества, утвержденного Приказом Минэкономразвития России от 30.08.2011 № 424</w:t>
      </w:r>
      <w:r w:rsidR="003D2A5D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 в муниципальном районе «Мантуровский район»</w:t>
      </w:r>
      <w:r w:rsidRPr="00645265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:</w:t>
      </w:r>
    </w:p>
    <w:p w:rsidR="00645265" w:rsidRPr="00645265" w:rsidRDefault="00645265" w:rsidP="00645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645265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 - в представленном реестре учет недвижимого и движимого имущества ведется совместно, а не в отдельных разделах;</w:t>
      </w:r>
    </w:p>
    <w:p w:rsidR="00645265" w:rsidRPr="00645265" w:rsidRDefault="00645265" w:rsidP="006452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645265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 - в представленном реестре отсутствуют сведения об имуществе, предусмотренные Порядком, утвержденным приказом Минэкономразвития РФ от 30.08.2011 № 424 – наименование, адрес, кадастровый номер и кадастровая стоимость муниципального недвижимого имущества и иные параметры, характеризующие физические свойства недвижимого имущества;</w:t>
      </w:r>
    </w:p>
    <w:p w:rsidR="00645265" w:rsidRPr="00645265" w:rsidRDefault="00645265" w:rsidP="0064526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64526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  <w:t xml:space="preserve">- не принято решение, об установлении минимального размера движимого имущества, находящегося в муниципальной собственности, подлежащего по объектному учету в реестре муниципального имущества. </w:t>
      </w:r>
    </w:p>
    <w:p w:rsidR="0017512F" w:rsidRPr="004763E0" w:rsidRDefault="0017512F" w:rsidP="0017512F">
      <w:pPr>
        <w:pStyle w:val="a9"/>
        <w:ind w:firstLine="709"/>
        <w:jc w:val="both"/>
        <w:rPr>
          <w:rFonts w:ascii="Times New Roman" w:hAnsi="Times New Roman"/>
          <w:b w:val="0"/>
          <w:color w:val="FF0000"/>
        </w:rPr>
      </w:pPr>
      <w:r w:rsidRPr="00086356">
        <w:rPr>
          <w:rFonts w:ascii="Times New Roman" w:hAnsi="Times New Roman"/>
          <w:b w:val="0"/>
          <w:color w:val="000000" w:themeColor="text1" w:themeShade="80"/>
          <w:szCs w:val="28"/>
        </w:rPr>
        <w:t xml:space="preserve">По результатам проверок </w:t>
      </w:r>
      <w:r w:rsidR="00EA752D" w:rsidRPr="00086356">
        <w:rPr>
          <w:rFonts w:ascii="Times New Roman" w:hAnsi="Times New Roman"/>
          <w:b w:val="0"/>
          <w:color w:val="000000" w:themeColor="text1" w:themeShade="80"/>
          <w:szCs w:val="28"/>
        </w:rPr>
        <w:t>руководителям учреждений</w:t>
      </w:r>
      <w:r w:rsidRPr="00086356">
        <w:rPr>
          <w:rFonts w:ascii="Times New Roman" w:hAnsi="Times New Roman"/>
          <w:b w:val="0"/>
          <w:color w:val="000000" w:themeColor="text1" w:themeShade="80"/>
          <w:szCs w:val="28"/>
        </w:rPr>
        <w:t xml:space="preserve"> направлены </w:t>
      </w:r>
      <w:r w:rsidR="00086356" w:rsidRPr="00086356">
        <w:rPr>
          <w:rFonts w:ascii="Times New Roman" w:hAnsi="Times New Roman"/>
          <w:b w:val="0"/>
          <w:color w:val="000000" w:themeColor="text1" w:themeShade="80"/>
          <w:szCs w:val="28"/>
        </w:rPr>
        <w:t>5</w:t>
      </w:r>
      <w:r w:rsidR="00EF69AA" w:rsidRPr="00086356">
        <w:rPr>
          <w:rFonts w:ascii="Times New Roman" w:hAnsi="Times New Roman"/>
          <w:b w:val="0"/>
          <w:color w:val="000000" w:themeColor="text1" w:themeShade="80"/>
          <w:szCs w:val="28"/>
        </w:rPr>
        <w:t xml:space="preserve"> </w:t>
      </w:r>
      <w:r w:rsidRPr="00086356">
        <w:rPr>
          <w:rFonts w:ascii="Times New Roman" w:hAnsi="Times New Roman"/>
          <w:b w:val="0"/>
          <w:color w:val="000000" w:themeColor="text1" w:themeShade="80"/>
          <w:szCs w:val="28"/>
        </w:rPr>
        <w:t>представлени</w:t>
      </w:r>
      <w:r w:rsidR="00EF69AA" w:rsidRPr="00086356">
        <w:rPr>
          <w:rFonts w:ascii="Times New Roman" w:hAnsi="Times New Roman"/>
          <w:b w:val="0"/>
          <w:color w:val="000000" w:themeColor="text1" w:themeShade="80"/>
          <w:szCs w:val="28"/>
        </w:rPr>
        <w:t>й</w:t>
      </w:r>
      <w:r w:rsidRPr="00086356">
        <w:rPr>
          <w:rFonts w:ascii="Times New Roman" w:hAnsi="Times New Roman"/>
          <w:b w:val="0"/>
          <w:color w:val="000000" w:themeColor="text1" w:themeShade="80"/>
          <w:szCs w:val="28"/>
        </w:rPr>
        <w:t xml:space="preserve"> </w:t>
      </w:r>
      <w:r w:rsidR="00EA752D" w:rsidRPr="00086356">
        <w:rPr>
          <w:rFonts w:ascii="Times New Roman" w:hAnsi="Times New Roman"/>
          <w:b w:val="0"/>
          <w:color w:val="000000" w:themeColor="text1" w:themeShade="80"/>
          <w:szCs w:val="28"/>
        </w:rPr>
        <w:t xml:space="preserve">с целью </w:t>
      </w:r>
      <w:r w:rsidRPr="00086356">
        <w:rPr>
          <w:rFonts w:ascii="Times New Roman" w:hAnsi="Times New Roman"/>
          <w:b w:val="0"/>
          <w:color w:val="000000" w:themeColor="text1" w:themeShade="80"/>
          <w:szCs w:val="28"/>
        </w:rPr>
        <w:t xml:space="preserve">устранения выявленных нарушений и недопущения их в дальнейшем. </w:t>
      </w:r>
      <w:r w:rsidR="00C73B97" w:rsidRPr="00086356">
        <w:rPr>
          <w:rFonts w:ascii="Times New Roman" w:hAnsi="Times New Roman"/>
          <w:b w:val="0"/>
          <w:color w:val="000000" w:themeColor="text1" w:themeShade="80"/>
          <w:szCs w:val="28"/>
        </w:rPr>
        <w:t>В соотв</w:t>
      </w:r>
      <w:r w:rsidR="000E345B" w:rsidRPr="00086356">
        <w:rPr>
          <w:rFonts w:ascii="Times New Roman" w:hAnsi="Times New Roman"/>
          <w:b w:val="0"/>
          <w:color w:val="000000" w:themeColor="text1" w:themeShade="80"/>
          <w:szCs w:val="28"/>
        </w:rPr>
        <w:t>етствии с утвержденными сроками, руководителями учреждений предоставлена информация по устранению выявленных нарушений</w:t>
      </w:r>
      <w:r w:rsidR="009A4E33" w:rsidRPr="00086356">
        <w:rPr>
          <w:rFonts w:ascii="Times New Roman" w:hAnsi="Times New Roman"/>
          <w:b w:val="0"/>
          <w:color w:val="000000" w:themeColor="text1" w:themeShade="80"/>
          <w:szCs w:val="28"/>
        </w:rPr>
        <w:t xml:space="preserve"> и снято с контроля </w:t>
      </w:r>
      <w:r w:rsidR="00086356" w:rsidRPr="00086356">
        <w:rPr>
          <w:rFonts w:ascii="Times New Roman" w:hAnsi="Times New Roman"/>
          <w:b w:val="0"/>
          <w:color w:val="000000" w:themeColor="text1" w:themeShade="80"/>
          <w:szCs w:val="28"/>
        </w:rPr>
        <w:t>5</w:t>
      </w:r>
      <w:r w:rsidR="009A4E33" w:rsidRPr="00086356">
        <w:rPr>
          <w:rFonts w:ascii="Times New Roman" w:hAnsi="Times New Roman"/>
          <w:b w:val="0"/>
          <w:color w:val="000000" w:themeColor="text1" w:themeShade="80"/>
          <w:szCs w:val="28"/>
        </w:rPr>
        <w:t xml:space="preserve"> представлений.</w:t>
      </w:r>
    </w:p>
    <w:p w:rsidR="009A4E33" w:rsidRPr="00086356" w:rsidRDefault="009A4E33" w:rsidP="009A4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08635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Учитывая, что большинство выявленных нарушений по результатам контрольных мероприятий не подлежит устранению в проверяемом периоде, учреждениями приняты меры по недопущению аналогичных нарушений в дальнейшем. </w:t>
      </w:r>
    </w:p>
    <w:p w:rsidR="008817F0" w:rsidRDefault="009A4E33" w:rsidP="009A4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Устранено финансовых нарушений в сумме </w:t>
      </w:r>
      <w:r w:rsidR="006C6969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17</w:t>
      </w:r>
      <w:r w:rsidR="00155B4C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,0</w:t>
      </w:r>
      <w:r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</w:t>
      </w:r>
      <w:r w:rsidR="00155B4C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в том числе возмещено сре</w:t>
      </w:r>
      <w:proofErr w:type="gramStart"/>
      <w:r w:rsidR="00155B4C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дств в б</w:t>
      </w:r>
      <w:proofErr w:type="gramEnd"/>
      <w:r w:rsidR="00155B4C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юджет муниципального района </w:t>
      </w:r>
      <w:r w:rsidR="006C6969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17,0</w:t>
      </w:r>
      <w:r w:rsidR="00155B4C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</w:t>
      </w:r>
      <w:r w:rsidR="00BB76E1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6C6969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переплата по</w:t>
      </w:r>
      <w:r w:rsidR="00BB76E1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заработн</w:t>
      </w:r>
      <w:r w:rsidR="006C6969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ой</w:t>
      </w:r>
      <w:r w:rsidR="00BB76E1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плат</w:t>
      </w:r>
      <w:r w:rsidR="006C6969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</w:t>
      </w:r>
      <w:r w:rsidR="00BB76E1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работникам</w:t>
      </w:r>
      <w:r w:rsidR="006C6969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МДОУ «Детский сад «Радуга»» - 12,0 тыс. руб., МДОУ «</w:t>
      </w:r>
      <w:proofErr w:type="spellStart"/>
      <w:r w:rsidR="006C6969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Сеймский</w:t>
      </w:r>
      <w:proofErr w:type="spellEnd"/>
      <w:r w:rsidR="006C6969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детский сад» - 4,0 тыс. руб.,</w:t>
      </w:r>
      <w:r w:rsidR="00BB76E1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МКУ «ФОК «Чемпион»»</w:t>
      </w:r>
      <w:r w:rsidR="006C6969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- 1,0 тыс. руб.</w:t>
      </w:r>
      <w:r w:rsidR="00BB76E1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). </w:t>
      </w:r>
    </w:p>
    <w:p w:rsidR="0042298B" w:rsidRDefault="00BB76E1" w:rsidP="009A4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Материал по во</w:t>
      </w:r>
      <w:r w:rsidR="0039040D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змещению</w:t>
      </w:r>
      <w:r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излишне выплаченной заработной платы работникам МКУ «ФОК «Чемпион»» в сумме </w:t>
      </w:r>
      <w:r w:rsidR="006C6969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132,0</w:t>
      </w:r>
      <w:r w:rsidR="0039040D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 в бюджет муниципального района «Мантуровский район» направлен в правоохранительные органы (ОМВД России по Мантуровскому району).</w:t>
      </w:r>
    </w:p>
    <w:p w:rsidR="006C6969" w:rsidRDefault="008817F0" w:rsidP="009A4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22 августа 2016 г. 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Мантуровским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районным судом Курской области вынесен приговор о взыскании </w:t>
      </w:r>
      <w:r w:rsidR="008F58B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 виновного лица в доход бюджета муниципального района «Мантуровский район» сумму имущественного ущерба в размере 183,9 тыс. руб. </w:t>
      </w:r>
    </w:p>
    <w:p w:rsidR="007A5328" w:rsidRPr="006C6969" w:rsidRDefault="00865950" w:rsidP="007A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</w:t>
      </w:r>
      <w:r w:rsidR="007A5328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нализ выявленных нарушений и недостатков  в 201</w:t>
      </w:r>
      <w:r w:rsidR="006C6969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</w:t>
      </w:r>
      <w:r w:rsidR="007A5328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 показывает </w:t>
      </w:r>
      <w:r w:rsidR="00291D72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="007A5328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недостаточн</w:t>
      </w:r>
      <w:r w:rsidR="00291D72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ом</w:t>
      </w:r>
      <w:r w:rsidR="007A5328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уровн</w:t>
      </w:r>
      <w:r w:rsidR="00291D72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</w:t>
      </w:r>
      <w:r w:rsidR="007A5328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профессиональной подготовки специалистов, ответственных за ведение бухгалтерского учета</w:t>
      </w:r>
      <w:r w:rsidR="00E211DC"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7A5328" w:rsidRPr="006C6969" w:rsidRDefault="007A5328" w:rsidP="007A53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6C696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Следует также сказать, что результативность работы в части принятия мер по устранению выявленных нарушений напрямую зависит от действий должностных лиц проверяемых учреждений, в адрес которых направлялись представления о результатах проведенных контрольных мероприятий, а также от оказания методической помощи структурными подразделениями Администрации района.</w:t>
      </w:r>
    </w:p>
    <w:p w:rsidR="00A2191A" w:rsidRPr="004763E0" w:rsidRDefault="00A2191A" w:rsidP="00A2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2191A" w:rsidRPr="004763E0" w:rsidRDefault="00A2191A" w:rsidP="00A2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2191A" w:rsidRPr="00865950" w:rsidRDefault="00A2191A" w:rsidP="00770CE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865950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lang w:eastAsia="ru-RU"/>
        </w:rPr>
        <w:t>Результаты экспертно-аналитических мероприятий</w:t>
      </w:r>
    </w:p>
    <w:p w:rsidR="00770CE8" w:rsidRPr="00865950" w:rsidRDefault="00770CE8" w:rsidP="00770CE8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A2191A" w:rsidRPr="00865950" w:rsidRDefault="00770CE8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целях реализации задач, изложенных в Положении о Ревизионной комиссии, Ревизионная комиссия осуществляла экспертно-аналитическую деятельность. В отчетный период экспертно-аналитическая деятельность Ревизионной комиссии осуществлялась в соответствии с утвержденным планом работы. </w:t>
      </w:r>
    </w:p>
    <w:p w:rsidR="00A2191A" w:rsidRPr="00865950" w:rsidRDefault="004855E5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За 201</w:t>
      </w:r>
      <w:r w:rsidR="00865950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</w:t>
      </w:r>
      <w:r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было подготовлено два э</w:t>
      </w:r>
      <w:r w:rsidR="00A2191A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кспертно-аналитически</w:t>
      </w:r>
      <w:r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х</w:t>
      </w:r>
      <w:r w:rsidR="00A2191A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мероприятия</w:t>
      </w:r>
      <w:r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которые </w:t>
      </w:r>
      <w:r w:rsidR="00A2191A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направлены на обеспечение единой системы </w:t>
      </w:r>
      <w:proofErr w:type="gramStart"/>
      <w:r w:rsidR="00A2191A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контроля за</w:t>
      </w:r>
      <w:proofErr w:type="gramEnd"/>
      <w:r w:rsidR="00A2191A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исполнением </w:t>
      </w:r>
      <w:r w:rsidR="00A2191A" w:rsidRPr="0086595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="00770CE8" w:rsidRPr="0086595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муниципального района</w:t>
      </w:r>
      <w:r w:rsidR="00A2191A" w:rsidRPr="0086595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,</w:t>
      </w:r>
      <w:r w:rsidR="00A2191A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реализуемого путём проведения:</w:t>
      </w:r>
    </w:p>
    <w:p w:rsidR="00770CE8" w:rsidRPr="00865950" w:rsidRDefault="00770CE8" w:rsidP="0077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предварительного контроля, </w:t>
      </w:r>
      <w:r w:rsidR="004855E5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путем</w:t>
      </w:r>
      <w:r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осуществлен</w:t>
      </w:r>
      <w:r w:rsidR="004855E5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ия</w:t>
      </w:r>
      <w:r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анализ</w:t>
      </w:r>
      <w:r w:rsidR="004855E5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</w:t>
      </w:r>
      <w:r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основных характеристик </w:t>
      </w:r>
      <w:r w:rsidR="004855E5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проекта решения Представительного Собрания </w:t>
      </w:r>
      <w:r w:rsidR="004855E5" w:rsidRPr="0086595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Мантуровского района</w:t>
      </w:r>
      <w:r w:rsidR="004855E5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Курской области «О  бюджете </w:t>
      </w:r>
      <w:r w:rsidR="004855E5" w:rsidRPr="0086595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муниципального</w:t>
      </w:r>
      <w:r w:rsidR="004855E5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855E5" w:rsidRPr="0086595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="004855E5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«Мантуровский район Курской области</w:t>
      </w:r>
      <w:r w:rsidR="00DD7900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</w:t>
      </w:r>
      <w:r w:rsidR="004855E5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201</w:t>
      </w:r>
      <w:r w:rsidR="00865950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</w:t>
      </w:r>
      <w:r w:rsidR="004855E5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="00865950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 плановый период 2018 и 2019 годы</w:t>
      </w:r>
      <w:r w:rsidR="004855E5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</w:t>
      </w:r>
      <w:r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соблюдения требований действующего законодательства в процессе разработки бюджета, объективности планирования доходов бюджета, а также оценка эффективности и результативности, целевого назначения бюджетных расходов муниципального образования;</w:t>
      </w:r>
      <w:proofErr w:type="gramEnd"/>
    </w:p>
    <w:p w:rsidR="00A2191A" w:rsidRPr="00865950" w:rsidRDefault="00A2191A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последующего </w:t>
      </w:r>
      <w:proofErr w:type="gramStart"/>
      <w:r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контроля за</w:t>
      </w:r>
      <w:proofErr w:type="gramEnd"/>
      <w:r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исполнением </w:t>
      </w:r>
      <w:r w:rsidRPr="0086595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855E5" w:rsidRPr="0086595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Мантуровского</w:t>
      </w:r>
      <w:r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86595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201</w:t>
      </w:r>
      <w:r w:rsidR="00865950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</w:t>
      </w:r>
      <w:r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="004855E5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путем подготовки заключения на годовой отчет об исполнении </w:t>
      </w:r>
      <w:r w:rsidR="004855E5" w:rsidRPr="0086595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="004855E5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855E5" w:rsidRPr="00865950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="004855E5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201</w:t>
      </w:r>
      <w:r w:rsidR="00865950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</w:t>
      </w:r>
      <w:r w:rsidR="004855E5" w:rsidRPr="0086595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год.</w:t>
      </w:r>
    </w:p>
    <w:p w:rsidR="00A2191A" w:rsidRPr="00857579" w:rsidRDefault="00A2191A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Целью подготовки заключения является определение полноты поступления доходов и иных платежей в бюджет </w:t>
      </w:r>
      <w:r w:rsidRPr="0085757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фактического расходования средств </w:t>
      </w:r>
      <w:r w:rsidRPr="0085757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сравнению с показателями, утвержденными решением Представительного Собрания </w:t>
      </w:r>
      <w:r w:rsidR="004855E5" w:rsidRPr="0085757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Мантуровского</w:t>
      </w: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85757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объему и структуре, а также целевого назначения и эффективности финансирования и использования средств </w:t>
      </w:r>
      <w:r w:rsidRPr="0085757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85757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201</w:t>
      </w:r>
      <w:r w:rsidR="00857579"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</w:t>
      </w: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году.</w:t>
      </w:r>
    </w:p>
    <w:p w:rsidR="00A2191A" w:rsidRPr="00857579" w:rsidRDefault="00A2191A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Исходя из проведенного заключения на годовой отчет об исполнении </w:t>
      </w:r>
      <w:r w:rsidRPr="0085757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857579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201</w:t>
      </w:r>
      <w:r w:rsidR="00857579"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</w:t>
      </w: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год установлено:</w:t>
      </w:r>
    </w:p>
    <w:p w:rsidR="00657999" w:rsidRPr="005B3DBE" w:rsidRDefault="00A2191A" w:rsidP="0065799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 </w:t>
      </w:r>
      <w:r w:rsidR="00657999"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доходная часть бюджета муниципального района исполнена в сумме </w:t>
      </w:r>
      <w:r w:rsidR="005B3DBE"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308682,2</w:t>
      </w:r>
      <w:r w:rsidR="00657999"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</w:t>
      </w:r>
      <w:r w:rsidR="0066250A"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 w:rsidR="00657999"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руб. или 9</w:t>
      </w:r>
      <w:r w:rsidR="005B3DBE"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8</w:t>
      </w:r>
      <w:r w:rsidR="00657999"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</w:t>
      </w:r>
      <w:r w:rsidR="005B3DBE"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</w:t>
      </w:r>
      <w:r w:rsidR="00657999"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% от уточненных плановых назначений, в том числе: налоговые и неналоговые доходы – </w:t>
      </w:r>
      <w:r w:rsidR="005B3DBE"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102604,4</w:t>
      </w:r>
      <w:r w:rsidR="00657999"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руб. безвозмездные поступления – </w:t>
      </w:r>
      <w:r w:rsidR="005B3DBE"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206077,8</w:t>
      </w:r>
      <w:r w:rsidR="00657999"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руб. Доля помощи областного бюджета в собственных доходах муниципального района составила </w:t>
      </w:r>
      <w:r w:rsidR="005B3DBE"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66,8</w:t>
      </w:r>
      <w:r w:rsidR="00657999"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% в общей сумме доходов районного бюджета,</w:t>
      </w:r>
    </w:p>
    <w:p w:rsidR="00657999" w:rsidRPr="005B3DBE" w:rsidRDefault="00657999" w:rsidP="006579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5B3D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расходная часть </w:t>
      </w:r>
      <w:r w:rsidRPr="005B3DB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5B3D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5B3DB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муниципального</w:t>
      </w:r>
      <w:r w:rsidRPr="005B3D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5B3DB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района</w:t>
      </w:r>
      <w:r w:rsidRPr="005B3D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«Мантуровский район» Курской области исполнена</w:t>
      </w:r>
      <w:r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 сумме </w:t>
      </w:r>
      <w:r w:rsidR="005B3DBE"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297305,9</w:t>
      </w:r>
      <w:r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руб. или </w:t>
      </w:r>
      <w:r w:rsidR="005B3DBE"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96,8</w:t>
      </w:r>
      <w:r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% от назначений уточненной бюджетной росписи,</w:t>
      </w:r>
    </w:p>
    <w:p w:rsidR="00657999" w:rsidRPr="005B3DBE" w:rsidRDefault="006C2EB3" w:rsidP="006C2E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- по итогам исполнения бюджета муниципального района «Мантуровский район» за 201</w:t>
      </w:r>
      <w:r w:rsidR="005B3DBE"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5</w:t>
      </w:r>
      <w:r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получен </w:t>
      </w:r>
      <w:r w:rsidR="005B3DBE"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профицит</w:t>
      </w:r>
      <w:r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бюджета в размере </w:t>
      </w:r>
      <w:r w:rsidR="005B3DBE"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11376,3</w:t>
      </w:r>
      <w:r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руб.</w:t>
      </w:r>
    </w:p>
    <w:p w:rsidR="006C2EB3" w:rsidRPr="005B3DBE" w:rsidRDefault="006C2EB3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B3D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- </w:t>
      </w:r>
      <w:r w:rsidRPr="005B3D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 состоянию на 01.01.201</w:t>
      </w:r>
      <w:r w:rsidR="005B3DBE" w:rsidRPr="005B3D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</w:t>
      </w:r>
      <w:r w:rsidRPr="005B3D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г. муниципальный долг составляет </w:t>
      </w:r>
      <w:r w:rsidR="005B3DBE" w:rsidRPr="005B3D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24788,0</w:t>
      </w:r>
      <w:r w:rsidRPr="005B3D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руб., в том числе бюджетный кредит в сумме </w:t>
      </w:r>
      <w:r w:rsidR="005B3DBE" w:rsidRPr="005B3D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24788,0</w:t>
      </w:r>
      <w:r w:rsidRPr="005B3D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</w:t>
      </w:r>
    </w:p>
    <w:p w:rsidR="00A2191A" w:rsidRPr="005B3DBE" w:rsidRDefault="00A2191A" w:rsidP="006C2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B3D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В результат</w:t>
      </w:r>
      <w:r w:rsidR="0068608A" w:rsidRPr="005B3D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е </w:t>
      </w:r>
      <w:r w:rsidRPr="005B3D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провер</w:t>
      </w:r>
      <w:r w:rsidR="0068608A" w:rsidRPr="005B3D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ок</w:t>
      </w:r>
      <w:r w:rsidRPr="005B3D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проведен анализ полноты и своевременности поступления доходов и законности расходов </w:t>
      </w:r>
      <w:r w:rsidRPr="005B3DB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Pr="005B3D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проанализировано фактическое исполнение доходных и расходных статей </w:t>
      </w:r>
      <w:r w:rsidRPr="005B3DB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бюджета</w:t>
      </w:r>
      <w:r w:rsidR="005B3DBE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района</w:t>
      </w:r>
      <w:r w:rsidRPr="005B3DB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.      </w:t>
      </w:r>
    </w:p>
    <w:p w:rsidR="00A2191A" w:rsidRPr="004763E0" w:rsidRDefault="00A2191A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63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0C78EE" w:rsidRPr="00857579" w:rsidRDefault="000C78EE" w:rsidP="000C78EE">
      <w:pPr>
        <w:pStyle w:val="a8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</w:pPr>
      <w:r w:rsidRPr="00857579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ar-SA"/>
        </w:rPr>
        <w:t>Организационно-информационные мероприятия</w:t>
      </w:r>
    </w:p>
    <w:p w:rsidR="000C64C6" w:rsidRPr="004763E0" w:rsidRDefault="000C64C6" w:rsidP="006E4678">
      <w:pPr>
        <w:pStyle w:val="a8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0C64C6" w:rsidRPr="00857579" w:rsidRDefault="000C64C6" w:rsidP="006E46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План работы Ревизионной комиссии отчетного года, утвержденный председателем Ревизионной комиссии</w:t>
      </w:r>
      <w:r w:rsidR="00914E18"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201</w:t>
      </w:r>
      <w:r w:rsidR="00857579"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</w:t>
      </w:r>
      <w:r w:rsidR="00914E18"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выполнен в полном объеме.</w:t>
      </w:r>
    </w:p>
    <w:p w:rsidR="000C64C6" w:rsidRPr="00857579" w:rsidRDefault="000C64C6" w:rsidP="000C64C6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Важным аспектом в работе Ревизионной комиссии района является устранение нарушений и недостатков, выявленных в ходе проведения контрольных мероприятий, и предотвращение нарушений в будущем.</w:t>
      </w:r>
    </w:p>
    <w:p w:rsidR="00E150C3" w:rsidRPr="00857579" w:rsidRDefault="000C64C6" w:rsidP="000C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 результатах проверок регулярно информировались Глава </w:t>
      </w:r>
      <w:r w:rsidR="00C56178"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Мантуровского </w:t>
      </w: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района и </w:t>
      </w:r>
      <w:r w:rsidR="0044089E"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главн</w:t>
      </w:r>
      <w:r w:rsidR="00DD3278"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ый</w:t>
      </w:r>
      <w:r w:rsidR="0044089E"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распорядител</w:t>
      </w:r>
      <w:r w:rsidR="00DD3278"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ь</w:t>
      </w:r>
      <w:r w:rsidR="0044089E"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средств бюджета района</w:t>
      </w: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. В их адрес направлялись </w:t>
      </w:r>
      <w:r w:rsidR="00DD3278"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письма</w:t>
      </w: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 результатам контрольных мероприятий. </w:t>
      </w:r>
    </w:p>
    <w:p w:rsidR="00E150C3" w:rsidRPr="00857579" w:rsidRDefault="00E150C3" w:rsidP="000C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Следует отметить, что в первую очередь, непосредственно в ходе </w:t>
      </w:r>
      <w:r w:rsidR="00635137"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контрольных мероприятий принимались меры для устранения вскрытых нарушений с оказанием реальной помощи в их устранении.</w:t>
      </w:r>
      <w:r w:rsidR="00397CF7"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0C64C6" w:rsidRPr="00857579" w:rsidRDefault="000C64C6" w:rsidP="000C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Всем проверенным учреждениям оказана методическая и консультативная помощь для принятия конкретных мер по устранению выявленных недостатков. </w:t>
      </w:r>
    </w:p>
    <w:p w:rsidR="000C78EE" w:rsidRPr="00857579" w:rsidRDefault="000C78EE" w:rsidP="000C78E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5757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  <w:t xml:space="preserve">Ревизионная комиссия Мантуровского района </w:t>
      </w:r>
      <w:r w:rsidR="00DD3278" w:rsidRPr="0085757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постоянно </w:t>
      </w:r>
      <w:r w:rsidRPr="0085757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осуществля</w:t>
      </w:r>
      <w:r w:rsidR="00DD3278" w:rsidRPr="0085757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ет</w:t>
      </w:r>
      <w:r w:rsidRPr="0085757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взаимодействие с Курской областной Ассоциацией контрольно-счетных органов,  в состав которой вошла 02.08.2012 г. на основании соглашения о вхождении в состав объединения - Курской областной Ассоциации контрольно-счетных органов.</w:t>
      </w:r>
    </w:p>
    <w:p w:rsidR="000C64C6" w:rsidRPr="00857579" w:rsidRDefault="00E150C3" w:rsidP="000C64C6">
      <w:pPr>
        <w:pStyle w:val="a8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85757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ab/>
      </w:r>
      <w:proofErr w:type="gramStart"/>
      <w:r w:rsidR="000C64C6" w:rsidRPr="0085757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целях реализации принципа гласности в соответствии с требованиями Федерального Закона Российской Федерации </w:t>
      </w:r>
      <w:r w:rsidR="000C64C6"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ar-SA"/>
        </w:rPr>
        <w:t>07.02.2011 г. №6-ФЗ «Об общих принципах организации и  деятельности контрольно-счетных органов субъектов Российской Федерации и муниципальных образований»</w:t>
      </w:r>
      <w:r w:rsidR="000C64C6" w:rsidRPr="0085757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статьи 17 Положения о Ревизионной комиссии Мантуровского района Курской области отчет о деятельности Ревизионной комиссии  муниципального района «Мантуровский район» Курской области за 201</w:t>
      </w:r>
      <w:r w:rsidR="00857579" w:rsidRPr="0085757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</w:t>
      </w:r>
      <w:r w:rsidR="000C64C6" w:rsidRPr="0085757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будет размещен на официальном сайте муниципального</w:t>
      </w:r>
      <w:proofErr w:type="gramEnd"/>
      <w:r w:rsidR="000C64C6" w:rsidRPr="00857579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района «Мантуровский район» Курской области. </w:t>
      </w:r>
    </w:p>
    <w:p w:rsidR="007A5328" w:rsidRPr="004763E0" w:rsidRDefault="007A5328" w:rsidP="007A53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целях повышения результативности и эффективности своей деятельности, в будущем Ревизионная комиссия намерена уделять внимание дальнейшему </w:t>
      </w:r>
      <w:proofErr w:type="gramStart"/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контролю за</w:t>
      </w:r>
      <w:proofErr w:type="gramEnd"/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эффективностью и результативностью использования бюджетных средств и муниципального имущества. Ревизионная комиссия будет стремиться к тому, чтобы материалы проведенных проверок и экспертиз, являлись одним из источников объективной информации о состоянии финансов </w:t>
      </w:r>
      <w:r w:rsidR="00DD3278"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Мантуровского</w:t>
      </w: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района, </w:t>
      </w:r>
      <w:r w:rsidR="00DD3278"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об </w:t>
      </w:r>
      <w:r w:rsidRPr="0085757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уровне бюджетной дисциплины, качестве бюджетного планирования и других аспектах, связанных с бюджетным процессом. При этом всегда следует учитывать, что система бюджетного контроля специфична и её эффективность не всегда может измеряться чисто количественными показателями.</w:t>
      </w:r>
    </w:p>
    <w:p w:rsidR="00256526" w:rsidRPr="0016444E" w:rsidRDefault="00256526" w:rsidP="00AB38B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56526" w:rsidRPr="0016444E" w:rsidRDefault="00256526" w:rsidP="00AB38B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56526" w:rsidRPr="00660F98" w:rsidRDefault="00256526" w:rsidP="00AF3C88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6526" w:rsidRPr="00660F98" w:rsidSect="00AF3C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B5" w:rsidRDefault="00127BB5" w:rsidP="007447C2">
      <w:pPr>
        <w:spacing w:after="0" w:line="240" w:lineRule="auto"/>
      </w:pPr>
      <w:r>
        <w:separator/>
      </w:r>
    </w:p>
  </w:endnote>
  <w:endnote w:type="continuationSeparator" w:id="0">
    <w:p w:rsidR="00127BB5" w:rsidRDefault="00127BB5" w:rsidP="0074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B5" w:rsidRDefault="00127BB5" w:rsidP="007447C2">
      <w:pPr>
        <w:spacing w:after="0" w:line="240" w:lineRule="auto"/>
      </w:pPr>
      <w:r>
        <w:separator/>
      </w:r>
    </w:p>
  </w:footnote>
  <w:footnote w:type="continuationSeparator" w:id="0">
    <w:p w:rsidR="00127BB5" w:rsidRDefault="00127BB5" w:rsidP="00744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D7"/>
    <w:multiLevelType w:val="hybridMultilevel"/>
    <w:tmpl w:val="B7609058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02227FB7"/>
    <w:multiLevelType w:val="hybridMultilevel"/>
    <w:tmpl w:val="EC1A685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3132995"/>
    <w:multiLevelType w:val="hybridMultilevel"/>
    <w:tmpl w:val="24E6CF5E"/>
    <w:lvl w:ilvl="0" w:tplc="AB686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B0400D"/>
    <w:multiLevelType w:val="hybridMultilevel"/>
    <w:tmpl w:val="6486EE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D13697"/>
    <w:multiLevelType w:val="hybridMultilevel"/>
    <w:tmpl w:val="4A10B3B4"/>
    <w:lvl w:ilvl="0" w:tplc="8772C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3F1BB9"/>
    <w:multiLevelType w:val="hybridMultilevel"/>
    <w:tmpl w:val="600E93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B1EEB"/>
    <w:multiLevelType w:val="hybridMultilevel"/>
    <w:tmpl w:val="1D941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8F6153"/>
    <w:multiLevelType w:val="hybridMultilevel"/>
    <w:tmpl w:val="AB72CB7A"/>
    <w:lvl w:ilvl="0" w:tplc="C276D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45E7C"/>
    <w:multiLevelType w:val="hybridMultilevel"/>
    <w:tmpl w:val="05028CAE"/>
    <w:lvl w:ilvl="0" w:tplc="558C7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147EF2"/>
    <w:multiLevelType w:val="hybridMultilevel"/>
    <w:tmpl w:val="60EE11A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639A654F"/>
    <w:multiLevelType w:val="hybridMultilevel"/>
    <w:tmpl w:val="924872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CF660D"/>
    <w:multiLevelType w:val="hybridMultilevel"/>
    <w:tmpl w:val="B55AAA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7D032C69"/>
    <w:multiLevelType w:val="hybridMultilevel"/>
    <w:tmpl w:val="F5EE6C6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62"/>
    <w:rsid w:val="00005993"/>
    <w:rsid w:val="000160C8"/>
    <w:rsid w:val="000214D5"/>
    <w:rsid w:val="00023FCE"/>
    <w:rsid w:val="00044551"/>
    <w:rsid w:val="000469BA"/>
    <w:rsid w:val="000547B0"/>
    <w:rsid w:val="00061241"/>
    <w:rsid w:val="00061E72"/>
    <w:rsid w:val="000829A8"/>
    <w:rsid w:val="00086356"/>
    <w:rsid w:val="000874EA"/>
    <w:rsid w:val="0009104D"/>
    <w:rsid w:val="00093C88"/>
    <w:rsid w:val="000978B0"/>
    <w:rsid w:val="000A0C6A"/>
    <w:rsid w:val="000B164D"/>
    <w:rsid w:val="000B5FD4"/>
    <w:rsid w:val="000B6F66"/>
    <w:rsid w:val="000C407F"/>
    <w:rsid w:val="000C64C6"/>
    <w:rsid w:val="000C78EE"/>
    <w:rsid w:val="000E1685"/>
    <w:rsid w:val="000E197C"/>
    <w:rsid w:val="000E1F0C"/>
    <w:rsid w:val="000E345B"/>
    <w:rsid w:val="000E4297"/>
    <w:rsid w:val="000E5522"/>
    <w:rsid w:val="000F0940"/>
    <w:rsid w:val="000F21CB"/>
    <w:rsid w:val="0011004A"/>
    <w:rsid w:val="00113340"/>
    <w:rsid w:val="001167E8"/>
    <w:rsid w:val="0012590E"/>
    <w:rsid w:val="00127BB5"/>
    <w:rsid w:val="0015050C"/>
    <w:rsid w:val="00155B4C"/>
    <w:rsid w:val="00161C24"/>
    <w:rsid w:val="00163963"/>
    <w:rsid w:val="0016444E"/>
    <w:rsid w:val="00165321"/>
    <w:rsid w:val="00171E2F"/>
    <w:rsid w:val="0017512F"/>
    <w:rsid w:val="00194EA0"/>
    <w:rsid w:val="001961D8"/>
    <w:rsid w:val="001A2EE3"/>
    <w:rsid w:val="001A3027"/>
    <w:rsid w:val="001B37A4"/>
    <w:rsid w:val="001B4B65"/>
    <w:rsid w:val="001C02AF"/>
    <w:rsid w:val="001D4736"/>
    <w:rsid w:val="001D50BC"/>
    <w:rsid w:val="001D6D44"/>
    <w:rsid w:val="001F1DE7"/>
    <w:rsid w:val="00210B83"/>
    <w:rsid w:val="00215741"/>
    <w:rsid w:val="0023297E"/>
    <w:rsid w:val="002344D6"/>
    <w:rsid w:val="00251FEC"/>
    <w:rsid w:val="00254F49"/>
    <w:rsid w:val="00255C1B"/>
    <w:rsid w:val="00256526"/>
    <w:rsid w:val="00260327"/>
    <w:rsid w:val="00280850"/>
    <w:rsid w:val="00283DE6"/>
    <w:rsid w:val="00291925"/>
    <w:rsid w:val="00291A7E"/>
    <w:rsid w:val="00291B77"/>
    <w:rsid w:val="00291D72"/>
    <w:rsid w:val="002B346C"/>
    <w:rsid w:val="002B3E0E"/>
    <w:rsid w:val="002C0C40"/>
    <w:rsid w:val="002E0F0C"/>
    <w:rsid w:val="002E2B92"/>
    <w:rsid w:val="002E4BE2"/>
    <w:rsid w:val="002E4DF0"/>
    <w:rsid w:val="002E53B8"/>
    <w:rsid w:val="00302DF9"/>
    <w:rsid w:val="00316479"/>
    <w:rsid w:val="0035106F"/>
    <w:rsid w:val="00352EA6"/>
    <w:rsid w:val="00353D5F"/>
    <w:rsid w:val="003634CB"/>
    <w:rsid w:val="00372A4F"/>
    <w:rsid w:val="003741BE"/>
    <w:rsid w:val="00381622"/>
    <w:rsid w:val="003870FD"/>
    <w:rsid w:val="0039040D"/>
    <w:rsid w:val="00397CF7"/>
    <w:rsid w:val="003B2A90"/>
    <w:rsid w:val="003C1203"/>
    <w:rsid w:val="003D066C"/>
    <w:rsid w:val="003D2A5D"/>
    <w:rsid w:val="003E53E4"/>
    <w:rsid w:val="003F5360"/>
    <w:rsid w:val="00407176"/>
    <w:rsid w:val="00411941"/>
    <w:rsid w:val="0042298B"/>
    <w:rsid w:val="004307D7"/>
    <w:rsid w:val="00431A18"/>
    <w:rsid w:val="0044089E"/>
    <w:rsid w:val="00444A7E"/>
    <w:rsid w:val="00447C31"/>
    <w:rsid w:val="0046329E"/>
    <w:rsid w:val="00471FC3"/>
    <w:rsid w:val="004763E0"/>
    <w:rsid w:val="00480586"/>
    <w:rsid w:val="0048293F"/>
    <w:rsid w:val="0048420D"/>
    <w:rsid w:val="004855E5"/>
    <w:rsid w:val="004927FE"/>
    <w:rsid w:val="00494B15"/>
    <w:rsid w:val="004B535F"/>
    <w:rsid w:val="004C506D"/>
    <w:rsid w:val="004D1400"/>
    <w:rsid w:val="004D2E45"/>
    <w:rsid w:val="004D4418"/>
    <w:rsid w:val="004F02A3"/>
    <w:rsid w:val="00505E07"/>
    <w:rsid w:val="00510245"/>
    <w:rsid w:val="00531ECA"/>
    <w:rsid w:val="00534834"/>
    <w:rsid w:val="00555930"/>
    <w:rsid w:val="0056278A"/>
    <w:rsid w:val="00562AB4"/>
    <w:rsid w:val="00564B84"/>
    <w:rsid w:val="00567792"/>
    <w:rsid w:val="00573191"/>
    <w:rsid w:val="0057368C"/>
    <w:rsid w:val="00576B8E"/>
    <w:rsid w:val="00581F18"/>
    <w:rsid w:val="005B3DBE"/>
    <w:rsid w:val="005B43E0"/>
    <w:rsid w:val="005D1870"/>
    <w:rsid w:val="005D6C34"/>
    <w:rsid w:val="005E2753"/>
    <w:rsid w:val="0061070F"/>
    <w:rsid w:val="00614515"/>
    <w:rsid w:val="00625852"/>
    <w:rsid w:val="00631841"/>
    <w:rsid w:val="00635137"/>
    <w:rsid w:val="0064140F"/>
    <w:rsid w:val="00645265"/>
    <w:rsid w:val="00645516"/>
    <w:rsid w:val="00646B4C"/>
    <w:rsid w:val="00654454"/>
    <w:rsid w:val="00657509"/>
    <w:rsid w:val="00657999"/>
    <w:rsid w:val="00660F98"/>
    <w:rsid w:val="0066250A"/>
    <w:rsid w:val="00670D56"/>
    <w:rsid w:val="0067163F"/>
    <w:rsid w:val="0068608A"/>
    <w:rsid w:val="006941CE"/>
    <w:rsid w:val="0069531D"/>
    <w:rsid w:val="006A217A"/>
    <w:rsid w:val="006B1887"/>
    <w:rsid w:val="006B347C"/>
    <w:rsid w:val="006C2EB3"/>
    <w:rsid w:val="006C6969"/>
    <w:rsid w:val="006D4D59"/>
    <w:rsid w:val="006E4678"/>
    <w:rsid w:val="006F7307"/>
    <w:rsid w:val="00704315"/>
    <w:rsid w:val="00711201"/>
    <w:rsid w:val="00741ACE"/>
    <w:rsid w:val="00741B77"/>
    <w:rsid w:val="007447C2"/>
    <w:rsid w:val="00754236"/>
    <w:rsid w:val="00756A7C"/>
    <w:rsid w:val="00763CEC"/>
    <w:rsid w:val="00770CE8"/>
    <w:rsid w:val="00773295"/>
    <w:rsid w:val="00773990"/>
    <w:rsid w:val="00776C5E"/>
    <w:rsid w:val="007870B4"/>
    <w:rsid w:val="00790826"/>
    <w:rsid w:val="00790ACB"/>
    <w:rsid w:val="007A1E5E"/>
    <w:rsid w:val="007A4519"/>
    <w:rsid w:val="007A5328"/>
    <w:rsid w:val="007B196F"/>
    <w:rsid w:val="007B7C2E"/>
    <w:rsid w:val="007C127B"/>
    <w:rsid w:val="007C327D"/>
    <w:rsid w:val="007C6F1D"/>
    <w:rsid w:val="007D276F"/>
    <w:rsid w:val="007D45B5"/>
    <w:rsid w:val="007E0FDE"/>
    <w:rsid w:val="00810210"/>
    <w:rsid w:val="00810CA9"/>
    <w:rsid w:val="00826355"/>
    <w:rsid w:val="00857579"/>
    <w:rsid w:val="0086107C"/>
    <w:rsid w:val="00864B33"/>
    <w:rsid w:val="00865950"/>
    <w:rsid w:val="00866BF4"/>
    <w:rsid w:val="00872C09"/>
    <w:rsid w:val="00872D71"/>
    <w:rsid w:val="008817F0"/>
    <w:rsid w:val="008859A1"/>
    <w:rsid w:val="008A0B48"/>
    <w:rsid w:val="008A1422"/>
    <w:rsid w:val="008A2AD2"/>
    <w:rsid w:val="008D3463"/>
    <w:rsid w:val="008D3785"/>
    <w:rsid w:val="008D4B2C"/>
    <w:rsid w:val="008E149E"/>
    <w:rsid w:val="008E18A9"/>
    <w:rsid w:val="008E5874"/>
    <w:rsid w:val="008F12C5"/>
    <w:rsid w:val="008F512F"/>
    <w:rsid w:val="008F58BC"/>
    <w:rsid w:val="0090739B"/>
    <w:rsid w:val="00907DB3"/>
    <w:rsid w:val="009123EE"/>
    <w:rsid w:val="009133D2"/>
    <w:rsid w:val="00913B18"/>
    <w:rsid w:val="00914E18"/>
    <w:rsid w:val="009221B1"/>
    <w:rsid w:val="009227F7"/>
    <w:rsid w:val="00923AB1"/>
    <w:rsid w:val="00927E98"/>
    <w:rsid w:val="00934C0D"/>
    <w:rsid w:val="00943C97"/>
    <w:rsid w:val="00955031"/>
    <w:rsid w:val="00966BEC"/>
    <w:rsid w:val="009805BF"/>
    <w:rsid w:val="0098422B"/>
    <w:rsid w:val="00986491"/>
    <w:rsid w:val="009A1050"/>
    <w:rsid w:val="009A1F66"/>
    <w:rsid w:val="009A4E33"/>
    <w:rsid w:val="009B5ACA"/>
    <w:rsid w:val="009F56AD"/>
    <w:rsid w:val="009F7ED6"/>
    <w:rsid w:val="00A016DA"/>
    <w:rsid w:val="00A04AA2"/>
    <w:rsid w:val="00A06613"/>
    <w:rsid w:val="00A10313"/>
    <w:rsid w:val="00A12AE7"/>
    <w:rsid w:val="00A12B14"/>
    <w:rsid w:val="00A13D82"/>
    <w:rsid w:val="00A2191A"/>
    <w:rsid w:val="00A26300"/>
    <w:rsid w:val="00A40A03"/>
    <w:rsid w:val="00A40B62"/>
    <w:rsid w:val="00A6402D"/>
    <w:rsid w:val="00A76A31"/>
    <w:rsid w:val="00A80BB7"/>
    <w:rsid w:val="00A859E6"/>
    <w:rsid w:val="00A97562"/>
    <w:rsid w:val="00AA24F3"/>
    <w:rsid w:val="00AB38B7"/>
    <w:rsid w:val="00AC1805"/>
    <w:rsid w:val="00AD1DD1"/>
    <w:rsid w:val="00AD2F9B"/>
    <w:rsid w:val="00AD50A0"/>
    <w:rsid w:val="00AE1754"/>
    <w:rsid w:val="00AF124C"/>
    <w:rsid w:val="00AF3C88"/>
    <w:rsid w:val="00AF4FB6"/>
    <w:rsid w:val="00B1115E"/>
    <w:rsid w:val="00B1248D"/>
    <w:rsid w:val="00B16EB8"/>
    <w:rsid w:val="00B327C4"/>
    <w:rsid w:val="00B4165F"/>
    <w:rsid w:val="00B46A37"/>
    <w:rsid w:val="00B6121B"/>
    <w:rsid w:val="00B66F84"/>
    <w:rsid w:val="00BB2E7A"/>
    <w:rsid w:val="00BB76E1"/>
    <w:rsid w:val="00BC6CC3"/>
    <w:rsid w:val="00BD00CD"/>
    <w:rsid w:val="00BD16AB"/>
    <w:rsid w:val="00BD2D98"/>
    <w:rsid w:val="00BD68F0"/>
    <w:rsid w:val="00BD719A"/>
    <w:rsid w:val="00BE2CF0"/>
    <w:rsid w:val="00BF194C"/>
    <w:rsid w:val="00BF2CCD"/>
    <w:rsid w:val="00BF4A87"/>
    <w:rsid w:val="00BF764C"/>
    <w:rsid w:val="00C04E94"/>
    <w:rsid w:val="00C0634B"/>
    <w:rsid w:val="00C11716"/>
    <w:rsid w:val="00C30DF1"/>
    <w:rsid w:val="00C460AE"/>
    <w:rsid w:val="00C539EC"/>
    <w:rsid w:val="00C53C7A"/>
    <w:rsid w:val="00C56178"/>
    <w:rsid w:val="00C60339"/>
    <w:rsid w:val="00C634D7"/>
    <w:rsid w:val="00C66AC3"/>
    <w:rsid w:val="00C72217"/>
    <w:rsid w:val="00C737F9"/>
    <w:rsid w:val="00C73B97"/>
    <w:rsid w:val="00C8186C"/>
    <w:rsid w:val="00C823BB"/>
    <w:rsid w:val="00C86E26"/>
    <w:rsid w:val="00C8751C"/>
    <w:rsid w:val="00C910B2"/>
    <w:rsid w:val="00C91ED1"/>
    <w:rsid w:val="00CB3A9E"/>
    <w:rsid w:val="00CB6834"/>
    <w:rsid w:val="00CC1BE4"/>
    <w:rsid w:val="00CC30E1"/>
    <w:rsid w:val="00CC7CD0"/>
    <w:rsid w:val="00CD6C06"/>
    <w:rsid w:val="00CE18F5"/>
    <w:rsid w:val="00CE243C"/>
    <w:rsid w:val="00CE2BB2"/>
    <w:rsid w:val="00CE78EA"/>
    <w:rsid w:val="00CF21F8"/>
    <w:rsid w:val="00D000EF"/>
    <w:rsid w:val="00D12546"/>
    <w:rsid w:val="00D1293B"/>
    <w:rsid w:val="00D176E2"/>
    <w:rsid w:val="00D36A4B"/>
    <w:rsid w:val="00D43ECC"/>
    <w:rsid w:val="00D4772E"/>
    <w:rsid w:val="00D5581F"/>
    <w:rsid w:val="00D56FB4"/>
    <w:rsid w:val="00D61C7A"/>
    <w:rsid w:val="00D62D3E"/>
    <w:rsid w:val="00D67765"/>
    <w:rsid w:val="00D72292"/>
    <w:rsid w:val="00D75E54"/>
    <w:rsid w:val="00D86272"/>
    <w:rsid w:val="00D964A4"/>
    <w:rsid w:val="00DA4252"/>
    <w:rsid w:val="00DC24FB"/>
    <w:rsid w:val="00DC52EE"/>
    <w:rsid w:val="00DC5473"/>
    <w:rsid w:val="00DD3278"/>
    <w:rsid w:val="00DD6FC8"/>
    <w:rsid w:val="00DD7900"/>
    <w:rsid w:val="00DE3983"/>
    <w:rsid w:val="00DF3BFB"/>
    <w:rsid w:val="00E0757A"/>
    <w:rsid w:val="00E0785B"/>
    <w:rsid w:val="00E150C3"/>
    <w:rsid w:val="00E17071"/>
    <w:rsid w:val="00E211DC"/>
    <w:rsid w:val="00E21FC1"/>
    <w:rsid w:val="00E329BE"/>
    <w:rsid w:val="00E33FF5"/>
    <w:rsid w:val="00E4222C"/>
    <w:rsid w:val="00E45AF5"/>
    <w:rsid w:val="00E577D6"/>
    <w:rsid w:val="00E6231E"/>
    <w:rsid w:val="00E71975"/>
    <w:rsid w:val="00E753D4"/>
    <w:rsid w:val="00E822C7"/>
    <w:rsid w:val="00EA0DAE"/>
    <w:rsid w:val="00EA1653"/>
    <w:rsid w:val="00EA22FD"/>
    <w:rsid w:val="00EA4FE0"/>
    <w:rsid w:val="00EA752D"/>
    <w:rsid w:val="00EC36AB"/>
    <w:rsid w:val="00ED3033"/>
    <w:rsid w:val="00ED4F6F"/>
    <w:rsid w:val="00ED7826"/>
    <w:rsid w:val="00EF1323"/>
    <w:rsid w:val="00EF69AA"/>
    <w:rsid w:val="00F00936"/>
    <w:rsid w:val="00F251D8"/>
    <w:rsid w:val="00F261E8"/>
    <w:rsid w:val="00F42C7D"/>
    <w:rsid w:val="00F433C8"/>
    <w:rsid w:val="00F60527"/>
    <w:rsid w:val="00F672F3"/>
    <w:rsid w:val="00F71713"/>
    <w:rsid w:val="00F80C1B"/>
    <w:rsid w:val="00F87A20"/>
    <w:rsid w:val="00F9360B"/>
    <w:rsid w:val="00F95D74"/>
    <w:rsid w:val="00FB03E6"/>
    <w:rsid w:val="00FB7874"/>
    <w:rsid w:val="00FC69AF"/>
    <w:rsid w:val="00FD3A50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24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3C12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7C2"/>
  </w:style>
  <w:style w:type="paragraph" w:styleId="a6">
    <w:name w:val="footer"/>
    <w:basedOn w:val="a"/>
    <w:link w:val="a7"/>
    <w:uiPriority w:val="99"/>
    <w:unhideWhenUsed/>
    <w:rsid w:val="0074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7C2"/>
  </w:style>
  <w:style w:type="paragraph" w:styleId="a8">
    <w:name w:val="List Paragraph"/>
    <w:basedOn w:val="a"/>
    <w:uiPriority w:val="34"/>
    <w:qFormat/>
    <w:rsid w:val="00DC24FB"/>
    <w:pPr>
      <w:ind w:left="720"/>
      <w:contextualSpacing/>
    </w:pPr>
  </w:style>
  <w:style w:type="paragraph" w:customStyle="1" w:styleId="1">
    <w:name w:val="Знак1"/>
    <w:basedOn w:val="a"/>
    <w:rsid w:val="003741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FF59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Title"/>
    <w:basedOn w:val="a"/>
    <w:link w:val="aa"/>
    <w:qFormat/>
    <w:rsid w:val="0017512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17512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7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547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4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24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3C12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7C2"/>
  </w:style>
  <w:style w:type="paragraph" w:styleId="a6">
    <w:name w:val="footer"/>
    <w:basedOn w:val="a"/>
    <w:link w:val="a7"/>
    <w:uiPriority w:val="99"/>
    <w:unhideWhenUsed/>
    <w:rsid w:val="0074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7C2"/>
  </w:style>
  <w:style w:type="paragraph" w:styleId="a8">
    <w:name w:val="List Paragraph"/>
    <w:basedOn w:val="a"/>
    <w:uiPriority w:val="34"/>
    <w:qFormat/>
    <w:rsid w:val="00DC24FB"/>
    <w:pPr>
      <w:ind w:left="720"/>
      <w:contextualSpacing/>
    </w:pPr>
  </w:style>
  <w:style w:type="paragraph" w:customStyle="1" w:styleId="1">
    <w:name w:val="Знак1"/>
    <w:basedOn w:val="a"/>
    <w:rsid w:val="003741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FF59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Title"/>
    <w:basedOn w:val="a"/>
    <w:link w:val="aa"/>
    <w:qFormat/>
    <w:rsid w:val="0017512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17512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7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547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4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742C-18A6-470D-950E-8AF1F2A0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95</cp:revision>
  <cp:lastPrinted>2017-03-01T08:40:00Z</cp:lastPrinted>
  <dcterms:created xsi:type="dcterms:W3CDTF">2016-03-22T07:45:00Z</dcterms:created>
  <dcterms:modified xsi:type="dcterms:W3CDTF">2017-03-03T06:54:00Z</dcterms:modified>
</cp:coreProperties>
</file>