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60" w:rsidRPr="00220460" w:rsidRDefault="009D101C" w:rsidP="00FE4750">
      <w:pPr>
        <w:pStyle w:val="a0"/>
        <w:spacing w:after="0" w:line="276" w:lineRule="auto"/>
        <w:jc w:val="center"/>
        <w:rPr>
          <w:b/>
          <w:sz w:val="32"/>
          <w:szCs w:val="32"/>
          <w:lang w:val="ru-RU"/>
        </w:rPr>
      </w:pPr>
      <w:r w:rsidRPr="00220460">
        <w:rPr>
          <w:sz w:val="32"/>
          <w:szCs w:val="32"/>
        </w:rPr>
        <w:t xml:space="preserve">    </w:t>
      </w:r>
      <w:r w:rsidR="00712188" w:rsidRPr="00220460">
        <w:rPr>
          <w:sz w:val="32"/>
          <w:szCs w:val="32"/>
        </w:rPr>
        <w:t xml:space="preserve"> </w:t>
      </w:r>
      <w:r w:rsidR="00220460" w:rsidRPr="00220460">
        <w:rPr>
          <w:b/>
          <w:sz w:val="32"/>
          <w:szCs w:val="32"/>
          <w:lang w:val="ru-RU"/>
        </w:rPr>
        <w:t>ПРЕДСТАВИТЕЛЬНОЕ СОБРАНИЕ</w:t>
      </w:r>
    </w:p>
    <w:p w:rsidR="00220460" w:rsidRPr="00220460" w:rsidRDefault="00220460" w:rsidP="00FE4750">
      <w:pPr>
        <w:pStyle w:val="a0"/>
        <w:spacing w:after="0" w:line="276" w:lineRule="auto"/>
        <w:ind w:firstLine="709"/>
        <w:jc w:val="center"/>
        <w:rPr>
          <w:b/>
          <w:sz w:val="32"/>
          <w:szCs w:val="32"/>
          <w:lang w:val="ru-RU"/>
        </w:rPr>
      </w:pPr>
      <w:r w:rsidRPr="00220460">
        <w:rPr>
          <w:b/>
          <w:sz w:val="32"/>
          <w:szCs w:val="32"/>
          <w:lang w:val="ru-RU"/>
        </w:rPr>
        <w:t>МАНТУРОВСКОГО РАЙОНА КУРСКОЙ ОБЛАСТИ</w:t>
      </w:r>
    </w:p>
    <w:p w:rsidR="00220460" w:rsidRPr="00220460" w:rsidRDefault="00220460" w:rsidP="00FE4750">
      <w:pPr>
        <w:pStyle w:val="a0"/>
        <w:spacing w:after="0" w:line="276" w:lineRule="auto"/>
        <w:ind w:firstLine="709"/>
        <w:jc w:val="center"/>
        <w:rPr>
          <w:b/>
          <w:sz w:val="32"/>
          <w:szCs w:val="32"/>
          <w:lang w:val="en-US"/>
        </w:rPr>
      </w:pPr>
      <w:r w:rsidRPr="00220460">
        <w:rPr>
          <w:b/>
          <w:sz w:val="32"/>
          <w:szCs w:val="32"/>
          <w:lang w:val="ru-RU"/>
        </w:rPr>
        <w:t>ТРЕТЬЕГ</w:t>
      </w:r>
      <w:r w:rsidRPr="00220460">
        <w:rPr>
          <w:b/>
          <w:sz w:val="32"/>
          <w:szCs w:val="32"/>
          <w:lang w:val="en-US"/>
        </w:rPr>
        <w:t>О</w:t>
      </w:r>
      <w:r w:rsidRPr="00220460">
        <w:rPr>
          <w:b/>
          <w:sz w:val="32"/>
          <w:szCs w:val="32"/>
        </w:rPr>
        <w:t xml:space="preserve"> </w:t>
      </w:r>
      <w:r w:rsidRPr="00220460">
        <w:rPr>
          <w:b/>
          <w:sz w:val="32"/>
          <w:szCs w:val="32"/>
          <w:lang w:val="en-US"/>
        </w:rPr>
        <w:t>СОЗЫВА</w:t>
      </w:r>
    </w:p>
    <w:p w:rsidR="00220460" w:rsidRDefault="00220460" w:rsidP="00FE4750">
      <w:pPr>
        <w:pStyle w:val="1"/>
        <w:spacing w:after="0"/>
        <w:jc w:val="center"/>
        <w:rPr>
          <w:rFonts w:cs="Times New Roman"/>
          <w:sz w:val="32"/>
          <w:szCs w:val="32"/>
          <w:lang w:val="ru-RU"/>
        </w:rPr>
      </w:pPr>
      <w:r w:rsidRPr="00220460">
        <w:rPr>
          <w:rFonts w:cs="Times New Roman"/>
          <w:sz w:val="36"/>
          <w:szCs w:val="36"/>
        </w:rPr>
        <w:t> </w:t>
      </w:r>
      <w:r w:rsidRPr="00220460">
        <w:rPr>
          <w:rFonts w:cs="Times New Roman"/>
          <w:sz w:val="32"/>
          <w:szCs w:val="32"/>
          <w:lang w:val="en-US"/>
        </w:rPr>
        <w:t>РЕШЕНИЕ</w:t>
      </w:r>
    </w:p>
    <w:p w:rsidR="00FE4750" w:rsidRPr="00FE4750" w:rsidRDefault="00FE4750" w:rsidP="00FE4750">
      <w:pPr>
        <w:pStyle w:val="a0"/>
        <w:rPr>
          <w:lang w:val="ru-RU"/>
        </w:rPr>
      </w:pPr>
    </w:p>
    <w:p w:rsidR="00220460" w:rsidRPr="00220460" w:rsidRDefault="00220460" w:rsidP="00220460">
      <w:pPr>
        <w:pStyle w:val="a0"/>
        <w:spacing w:after="0"/>
        <w:rPr>
          <w:sz w:val="28"/>
          <w:szCs w:val="28"/>
          <w:lang w:val="ru-RU"/>
        </w:rPr>
      </w:pPr>
      <w:r w:rsidRPr="00220460">
        <w:rPr>
          <w:sz w:val="28"/>
          <w:szCs w:val="28"/>
        </w:rPr>
        <w:t> </w:t>
      </w:r>
      <w:r w:rsidRPr="00220460">
        <w:rPr>
          <w:sz w:val="28"/>
          <w:szCs w:val="28"/>
          <w:u w:val="single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 xml:space="preserve"> </w:t>
      </w:r>
      <w:r w:rsidRPr="00220460">
        <w:rPr>
          <w:sz w:val="28"/>
          <w:szCs w:val="28"/>
          <w:u w:val="single"/>
          <w:lang w:val="ru-RU"/>
        </w:rPr>
        <w:t xml:space="preserve">18 февраля </w:t>
      </w:r>
      <w:r>
        <w:rPr>
          <w:sz w:val="28"/>
          <w:szCs w:val="28"/>
          <w:u w:val="single"/>
          <w:lang w:val="ru-RU"/>
        </w:rPr>
        <w:t xml:space="preserve"> 2016</w:t>
      </w:r>
      <w:r w:rsidRPr="00220460">
        <w:rPr>
          <w:sz w:val="28"/>
          <w:szCs w:val="28"/>
          <w:u w:val="single"/>
          <w:lang w:val="ru-RU"/>
        </w:rPr>
        <w:t xml:space="preserve"> г</w:t>
      </w:r>
      <w:r>
        <w:rPr>
          <w:sz w:val="28"/>
          <w:szCs w:val="28"/>
          <w:u w:val="single"/>
          <w:lang w:val="ru-RU"/>
        </w:rPr>
        <w:t>ода</w:t>
      </w:r>
      <w:r w:rsidRPr="00220460">
        <w:rPr>
          <w:sz w:val="28"/>
          <w:szCs w:val="28"/>
          <w:u w:val="single"/>
          <w:lang w:val="ru-RU"/>
        </w:rPr>
        <w:t xml:space="preserve">  №     </w:t>
      </w:r>
      <w:r>
        <w:rPr>
          <w:sz w:val="28"/>
          <w:szCs w:val="28"/>
          <w:u w:val="single"/>
          <w:lang w:val="ru-RU"/>
        </w:rPr>
        <w:t>92</w:t>
      </w:r>
      <w:r w:rsidRPr="00220460">
        <w:rPr>
          <w:sz w:val="28"/>
          <w:szCs w:val="28"/>
          <w:u w:val="single"/>
          <w:lang w:val="ru-RU"/>
        </w:rPr>
        <w:t xml:space="preserve">  </w:t>
      </w:r>
      <w:r w:rsidRPr="00220460">
        <w:rPr>
          <w:sz w:val="28"/>
          <w:szCs w:val="28"/>
          <w:lang w:val="ru-RU"/>
        </w:rPr>
        <w:t xml:space="preserve">  </w:t>
      </w:r>
    </w:p>
    <w:p w:rsidR="00220460" w:rsidRPr="00220460" w:rsidRDefault="00220460" w:rsidP="00220460">
      <w:pPr>
        <w:pStyle w:val="a0"/>
        <w:spacing w:after="0"/>
        <w:rPr>
          <w:sz w:val="16"/>
          <w:szCs w:val="16"/>
          <w:lang w:val="ru-RU"/>
        </w:rPr>
      </w:pPr>
      <w:r w:rsidRPr="00220460">
        <w:rPr>
          <w:sz w:val="16"/>
          <w:szCs w:val="16"/>
          <w:lang w:val="ru-RU"/>
        </w:rPr>
        <w:t xml:space="preserve">307000, Курская область, с. </w:t>
      </w:r>
      <w:proofErr w:type="spellStart"/>
      <w:r w:rsidRPr="00220460">
        <w:rPr>
          <w:sz w:val="16"/>
          <w:szCs w:val="16"/>
          <w:lang w:val="ru-RU"/>
        </w:rPr>
        <w:t>Мантурово</w:t>
      </w:r>
      <w:proofErr w:type="spellEnd"/>
      <w:r w:rsidRPr="00220460">
        <w:rPr>
          <w:sz w:val="16"/>
          <w:szCs w:val="16"/>
          <w:lang w:val="ru-RU"/>
        </w:rPr>
        <w:t>, ул. Ленина 13</w:t>
      </w:r>
    </w:p>
    <w:p w:rsidR="00220460" w:rsidRPr="00220460" w:rsidRDefault="00220460" w:rsidP="00220460">
      <w:pPr>
        <w:pStyle w:val="a0"/>
        <w:spacing w:after="0"/>
        <w:rPr>
          <w:sz w:val="16"/>
          <w:szCs w:val="16"/>
          <w:lang w:val="ru-RU"/>
        </w:rPr>
      </w:pPr>
    </w:p>
    <w:p w:rsidR="00220460" w:rsidRPr="00220460" w:rsidRDefault="00220460" w:rsidP="00220460">
      <w:pPr>
        <w:pStyle w:val="a0"/>
        <w:spacing w:after="0"/>
        <w:rPr>
          <w:lang w:val="ru-RU"/>
        </w:rPr>
      </w:pP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  <w:lang w:val="ru-RU"/>
        </w:rPr>
      </w:pPr>
      <w:r w:rsidRPr="00220460">
        <w:rPr>
          <w:sz w:val="28"/>
          <w:szCs w:val="28"/>
          <w:lang w:val="ru-RU"/>
        </w:rPr>
        <w:t>Об отчете Главы</w:t>
      </w:r>
      <w:r w:rsidRPr="00220460">
        <w:rPr>
          <w:sz w:val="28"/>
          <w:szCs w:val="28"/>
        </w:rPr>
        <w:t xml:space="preserve"> </w:t>
      </w:r>
      <w:r w:rsidRPr="00220460">
        <w:rPr>
          <w:sz w:val="28"/>
          <w:szCs w:val="28"/>
          <w:lang w:val="ru-RU"/>
        </w:rPr>
        <w:t xml:space="preserve">муниципального района </w:t>
      </w: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  <w:lang w:val="ru-RU"/>
        </w:rPr>
      </w:pPr>
      <w:r w:rsidRPr="00220460">
        <w:rPr>
          <w:sz w:val="28"/>
          <w:szCs w:val="28"/>
          <w:lang w:val="ru-RU"/>
        </w:rPr>
        <w:t>«Мантуровский район» Курской области</w:t>
      </w: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  <w:lang w:val="ru-RU"/>
        </w:rPr>
      </w:pPr>
      <w:r w:rsidRPr="00220460">
        <w:rPr>
          <w:sz w:val="28"/>
          <w:szCs w:val="28"/>
        </w:rPr>
        <w:t> </w:t>
      </w:r>
      <w:r w:rsidRPr="00220460">
        <w:rPr>
          <w:sz w:val="28"/>
          <w:szCs w:val="28"/>
          <w:lang w:val="ru-RU"/>
        </w:rPr>
        <w:t>о результатах своей деятельности и деятельности</w:t>
      </w: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  <w:lang w:val="ru-RU"/>
        </w:rPr>
      </w:pPr>
      <w:r w:rsidRPr="00220460">
        <w:rPr>
          <w:sz w:val="28"/>
          <w:szCs w:val="28"/>
          <w:lang w:val="ru-RU"/>
        </w:rPr>
        <w:t>Администрации</w:t>
      </w:r>
      <w:r w:rsidRPr="00220460">
        <w:rPr>
          <w:sz w:val="28"/>
          <w:szCs w:val="28"/>
        </w:rPr>
        <w:t xml:space="preserve"> </w:t>
      </w:r>
      <w:r w:rsidRPr="00220460">
        <w:rPr>
          <w:sz w:val="28"/>
          <w:szCs w:val="28"/>
          <w:lang w:val="ru-RU"/>
        </w:rPr>
        <w:t>муниципального района за 201</w:t>
      </w:r>
      <w:r>
        <w:rPr>
          <w:sz w:val="28"/>
          <w:szCs w:val="28"/>
          <w:lang w:val="ru-RU"/>
        </w:rPr>
        <w:t>5</w:t>
      </w:r>
      <w:r w:rsidRPr="00220460">
        <w:rPr>
          <w:sz w:val="28"/>
          <w:szCs w:val="28"/>
        </w:rPr>
        <w:t xml:space="preserve"> </w:t>
      </w:r>
      <w:r w:rsidRPr="00220460">
        <w:rPr>
          <w:sz w:val="28"/>
          <w:szCs w:val="28"/>
          <w:lang w:val="ru-RU"/>
        </w:rPr>
        <w:t>год</w:t>
      </w:r>
    </w:p>
    <w:p w:rsidR="00220460" w:rsidRDefault="00220460" w:rsidP="00220460">
      <w:pPr>
        <w:pStyle w:val="a0"/>
        <w:jc w:val="both"/>
        <w:rPr>
          <w:sz w:val="28"/>
          <w:szCs w:val="28"/>
          <w:lang w:val="ru-RU"/>
        </w:rPr>
      </w:pPr>
      <w:r w:rsidRPr="00220460">
        <w:rPr>
          <w:sz w:val="28"/>
          <w:szCs w:val="28"/>
        </w:rPr>
        <w:t> </w:t>
      </w:r>
    </w:p>
    <w:p w:rsidR="00220460" w:rsidRPr="00220460" w:rsidRDefault="00220460" w:rsidP="002F69AF">
      <w:pPr>
        <w:pStyle w:val="a0"/>
        <w:ind w:firstLine="709"/>
        <w:jc w:val="both"/>
        <w:rPr>
          <w:sz w:val="28"/>
          <w:szCs w:val="28"/>
        </w:rPr>
      </w:pPr>
      <w:r w:rsidRPr="00220460">
        <w:rPr>
          <w:sz w:val="28"/>
          <w:szCs w:val="28"/>
        </w:rPr>
        <w:t>Заслушав и обсудив представленный Главой  муниципального района «Мантуровский район» Курской области</w:t>
      </w:r>
      <w:r w:rsidRPr="00220460">
        <w:rPr>
          <w:sz w:val="28"/>
          <w:szCs w:val="28"/>
          <w:lang w:val="ru-RU"/>
        </w:rPr>
        <w:t xml:space="preserve"> отчет </w:t>
      </w:r>
      <w:r w:rsidRPr="00220460">
        <w:rPr>
          <w:sz w:val="28"/>
          <w:szCs w:val="28"/>
        </w:rPr>
        <w:t xml:space="preserve">о результатах своей деятельности и деятельности </w:t>
      </w:r>
      <w:r w:rsidRPr="00220460">
        <w:rPr>
          <w:sz w:val="28"/>
          <w:szCs w:val="28"/>
          <w:lang w:val="ru-RU"/>
        </w:rPr>
        <w:t>А</w:t>
      </w:r>
      <w:r w:rsidRPr="00220460">
        <w:rPr>
          <w:sz w:val="28"/>
          <w:szCs w:val="28"/>
        </w:rPr>
        <w:t>дминистрации муниципального района за 201</w:t>
      </w:r>
      <w:r>
        <w:rPr>
          <w:sz w:val="28"/>
          <w:szCs w:val="28"/>
        </w:rPr>
        <w:t>5</w:t>
      </w:r>
      <w:r w:rsidRPr="00220460">
        <w:rPr>
          <w:sz w:val="28"/>
          <w:szCs w:val="28"/>
        </w:rPr>
        <w:t xml:space="preserve"> год,  в том числе о решении вопросов, поставленных Представительным Собранием Мантуровского района Курской области  в соответствии со статьями 35, 36 Федерального закона от 06.10.2003  131-ФЗ «Об общих принципах организации местного самоуправления в Российской Федерации»,  Представительное Собрание Мантуровского  района Курской области  </w:t>
      </w:r>
      <w:r w:rsidRPr="00220460">
        <w:rPr>
          <w:b/>
          <w:sz w:val="28"/>
          <w:szCs w:val="28"/>
        </w:rPr>
        <w:t>РЕШИЛО: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1. Утвердить  отчет Главы муниципального района «Мантуровский район» Курской области  о результатах своей деятельности и деятельности Администрации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4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2. Признать деятельность  Главы муниципального района «Мантуровский район» Курской области о результатах своей деятельности и деятельности Администрации района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460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района Мантуровского района Курской области  удовлетворительной.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 xml:space="preserve"> 3. Отметить в деятельности Главы  Мантуровского  района  Курской области  положительные итоги в решении вопросов социально-экономического развития района, по решению вопросов местного значения. 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4.  Настоящее решение вступает в силу со дня его подписания.</w:t>
      </w:r>
    </w:p>
    <w:p w:rsidR="00220460" w:rsidRDefault="00220460" w:rsidP="0022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60" w:rsidRPr="00220460" w:rsidRDefault="00220460" w:rsidP="0022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 xml:space="preserve">Председателя Представительного </w:t>
      </w:r>
    </w:p>
    <w:p w:rsidR="00220460" w:rsidRPr="00220460" w:rsidRDefault="00220460" w:rsidP="00220460">
      <w:pPr>
        <w:pStyle w:val="a0"/>
        <w:spacing w:after="0"/>
        <w:rPr>
          <w:sz w:val="28"/>
          <w:szCs w:val="28"/>
          <w:lang w:val="ru-RU"/>
        </w:rPr>
      </w:pPr>
      <w:r w:rsidRPr="00220460">
        <w:rPr>
          <w:sz w:val="28"/>
          <w:szCs w:val="28"/>
          <w:lang w:val="ru-RU"/>
        </w:rPr>
        <w:t>Собрания Мантуровского района</w:t>
      </w:r>
      <w:r w:rsidRPr="00220460">
        <w:rPr>
          <w:sz w:val="28"/>
          <w:szCs w:val="28"/>
          <w:lang w:val="ru-RU"/>
        </w:rPr>
        <w:tab/>
      </w:r>
      <w:r w:rsidRPr="00220460">
        <w:rPr>
          <w:sz w:val="28"/>
          <w:szCs w:val="28"/>
          <w:lang w:val="ru-RU"/>
        </w:rPr>
        <w:tab/>
        <w:t xml:space="preserve">   </w:t>
      </w:r>
      <w:r w:rsidRPr="00220460"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 xml:space="preserve">         </w:t>
      </w:r>
      <w:r w:rsidRPr="00220460">
        <w:rPr>
          <w:sz w:val="28"/>
          <w:szCs w:val="28"/>
          <w:lang w:val="ru-RU"/>
        </w:rPr>
        <w:t xml:space="preserve">Н.В. </w:t>
      </w:r>
      <w:r w:rsidRPr="00220460">
        <w:rPr>
          <w:sz w:val="28"/>
          <w:szCs w:val="28"/>
        </w:rPr>
        <w:t xml:space="preserve">Токарева </w:t>
      </w:r>
    </w:p>
    <w:p w:rsidR="00220460" w:rsidRPr="00220460" w:rsidRDefault="00220460" w:rsidP="00220460">
      <w:pPr>
        <w:pStyle w:val="a0"/>
        <w:spacing w:after="0"/>
        <w:rPr>
          <w:sz w:val="28"/>
          <w:szCs w:val="28"/>
          <w:lang w:val="ru-RU"/>
        </w:rPr>
      </w:pPr>
    </w:p>
    <w:p w:rsidR="00FE4750" w:rsidRDefault="00220460" w:rsidP="002204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 xml:space="preserve">Глава Мантуровского района </w:t>
      </w:r>
      <w:r w:rsidRPr="00220460">
        <w:rPr>
          <w:rFonts w:ascii="Times New Roman" w:hAnsi="Times New Roman" w:cs="Times New Roman"/>
          <w:sz w:val="28"/>
          <w:szCs w:val="28"/>
        </w:rPr>
        <w:tab/>
      </w:r>
      <w:r w:rsidRPr="0022046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2046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460">
        <w:rPr>
          <w:rFonts w:ascii="Times New Roman" w:hAnsi="Times New Roman" w:cs="Times New Roman"/>
          <w:sz w:val="28"/>
          <w:szCs w:val="28"/>
        </w:rPr>
        <w:t>С.Н. Бочаров</w:t>
      </w:r>
    </w:p>
    <w:p w:rsidR="00220460" w:rsidRPr="00220460" w:rsidRDefault="00220460" w:rsidP="002204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220460" w:rsidRPr="00220460" w:rsidRDefault="00220460" w:rsidP="00220460">
      <w:pPr>
        <w:autoSpaceDE w:val="0"/>
        <w:autoSpaceDN w:val="0"/>
        <w:adjustRightInd w:val="0"/>
        <w:ind w:left="4536" w:firstLine="1134"/>
        <w:jc w:val="center"/>
        <w:outlineLvl w:val="0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lastRenderedPageBreak/>
        <w:t>Утвержден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</w:t>
      </w:r>
      <w:r w:rsidRPr="00220460">
        <w:rPr>
          <w:rFonts w:ascii="Times New Roman" w:hAnsi="Times New Roman" w:cs="Times New Roman"/>
          <w:bCs/>
        </w:rPr>
        <w:t>решением Представительного Собрания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t>Мантуровского района Курской области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Pr="00220460">
        <w:rPr>
          <w:rFonts w:ascii="Times New Roman" w:hAnsi="Times New Roman" w:cs="Times New Roman"/>
          <w:bCs/>
          <w:u w:val="single"/>
        </w:rPr>
        <w:t>от _        18.02.201</w:t>
      </w:r>
      <w:r>
        <w:rPr>
          <w:rFonts w:ascii="Times New Roman" w:hAnsi="Times New Roman" w:cs="Times New Roman"/>
          <w:bCs/>
          <w:u w:val="single"/>
        </w:rPr>
        <w:t>6</w:t>
      </w:r>
      <w:r w:rsidRPr="00220460">
        <w:rPr>
          <w:rFonts w:ascii="Times New Roman" w:hAnsi="Times New Roman" w:cs="Times New Roman"/>
          <w:bCs/>
          <w:u w:val="single"/>
        </w:rPr>
        <w:t xml:space="preserve"> г._______  №  </w:t>
      </w:r>
      <w:r>
        <w:rPr>
          <w:rFonts w:ascii="Times New Roman" w:hAnsi="Times New Roman" w:cs="Times New Roman"/>
          <w:bCs/>
          <w:u w:val="single"/>
        </w:rPr>
        <w:t>92</w:t>
      </w:r>
      <w:r w:rsidRPr="00220460">
        <w:rPr>
          <w:rFonts w:ascii="Times New Roman" w:hAnsi="Times New Roman" w:cs="Times New Roman"/>
          <w:bCs/>
          <w:u w:val="single"/>
        </w:rPr>
        <w:t>___</w:t>
      </w:r>
    </w:p>
    <w:p w:rsidR="00220460" w:rsidRPr="00220460" w:rsidRDefault="00220460" w:rsidP="00220460">
      <w:pPr>
        <w:jc w:val="right"/>
        <w:rPr>
          <w:rFonts w:ascii="Times New Roman" w:hAnsi="Times New Roman" w:cs="Times New Roman"/>
        </w:rPr>
      </w:pP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>Главы муниципального района «Мантуровский район» Курской области о результатах своей деятельности и деятельности Администрации муниципального района</w:t>
      </w: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 xml:space="preserve"> за 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220460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220460">
        <w:rPr>
          <w:rFonts w:ascii="Times New Roman" w:hAnsi="Times New Roman" w:cs="Times New Roman"/>
          <w:b/>
          <w:sz w:val="36"/>
          <w:szCs w:val="36"/>
        </w:rPr>
        <w:br/>
      </w:r>
    </w:p>
    <w:p w:rsidR="00D1431F" w:rsidRPr="002F69AF" w:rsidRDefault="002F69AF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1431F" w:rsidRPr="002F69AF">
        <w:rPr>
          <w:rFonts w:ascii="Times New Roman" w:hAnsi="Times New Roman" w:cs="Times New Roman"/>
          <w:sz w:val="28"/>
          <w:szCs w:val="28"/>
        </w:rPr>
        <w:t>Социально-экономическая политика района была направлена на развитие основных секторов экономики сельскохозяйственного и промышленного производства, на полном использовании земельного, трудового</w:t>
      </w:r>
      <w:r w:rsidR="001B49ED" w:rsidRPr="002F69AF">
        <w:rPr>
          <w:rFonts w:ascii="Times New Roman" w:hAnsi="Times New Roman" w:cs="Times New Roman"/>
          <w:sz w:val="28"/>
          <w:szCs w:val="28"/>
        </w:rPr>
        <w:t xml:space="preserve"> потенциала района, на создание условий для привлечени</w:t>
      </w:r>
      <w:r w:rsidR="009F0D5B" w:rsidRPr="002F69AF">
        <w:rPr>
          <w:rFonts w:ascii="Times New Roman" w:hAnsi="Times New Roman" w:cs="Times New Roman"/>
          <w:sz w:val="28"/>
          <w:szCs w:val="28"/>
        </w:rPr>
        <w:t>я инвесторов в экономику района</w:t>
      </w:r>
      <w:r w:rsidR="00FC3A25" w:rsidRPr="002F69AF">
        <w:rPr>
          <w:rFonts w:ascii="Times New Roman" w:hAnsi="Times New Roman" w:cs="Times New Roman"/>
          <w:sz w:val="28"/>
          <w:szCs w:val="28"/>
        </w:rPr>
        <w:t xml:space="preserve">, что обеспечило реализацию задач, определенных в программе социально-экономического развития. </w:t>
      </w:r>
    </w:p>
    <w:p w:rsidR="001B49ED" w:rsidRPr="002F69AF" w:rsidRDefault="002F69AF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49ED" w:rsidRPr="002F69AF">
        <w:rPr>
          <w:rFonts w:ascii="Times New Roman" w:hAnsi="Times New Roman" w:cs="Times New Roman"/>
          <w:sz w:val="28"/>
          <w:szCs w:val="28"/>
        </w:rPr>
        <w:t xml:space="preserve">Анализируя итоги </w:t>
      </w:r>
      <w:r w:rsidR="00111F7E" w:rsidRPr="002F69AF">
        <w:rPr>
          <w:rFonts w:ascii="Times New Roman" w:hAnsi="Times New Roman" w:cs="Times New Roman"/>
          <w:sz w:val="28"/>
          <w:szCs w:val="28"/>
        </w:rPr>
        <w:t>истекшего периода</w:t>
      </w:r>
      <w:r w:rsidR="001B49ED" w:rsidRPr="002F69AF">
        <w:rPr>
          <w:rFonts w:ascii="Times New Roman" w:hAnsi="Times New Roman" w:cs="Times New Roman"/>
          <w:sz w:val="28"/>
          <w:szCs w:val="28"/>
        </w:rPr>
        <w:t>, удалось достичь определенных положительных результатов.</w:t>
      </w:r>
    </w:p>
    <w:p w:rsidR="00111F7E" w:rsidRPr="002F69AF" w:rsidRDefault="00111F7E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прошедшем году вся наша работа была направлена на повышение эффективности расходования бюджетных средств, сокращение объема неэффективных расходов, обеспечение сбалансированности районного бюджета.</w:t>
      </w:r>
    </w:p>
    <w:p w:rsidR="00111F7E" w:rsidRPr="002F69AF" w:rsidRDefault="00111F7E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 Одним из механизмов эффективности использования средств местного бюджета является организация конкурсных мероприятий (муниципальный заказ).</w:t>
      </w:r>
    </w:p>
    <w:p w:rsidR="00111F7E" w:rsidRPr="002F69AF" w:rsidRDefault="00111F7E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В 2015 году в рамках размещения муниципального заказа было проведено 8 электронных аукционов на общую сумму 15,9 млн. рублей, в том числе у субъектов малого предпринимательства на сумму 15,2 млн. рублей.</w:t>
      </w:r>
    </w:p>
    <w:p w:rsidR="00111F7E" w:rsidRPr="002F69AF" w:rsidRDefault="00111F7E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А также заключались договоры с единственным поставщиком  на закупку товаров, работ, услуг для обеспечения государственных и муниципальных услуг.     В результате было заключено 158 контрактов и договоров на сумму 2,7 млн. рублей. </w:t>
      </w:r>
    </w:p>
    <w:p w:rsidR="001B49ED" w:rsidRPr="002F69AF" w:rsidRDefault="001B49ED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У нас наблюдается положительная динамика прироста доходов в консолидированный бюджет района с </w:t>
      </w:r>
      <w:r w:rsidR="00D335B8" w:rsidRPr="002F69AF">
        <w:rPr>
          <w:rFonts w:ascii="Times New Roman" w:hAnsi="Times New Roman" w:cs="Times New Roman"/>
          <w:sz w:val="28"/>
          <w:szCs w:val="28"/>
        </w:rPr>
        <w:t>68,1</w:t>
      </w:r>
      <w:r w:rsidRPr="002F69AF">
        <w:rPr>
          <w:rFonts w:ascii="Times New Roman" w:hAnsi="Times New Roman" w:cs="Times New Roman"/>
          <w:sz w:val="28"/>
          <w:szCs w:val="28"/>
        </w:rPr>
        <w:t xml:space="preserve"> млн. руб. в 20</w:t>
      </w:r>
      <w:r w:rsidR="00991221" w:rsidRPr="002F69AF">
        <w:rPr>
          <w:rFonts w:ascii="Times New Roman" w:hAnsi="Times New Roman" w:cs="Times New Roman"/>
          <w:sz w:val="28"/>
          <w:szCs w:val="28"/>
        </w:rPr>
        <w:t>11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335B8" w:rsidRPr="002F69AF">
        <w:rPr>
          <w:rFonts w:ascii="Times New Roman" w:hAnsi="Times New Roman" w:cs="Times New Roman"/>
          <w:sz w:val="28"/>
          <w:szCs w:val="28"/>
        </w:rPr>
        <w:t>83,5</w:t>
      </w:r>
      <w:r w:rsidRPr="002F69AF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991221" w:rsidRPr="002F69AF">
        <w:rPr>
          <w:rFonts w:ascii="Times New Roman" w:hAnsi="Times New Roman" w:cs="Times New Roman"/>
          <w:sz w:val="28"/>
          <w:szCs w:val="28"/>
        </w:rPr>
        <w:t>5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году. Мы  подняли уровень собираемости налоговых платежей. </w:t>
      </w:r>
    </w:p>
    <w:p w:rsidR="00111F7E" w:rsidRPr="002F69AF" w:rsidRDefault="001B49ED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Это произошло в основном за счет повышения налоговой дисциплины на действующих предприятиях.</w:t>
      </w:r>
      <w:r w:rsidR="00111F7E" w:rsidRPr="002F6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9ED" w:rsidRPr="002F69AF" w:rsidRDefault="001B49ED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Обеспечение собственными доходами на душу населения в 20</w:t>
      </w:r>
      <w:r w:rsidR="00457A8D" w:rsidRPr="002F69AF">
        <w:rPr>
          <w:rFonts w:ascii="Times New Roman" w:hAnsi="Times New Roman" w:cs="Times New Roman"/>
          <w:sz w:val="28"/>
          <w:szCs w:val="28"/>
        </w:rPr>
        <w:t>11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году составляло 4</w:t>
      </w:r>
      <w:r w:rsidR="00991221" w:rsidRPr="002F69AF">
        <w:rPr>
          <w:rFonts w:ascii="Times New Roman" w:hAnsi="Times New Roman" w:cs="Times New Roman"/>
          <w:sz w:val="28"/>
          <w:szCs w:val="28"/>
        </w:rPr>
        <w:t>765</w:t>
      </w:r>
      <w:r w:rsidRPr="002F69AF">
        <w:rPr>
          <w:rFonts w:ascii="Times New Roman" w:hAnsi="Times New Roman" w:cs="Times New Roman"/>
          <w:sz w:val="28"/>
          <w:szCs w:val="28"/>
        </w:rPr>
        <w:t xml:space="preserve"> руб., в 201</w:t>
      </w:r>
      <w:r w:rsidR="00457A8D" w:rsidRPr="002F69AF">
        <w:rPr>
          <w:rFonts w:ascii="Times New Roman" w:hAnsi="Times New Roman" w:cs="Times New Roman"/>
          <w:sz w:val="28"/>
          <w:szCs w:val="28"/>
        </w:rPr>
        <w:t>5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году  этот показатель увеличился и составил - </w:t>
      </w:r>
      <w:r w:rsidR="00D335B8" w:rsidRPr="002F69AF">
        <w:rPr>
          <w:rFonts w:ascii="Times New Roman" w:hAnsi="Times New Roman" w:cs="Times New Roman"/>
          <w:sz w:val="28"/>
          <w:szCs w:val="28"/>
        </w:rPr>
        <w:t>6542</w:t>
      </w:r>
      <w:r w:rsidRPr="002F69A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52FD3" w:rsidRPr="002F69AF" w:rsidRDefault="00F52FD3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сфере расходов приоритетными остаются социальные расходы, которые состав</w:t>
      </w:r>
      <w:r w:rsidR="00B04EE8" w:rsidRPr="002F69AF">
        <w:rPr>
          <w:rFonts w:ascii="Times New Roman" w:hAnsi="Times New Roman" w:cs="Times New Roman"/>
          <w:sz w:val="28"/>
          <w:szCs w:val="28"/>
        </w:rPr>
        <w:t xml:space="preserve">ляют 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B04EE8" w:rsidRPr="002F69AF">
        <w:rPr>
          <w:rFonts w:ascii="Times New Roman" w:hAnsi="Times New Roman" w:cs="Times New Roman"/>
          <w:sz w:val="28"/>
          <w:szCs w:val="28"/>
        </w:rPr>
        <w:t>78,6%</w:t>
      </w:r>
      <w:r w:rsidRPr="002F69AF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  <w:r w:rsidRPr="002F69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полном объеме </w:t>
      </w:r>
      <w:r w:rsidRPr="002F69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обеспечены все социальные выплаты и профинансированы дополнительные меры социальной поддержки. </w:t>
      </w:r>
    </w:p>
    <w:p w:rsidR="00F52FD3" w:rsidRPr="002F69AF" w:rsidRDefault="00F52FD3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Бюджетом муниципального района на 201</w:t>
      </w:r>
      <w:r w:rsidR="00B04EE8" w:rsidRPr="002F69AF">
        <w:rPr>
          <w:rFonts w:ascii="Times New Roman" w:hAnsi="Times New Roman" w:cs="Times New Roman"/>
          <w:sz w:val="28"/>
          <w:szCs w:val="28"/>
        </w:rPr>
        <w:t>6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год было предусмотрено финансирование </w:t>
      </w:r>
      <w:r w:rsidR="00B04EE8" w:rsidRPr="002F69AF">
        <w:rPr>
          <w:rFonts w:ascii="Times New Roman" w:hAnsi="Times New Roman" w:cs="Times New Roman"/>
          <w:sz w:val="28"/>
          <w:szCs w:val="28"/>
        </w:rPr>
        <w:t>15</w:t>
      </w:r>
      <w:r w:rsidRPr="002F69AF">
        <w:rPr>
          <w:rFonts w:ascii="Times New Roman" w:hAnsi="Times New Roman" w:cs="Times New Roman"/>
          <w:sz w:val="28"/>
          <w:szCs w:val="28"/>
        </w:rPr>
        <w:t xml:space="preserve"> муниципальных программ. Средства в рамках их реализации направлялись на развитие системы общего, среднего и отдельно дошкольного образования, спорта и молодежной политики и другие направления.</w:t>
      </w:r>
    </w:p>
    <w:p w:rsidR="00FC3A25" w:rsidRPr="002F69AF" w:rsidRDefault="00FC3A25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На сегодня отсутствует просроченная задолженность по выплате заработной платы. Своевременно выплачиваются пенсии и пособия.</w:t>
      </w:r>
    </w:p>
    <w:p w:rsidR="00FC3A25" w:rsidRPr="002F69AF" w:rsidRDefault="00FC3A25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На 2016 год бюджет муниципального района утвержден в сумме </w:t>
      </w:r>
      <w:r w:rsidR="00B04EE8" w:rsidRPr="002F69AF">
        <w:rPr>
          <w:rFonts w:ascii="Times New Roman" w:hAnsi="Times New Roman" w:cs="Times New Roman"/>
          <w:sz w:val="28"/>
          <w:szCs w:val="28"/>
        </w:rPr>
        <w:t xml:space="preserve">277,8 </w:t>
      </w:r>
      <w:r w:rsidRPr="002F69AF">
        <w:rPr>
          <w:rFonts w:ascii="Times New Roman" w:hAnsi="Times New Roman" w:cs="Times New Roman"/>
          <w:sz w:val="28"/>
          <w:szCs w:val="28"/>
        </w:rPr>
        <w:t>млн. рублей; в том числе собственные доходы состав</w:t>
      </w:r>
      <w:r w:rsidR="00B04EE8" w:rsidRPr="002F69AF">
        <w:rPr>
          <w:rFonts w:ascii="Times New Roman" w:hAnsi="Times New Roman" w:cs="Times New Roman"/>
          <w:sz w:val="28"/>
          <w:szCs w:val="28"/>
        </w:rPr>
        <w:t>ят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B04EE8" w:rsidRPr="002F69AF">
        <w:rPr>
          <w:rFonts w:ascii="Times New Roman" w:hAnsi="Times New Roman" w:cs="Times New Roman"/>
          <w:sz w:val="28"/>
          <w:szCs w:val="28"/>
        </w:rPr>
        <w:t>83,5</w:t>
      </w:r>
      <w:r w:rsidRPr="002F69AF">
        <w:rPr>
          <w:rFonts w:ascii="Times New Roman" w:hAnsi="Times New Roman" w:cs="Times New Roman"/>
          <w:sz w:val="28"/>
          <w:szCs w:val="28"/>
        </w:rPr>
        <w:t xml:space="preserve"> млн. рублей. В расходной части бюджета наибольший удельный вес </w:t>
      </w:r>
      <w:r w:rsidR="00B04EE8" w:rsidRPr="002F69AF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на социальную сферу – </w:t>
      </w:r>
      <w:r w:rsidR="00B04EE8" w:rsidRPr="002F69AF">
        <w:rPr>
          <w:rFonts w:ascii="Times New Roman" w:hAnsi="Times New Roman" w:cs="Times New Roman"/>
          <w:sz w:val="28"/>
          <w:szCs w:val="28"/>
        </w:rPr>
        <w:t>85,8</w:t>
      </w:r>
      <w:r w:rsidRPr="002F69AF">
        <w:rPr>
          <w:rFonts w:ascii="Times New Roman" w:hAnsi="Times New Roman" w:cs="Times New Roman"/>
          <w:sz w:val="28"/>
          <w:szCs w:val="28"/>
        </w:rPr>
        <w:t>%.</w:t>
      </w:r>
    </w:p>
    <w:p w:rsidR="00FE2752" w:rsidRPr="002F69AF" w:rsidRDefault="00FE2752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Ведущими предприятиями </w:t>
      </w:r>
      <w:r w:rsidRPr="002F69AF">
        <w:rPr>
          <w:rFonts w:ascii="Times New Roman" w:eastAsia="Calibri" w:hAnsi="Times New Roman" w:cs="Times New Roman"/>
          <w:b/>
          <w:sz w:val="28"/>
          <w:szCs w:val="28"/>
        </w:rPr>
        <w:t>промышленности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района являются:</w:t>
      </w:r>
    </w:p>
    <w:p w:rsidR="00FE2752" w:rsidRPr="002F69AF" w:rsidRDefault="00FE2752" w:rsidP="002F69A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-</w:t>
      </w:r>
      <w:r w:rsidRPr="002F69AF">
        <w:rPr>
          <w:rFonts w:ascii="Times New Roman" w:eastAsia="Calibri" w:hAnsi="Times New Roman" w:cs="Times New Roman"/>
          <w:sz w:val="28"/>
          <w:szCs w:val="28"/>
        </w:rPr>
        <w:t>ОАО «Кривец-сахар» - производство сахара;</w:t>
      </w:r>
    </w:p>
    <w:p w:rsidR="00FE2752" w:rsidRPr="002F69AF" w:rsidRDefault="00FE2752" w:rsidP="002F69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-</w:t>
      </w:r>
      <w:r w:rsidRPr="002F69AF">
        <w:rPr>
          <w:rFonts w:ascii="Times New Roman" w:eastAsia="Calibri" w:hAnsi="Times New Roman" w:cs="Times New Roman"/>
          <w:sz w:val="28"/>
          <w:szCs w:val="28"/>
        </w:rPr>
        <w:t>ООО «Кривецкие колбасы» - производство колбасных изделий, мяса, включая субпродукты</w:t>
      </w:r>
      <w:r w:rsidRPr="002F69AF">
        <w:rPr>
          <w:rFonts w:ascii="Times New Roman" w:hAnsi="Times New Roman" w:cs="Times New Roman"/>
          <w:sz w:val="28"/>
          <w:szCs w:val="28"/>
        </w:rPr>
        <w:t>;</w:t>
      </w:r>
    </w:p>
    <w:p w:rsidR="00FE2752" w:rsidRPr="002F69AF" w:rsidRDefault="00FE2752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увеличился в сравнении с 2011 годом в 2,5 раза.</w:t>
      </w:r>
    </w:p>
    <w:p w:rsidR="00FE2752" w:rsidRPr="002F69AF" w:rsidRDefault="00FE2752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2014 году не функционировал Кривецкий сахарный завод.  В 2015 году объем переработки сахарной свеклы составил 228,9 тыс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.</w:t>
      </w:r>
      <w:r w:rsidR="0076749F" w:rsidRPr="002F69A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6749F" w:rsidRPr="002F69AF">
        <w:rPr>
          <w:rFonts w:ascii="Times New Roman" w:hAnsi="Times New Roman" w:cs="Times New Roman"/>
          <w:sz w:val="28"/>
          <w:szCs w:val="28"/>
        </w:rPr>
        <w:t>онн</w:t>
      </w:r>
      <w:r w:rsidRPr="002F69AF">
        <w:rPr>
          <w:rFonts w:ascii="Times New Roman" w:hAnsi="Times New Roman" w:cs="Times New Roman"/>
          <w:sz w:val="28"/>
          <w:szCs w:val="28"/>
        </w:rPr>
        <w:t xml:space="preserve"> выработано сахара 30,2 тыс.тонн.</w:t>
      </w:r>
    </w:p>
    <w:p w:rsidR="00FE2752" w:rsidRPr="002F69AF" w:rsidRDefault="00FE2752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 планах завода в текущем году принять и переработать </w:t>
      </w:r>
      <w:r w:rsidRPr="002F69AF">
        <w:rPr>
          <w:rFonts w:ascii="Times New Roman" w:eastAsia="Calibri" w:hAnsi="Times New Roman" w:cs="Times New Roman"/>
          <w:sz w:val="28"/>
          <w:szCs w:val="28"/>
        </w:rPr>
        <w:t>380,0 тыс. тонн</w:t>
      </w:r>
      <w:r w:rsidR="00245EB4" w:rsidRPr="002F69AF">
        <w:rPr>
          <w:rFonts w:ascii="Times New Roman" w:eastAsia="Calibri" w:hAnsi="Times New Roman" w:cs="Times New Roman"/>
          <w:sz w:val="28"/>
          <w:szCs w:val="28"/>
        </w:rPr>
        <w:t xml:space="preserve"> сырья</w:t>
      </w:r>
      <w:r w:rsidRPr="002F69AF">
        <w:rPr>
          <w:rFonts w:ascii="Times New Roman" w:eastAsia="Calibri" w:hAnsi="Times New Roman" w:cs="Times New Roman"/>
          <w:sz w:val="28"/>
          <w:szCs w:val="28"/>
        </w:rPr>
        <w:t>,  выработать сахара планируется в объеме 52,0 тыс. тонн, с выходом сахара 13,2%.</w:t>
      </w:r>
      <w:r w:rsidRPr="002F6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752" w:rsidRPr="00A822B3" w:rsidRDefault="00FE2752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2B3">
        <w:rPr>
          <w:rFonts w:ascii="Times New Roman" w:hAnsi="Times New Roman" w:cs="Times New Roman"/>
          <w:sz w:val="28"/>
          <w:szCs w:val="28"/>
        </w:rPr>
        <w:t>Но особую тревогу вызывает у Администрации района то, что до настоящего времени руководством инвестиционной компании не ведутся переговоры о заключении договоров со свеклосеющими хозяйствами на поставку сырья. Остается надеяться на лучшее.</w:t>
      </w:r>
      <w:r w:rsidR="00245EB4" w:rsidRPr="00A8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5C" w:rsidRPr="002F69AF" w:rsidRDefault="0003255C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Малыми промышленными предприятиями и индивидуальными предпринимателями в районе производятся в незначительных объемах кондитерские, хлебобулочные, колбасные изделия и полуфабрикаты мебель.</w:t>
      </w:r>
    </w:p>
    <w:p w:rsidR="0003255C" w:rsidRPr="002F69AF" w:rsidRDefault="0003255C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Так, н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«Кривецкие колбасы» производство промышленной продукции (мясо, субпродукты, колбасные изделия) в физическом объеме составило 1843,4 тонн. Выручка от реализации продукции по 2015 году- 136,7 млн. рублей. Численность работающих – 28 человек. Средняя заработная плата - 18070 рублей.</w:t>
      </w:r>
    </w:p>
    <w:p w:rsidR="001009D8" w:rsidRPr="00A822B3" w:rsidRDefault="007F380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B3">
        <w:rPr>
          <w:rFonts w:ascii="Times New Roman" w:hAnsi="Times New Roman" w:cs="Times New Roman"/>
          <w:sz w:val="28"/>
          <w:szCs w:val="28"/>
        </w:rPr>
        <w:t xml:space="preserve">Отмечу, что возможности развития отрасли промышленности на территории нашего района далеко неисчерпаны. </w:t>
      </w:r>
    </w:p>
    <w:p w:rsidR="007F3809" w:rsidRPr="002F69AF" w:rsidRDefault="007F3809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У нас сформированы два земельных участка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>. Сейм – инвестиционные площадки для строительства объектов промышленности (60га, и 7 га), сф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ормирован земельный участок для  реализации ООО «ПТГ «Инвестпром» на территории Сеймского сельсовета крупного инвестиционного проекта (строительство мультимасличного маслоэкстракционного завода по переработке семян подсолнечника и бобов </w:t>
      </w:r>
      <w:r w:rsidRPr="002F69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сои). Общая стоимость предполагаемого проекта составит 3,3 млрд. рублей с созданием более 400 новых рабочих мест. Начало реализации проекта запланировано в </w:t>
      </w:r>
      <w:r w:rsidR="00245EB4" w:rsidRPr="002F69AF">
        <w:rPr>
          <w:rFonts w:ascii="Times New Roman" w:eastAsia="Calibri" w:hAnsi="Times New Roman" w:cs="Times New Roman"/>
          <w:sz w:val="28"/>
          <w:szCs w:val="28"/>
        </w:rPr>
        <w:t>текущем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1009D8" w:rsidRPr="00A822B3" w:rsidRDefault="001009D8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2B3">
        <w:rPr>
          <w:rFonts w:ascii="Times New Roman" w:hAnsi="Times New Roman" w:cs="Times New Roman"/>
          <w:sz w:val="28"/>
          <w:szCs w:val="28"/>
        </w:rPr>
        <w:t>Экономический рост невозможен без привлечения инвестиций. Сегодняшние инвестиции закладывают основу благосостояния в будущем.     Мы можем говорить о повышении инвестиционного климата аграрного сектора в районе.</w:t>
      </w:r>
      <w:r w:rsidRPr="00A822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9D8" w:rsidRPr="002F69AF" w:rsidRDefault="00B04EE8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Общий о</w:t>
      </w:r>
      <w:r w:rsidR="001009D8" w:rsidRPr="002F69AF">
        <w:rPr>
          <w:rFonts w:ascii="Times New Roman" w:eastAsia="Calibri" w:hAnsi="Times New Roman" w:cs="Times New Roman"/>
          <w:sz w:val="28"/>
          <w:szCs w:val="28"/>
        </w:rPr>
        <w:t xml:space="preserve">бъем инвестиций в основной капитал за </w:t>
      </w:r>
      <w:proofErr w:type="gramStart"/>
      <w:r w:rsidR="001009D8" w:rsidRPr="002F69AF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1009D8" w:rsidRPr="002F69AF">
        <w:rPr>
          <w:rFonts w:ascii="Times New Roman" w:eastAsia="Calibri" w:hAnsi="Times New Roman" w:cs="Times New Roman"/>
          <w:sz w:val="28"/>
          <w:szCs w:val="28"/>
        </w:rPr>
        <w:t xml:space="preserve"> 5 лет по полному кругу предприятий  составил 1880,6 млн. рублей. С 2011 года реализовано 2 крупных инвестиционных проекта на сумму 1,3 млрд. рублей. </w:t>
      </w:r>
    </w:p>
    <w:p w:rsidR="001009D8" w:rsidRPr="002F69AF" w:rsidRDefault="001009D8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Так</w:t>
      </w:r>
      <w:r w:rsidR="00245EB4" w:rsidRPr="002F69AF">
        <w:rPr>
          <w:rFonts w:ascii="Times New Roman" w:eastAsia="Calibri" w:hAnsi="Times New Roman" w:cs="Times New Roman"/>
          <w:sz w:val="28"/>
          <w:szCs w:val="28"/>
        </w:rPr>
        <w:t>,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 в 2013 году у нас реализ</w:t>
      </w:r>
      <w:r w:rsidRPr="002F69AF">
        <w:rPr>
          <w:rFonts w:ascii="Times New Roman" w:hAnsi="Times New Roman" w:cs="Times New Roman"/>
          <w:sz w:val="28"/>
          <w:szCs w:val="28"/>
        </w:rPr>
        <w:t>ован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 крупный  инвестиционный проек</w:t>
      </w:r>
      <w:proofErr w:type="gramStart"/>
      <w:r w:rsidRPr="002F69AF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строительство</w:t>
      </w:r>
      <w:r w:rsidRPr="002F69AF">
        <w:rPr>
          <w:rFonts w:ascii="Times New Roman" w:hAnsi="Times New Roman" w:cs="Times New Roman"/>
          <w:sz w:val="28"/>
          <w:szCs w:val="28"/>
        </w:rPr>
        <w:t xml:space="preserve"> индюшиной фермы в с. Ястребовка мощностью 1300 тонн мяса птицы в год. </w:t>
      </w:r>
    </w:p>
    <w:p w:rsidR="001009D8" w:rsidRPr="002F69AF" w:rsidRDefault="001009D8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ООО «Глобал Курск» продолжается строительство репродуктивного свинокомплекса мощностью 1800 основных свиноматок в год и более  40 тысяч поросят в год на территории Мантуровского сельсовета. </w:t>
      </w:r>
    </w:p>
    <w:p w:rsidR="001009D8" w:rsidRPr="002F69AF" w:rsidRDefault="001009D8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Планируется строительство молочного комплекса  на 400 голов в ООО «Луч», с объемом инвестиций -160 млн. рублей.</w:t>
      </w:r>
    </w:p>
    <w:p w:rsidR="00A15B55" w:rsidRPr="002F69AF" w:rsidRDefault="0003255C" w:rsidP="002F69A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A15B55"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Одним из важнейших показателей, характеризующих состояние экономики в нашем районе,  является положение дел </w:t>
      </w:r>
      <w:r w:rsidR="00A15B55" w:rsidRPr="002F69AF">
        <w:rPr>
          <w:rFonts w:ascii="Times New Roman" w:eastAsia="Lucida Sans Unicode" w:hAnsi="Times New Roman" w:cs="Times New Roman"/>
          <w:b/>
          <w:sz w:val="28"/>
          <w:szCs w:val="28"/>
        </w:rPr>
        <w:t>в агропромышленном комплексе.</w:t>
      </w:r>
    </w:p>
    <w:p w:rsidR="004D4DF2" w:rsidRPr="002F69AF" w:rsidRDefault="00A15B55" w:rsidP="002F69A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2F69AF">
        <w:rPr>
          <w:rFonts w:ascii="Times New Roman" w:eastAsia="Lucida Sans Unicode" w:hAnsi="Times New Roman" w:cs="Times New Roman"/>
          <w:sz w:val="28"/>
          <w:szCs w:val="28"/>
        </w:rPr>
        <w:t>Валовое производство зерна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за последние 5  лет 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значительно возросло </w:t>
      </w:r>
      <w:r w:rsidR="00B04EE8" w:rsidRPr="002F69AF">
        <w:rPr>
          <w:rFonts w:ascii="Times New Roman" w:eastAsia="Lucida Sans Unicode" w:hAnsi="Times New Roman" w:cs="Times New Roman"/>
          <w:sz w:val="28"/>
          <w:szCs w:val="28"/>
        </w:rPr>
        <w:t>с 82,7 тыс. тонн в 201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1 году до </w:t>
      </w:r>
      <w:r w:rsidR="00C805A6" w:rsidRPr="002F69AF">
        <w:rPr>
          <w:rFonts w:ascii="Times New Roman" w:eastAsia="Lucida Sans Unicode" w:hAnsi="Times New Roman" w:cs="Times New Roman"/>
          <w:sz w:val="28"/>
          <w:szCs w:val="28"/>
        </w:rPr>
        <w:t>109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>,4 тыс. тонн в 2015 году.</w:t>
      </w:r>
      <w:proofErr w:type="gramEnd"/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>Урожайность выросла с 21,8 ц/га в 20</w:t>
      </w:r>
      <w:r w:rsidR="00B04EE8" w:rsidRPr="002F69AF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>1 году до 30,</w:t>
      </w:r>
      <w:r w:rsidR="00C805A6" w:rsidRPr="002F69AF">
        <w:rPr>
          <w:rFonts w:ascii="Times New Roman" w:eastAsia="Lucida Sans Unicode" w:hAnsi="Times New Roman" w:cs="Times New Roman"/>
          <w:sz w:val="28"/>
          <w:szCs w:val="28"/>
        </w:rPr>
        <w:t>3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ц/га в 2015 году.</w:t>
      </w:r>
    </w:p>
    <w:p w:rsidR="00A15B55" w:rsidRPr="002F69AF" w:rsidRDefault="00A15B55" w:rsidP="002F69A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Валовое производство сахарной свеклы в прошедшем году составило 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>226,8</w:t>
      </w: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тыс. тонны </w:t>
      </w:r>
      <w:r w:rsidR="00B04EE8" w:rsidRPr="002F69AF">
        <w:rPr>
          <w:rFonts w:ascii="Times New Roman" w:eastAsia="Lucida Sans Unicode" w:hAnsi="Times New Roman" w:cs="Times New Roman"/>
          <w:sz w:val="28"/>
          <w:szCs w:val="28"/>
        </w:rPr>
        <w:t>с</w:t>
      </w: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урожайност</w:t>
      </w:r>
      <w:r w:rsidR="00B04EE8" w:rsidRPr="002F69AF">
        <w:rPr>
          <w:rFonts w:ascii="Times New Roman" w:eastAsia="Lucida Sans Unicode" w:hAnsi="Times New Roman" w:cs="Times New Roman"/>
          <w:sz w:val="28"/>
          <w:szCs w:val="28"/>
        </w:rPr>
        <w:t>ью</w:t>
      </w: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D4DF2" w:rsidRPr="002F69AF">
        <w:rPr>
          <w:rFonts w:ascii="Times New Roman" w:eastAsia="Lucida Sans Unicode" w:hAnsi="Times New Roman" w:cs="Times New Roman"/>
          <w:sz w:val="28"/>
          <w:szCs w:val="28"/>
        </w:rPr>
        <w:t>420</w:t>
      </w: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 ц/га.</w:t>
      </w:r>
    </w:p>
    <w:p w:rsidR="004D4DF2" w:rsidRPr="002F69AF" w:rsidRDefault="004D4DF2" w:rsidP="002F69AF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Рекордная для истекшего года   урожайность зерновых  и зернобобовых  культур  получена в ООО «Луч» по 53,0 ц с гектара, ООО «Курск АгроАктив»  42,2 ц/га, и ОАО «Ястребовское» где собрано с каждого гектара по 35,9 ц/га. </w:t>
      </w:r>
    </w:p>
    <w:p w:rsidR="004D4DF2" w:rsidRPr="002F69AF" w:rsidRDefault="004D4DF2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Вносят свой  весомый вклад в производство зерновых фермерские хозяйства, на долю которых приходится  24 % площадей зерновых культур.  Отличных результатов добились крестьянско-фермерские хозяйства: КФХ Федорова В.В,. ИП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Г.В.  В числе лучших Главы КФХ Бабенков А.М.</w:t>
      </w:r>
      <w:r w:rsidR="00245EB4" w:rsidRPr="002F69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E279A" w:rsidRPr="002F69AF" w:rsidRDefault="005E279A" w:rsidP="002F69AF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районе уделяется  большое внимание возделыванию масличных культур – подсолнечнику, сои, льну. Посевные площади  этих культур занимали  в 2015 году около 14,2 тыс. га. Урожайность сои в среднем составила 12,6 ц/га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>подсолнечника около 21,1  ц/га и льна – 9,9 ц/га.</w:t>
      </w:r>
    </w:p>
    <w:p w:rsidR="00A15B55" w:rsidRPr="002F69AF" w:rsidRDefault="00A15B55" w:rsidP="002F69A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Основной прирост растениеводческой продукции получен за счет внедрения современных ресурсосберегающих технологий, семян элиты, возросших объемов внесения минеральных удобрений  и средств защиты растений. </w:t>
      </w:r>
    </w:p>
    <w:p w:rsidR="00D335B8" w:rsidRPr="002F69AF" w:rsidRDefault="00D335B8" w:rsidP="002F69AF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F69AF">
        <w:rPr>
          <w:rFonts w:ascii="Times New Roman" w:eastAsia="Lucida Sans Unicode" w:hAnsi="Times New Roman" w:cs="Times New Roman"/>
          <w:sz w:val="28"/>
          <w:szCs w:val="28"/>
        </w:rPr>
        <w:t xml:space="preserve">Большие задачи перед растениеводами стоят в 2016 году. </w:t>
      </w:r>
    </w:p>
    <w:p w:rsidR="009B2763" w:rsidRPr="002F69AF" w:rsidRDefault="009B2763" w:rsidP="002F69AF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lastRenderedPageBreak/>
        <w:t>Проведен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сев  озимых зерновых культур на площади 20,5 тыс. га, под урожай текущего года, что на уровне  2015 года; и поднято зяби на площади 42,0 тыс. га. Засыпано семян  под урожай этого года 4,5 тыс. тонн. Тем самым положен хороший задел  для получения высокого урожая и качественного зерна.</w:t>
      </w:r>
    </w:p>
    <w:p w:rsidR="009B2763" w:rsidRPr="002F69AF" w:rsidRDefault="009B2763" w:rsidP="002F69AF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9AF">
        <w:rPr>
          <w:rFonts w:ascii="Times New Roman" w:hAnsi="Times New Roman" w:cs="Times New Roman"/>
          <w:color w:val="000000"/>
          <w:sz w:val="28"/>
          <w:szCs w:val="28"/>
        </w:rPr>
        <w:t>Разработанной  структурой  посевных площадей  предусмотрено   довести зерновую группу в 2016 году  до  34,6 тыс. га, сахарной свеклы  - 6,6 тыс. га, площади увеличатся на 1,0 тыс. га. Посевные площади масличных культур составят более 16,0 тыс. га</w:t>
      </w:r>
      <w:proofErr w:type="gramStart"/>
      <w:r w:rsidRPr="002F69A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F69A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F69AF">
        <w:rPr>
          <w:rFonts w:ascii="Times New Roman" w:hAnsi="Times New Roman" w:cs="Times New Roman"/>
          <w:color w:val="000000"/>
          <w:sz w:val="28"/>
          <w:szCs w:val="28"/>
        </w:rPr>
        <w:t>величатся посевы сои на 2,0 тыс. га,  подсолнечника уменьшатся на 0,5 тыс. га.</w:t>
      </w:r>
    </w:p>
    <w:p w:rsidR="009B2763" w:rsidRPr="002F69AF" w:rsidRDefault="009B2763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9AF">
        <w:rPr>
          <w:rFonts w:ascii="Times New Roman" w:hAnsi="Times New Roman" w:cs="Times New Roman"/>
          <w:color w:val="000000"/>
          <w:sz w:val="28"/>
          <w:szCs w:val="28"/>
        </w:rPr>
        <w:t>В 2015 году созданы хорошие предпосылки  для увеличения производства продукции животноводства  в период зимовки скота, так как в хозяйствах  заготовлено кормов на 1 условную голову 26,4 центнера кормовых единиц.</w:t>
      </w:r>
    </w:p>
    <w:p w:rsidR="009B2763" w:rsidRPr="002F69AF" w:rsidRDefault="009B2763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мяса  скота и птицы </w:t>
      </w:r>
      <w:r w:rsidR="00D76BEB"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на убой 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76BEB" w:rsidRPr="002F69AF">
        <w:rPr>
          <w:rFonts w:ascii="Times New Roman" w:hAnsi="Times New Roman" w:cs="Times New Roman"/>
          <w:color w:val="000000"/>
          <w:sz w:val="28"/>
          <w:szCs w:val="28"/>
        </w:rPr>
        <w:t>живом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весе всего по району в 2015 году составило </w:t>
      </w:r>
      <w:r w:rsidR="00D76BEB" w:rsidRPr="002F69AF">
        <w:rPr>
          <w:rFonts w:ascii="Times New Roman" w:hAnsi="Times New Roman" w:cs="Times New Roman"/>
          <w:color w:val="000000"/>
          <w:sz w:val="28"/>
          <w:szCs w:val="28"/>
        </w:rPr>
        <w:t>3286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тонны; молока – </w:t>
      </w:r>
      <w:r w:rsidR="00D76BEB" w:rsidRPr="002F69AF">
        <w:rPr>
          <w:rFonts w:ascii="Times New Roman" w:hAnsi="Times New Roman" w:cs="Times New Roman"/>
          <w:color w:val="000000"/>
          <w:sz w:val="28"/>
          <w:szCs w:val="28"/>
        </w:rPr>
        <w:t>10490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тонн. Средний удой от коровы за год  по району составил – </w:t>
      </w:r>
      <w:r w:rsidR="00D76BEB" w:rsidRPr="002F69AF">
        <w:rPr>
          <w:rFonts w:ascii="Times New Roman" w:hAnsi="Times New Roman" w:cs="Times New Roman"/>
          <w:color w:val="000000"/>
          <w:sz w:val="28"/>
          <w:szCs w:val="28"/>
        </w:rPr>
        <w:t>4604</w:t>
      </w:r>
      <w:r w:rsidRPr="002F69AF">
        <w:rPr>
          <w:rFonts w:ascii="Times New Roman" w:hAnsi="Times New Roman" w:cs="Times New Roman"/>
          <w:color w:val="000000"/>
          <w:sz w:val="28"/>
          <w:szCs w:val="28"/>
        </w:rPr>
        <w:t xml:space="preserve"> кг, в 2011 году этот показатель  составлял – 3241 кг.</w:t>
      </w:r>
    </w:p>
    <w:p w:rsidR="00480082" w:rsidRPr="002F69AF" w:rsidRDefault="00480082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Администрацией района  проводится работа с главами КФХ  и начинающи</w:t>
      </w:r>
      <w:r w:rsidR="00245EB4" w:rsidRPr="002F69AF">
        <w:rPr>
          <w:rFonts w:ascii="Times New Roman" w:hAnsi="Times New Roman" w:cs="Times New Roman"/>
          <w:sz w:val="28"/>
          <w:szCs w:val="28"/>
        </w:rPr>
        <w:t>ми</w:t>
      </w:r>
      <w:r w:rsidRPr="002F69AF">
        <w:rPr>
          <w:rFonts w:ascii="Times New Roman" w:hAnsi="Times New Roman" w:cs="Times New Roman"/>
          <w:sz w:val="28"/>
          <w:szCs w:val="28"/>
        </w:rPr>
        <w:t xml:space="preserve"> ферм</w:t>
      </w:r>
      <w:r w:rsidR="00245EB4" w:rsidRPr="002F69AF">
        <w:rPr>
          <w:rFonts w:ascii="Times New Roman" w:hAnsi="Times New Roman" w:cs="Times New Roman"/>
          <w:sz w:val="28"/>
          <w:szCs w:val="28"/>
        </w:rPr>
        <w:t xml:space="preserve">ерами 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245EB4" w:rsidRPr="002F69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участи</w:t>
      </w:r>
      <w:r w:rsidR="00245EB4" w:rsidRPr="002F69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245EB4" w:rsidRPr="002F69AF">
        <w:rPr>
          <w:rFonts w:ascii="Times New Roman" w:hAnsi="Times New Roman" w:cs="Times New Roman"/>
          <w:sz w:val="28"/>
          <w:szCs w:val="28"/>
        </w:rPr>
        <w:t xml:space="preserve">их в конкурсе </w:t>
      </w:r>
      <w:r w:rsidRPr="002F69AF">
        <w:rPr>
          <w:rFonts w:ascii="Times New Roman" w:hAnsi="Times New Roman" w:cs="Times New Roman"/>
          <w:sz w:val="28"/>
          <w:szCs w:val="28"/>
        </w:rPr>
        <w:t xml:space="preserve">на получение Гранта на развитие животноводства. В 2015 году 5 начинающих фермеров получили ГРАНТ на развитие хозяйств, на 2016 год подобрано </w:t>
      </w:r>
      <w:r w:rsidR="00086321" w:rsidRPr="002F69AF">
        <w:rPr>
          <w:rFonts w:ascii="Times New Roman" w:hAnsi="Times New Roman" w:cs="Times New Roman"/>
          <w:sz w:val="28"/>
          <w:szCs w:val="28"/>
        </w:rPr>
        <w:t>4</w:t>
      </w:r>
      <w:r w:rsidRPr="002F69AF">
        <w:rPr>
          <w:rFonts w:ascii="Times New Roman" w:hAnsi="Times New Roman" w:cs="Times New Roman"/>
          <w:sz w:val="28"/>
          <w:szCs w:val="28"/>
        </w:rPr>
        <w:t xml:space="preserve"> человека. Эта работа позволит нам  улучшить производственные и  финансовые показатели.</w:t>
      </w:r>
    </w:p>
    <w:p w:rsidR="003C5C6E" w:rsidRPr="002F69AF" w:rsidRDefault="003C5C6E" w:rsidP="002F69AF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9AF">
        <w:rPr>
          <w:color w:val="000000"/>
          <w:sz w:val="28"/>
          <w:szCs w:val="28"/>
        </w:rPr>
        <w:t>Контрольно целевые показатели за 2015 год выполнены. Внесено минеральных удобрений 102 кг</w:t>
      </w:r>
      <w:proofErr w:type="gramStart"/>
      <w:r w:rsidRPr="002F69AF">
        <w:rPr>
          <w:color w:val="000000"/>
          <w:sz w:val="28"/>
          <w:szCs w:val="28"/>
        </w:rPr>
        <w:t>.</w:t>
      </w:r>
      <w:proofErr w:type="gramEnd"/>
      <w:r w:rsidRPr="002F69AF">
        <w:rPr>
          <w:color w:val="000000"/>
          <w:sz w:val="28"/>
          <w:szCs w:val="28"/>
        </w:rPr>
        <w:t xml:space="preserve"> </w:t>
      </w:r>
      <w:proofErr w:type="gramStart"/>
      <w:r w:rsidRPr="002F69AF">
        <w:rPr>
          <w:color w:val="000000"/>
          <w:sz w:val="28"/>
          <w:szCs w:val="28"/>
        </w:rPr>
        <w:t>д</w:t>
      </w:r>
      <w:proofErr w:type="gramEnd"/>
      <w:r w:rsidRPr="002F69AF">
        <w:rPr>
          <w:color w:val="000000"/>
          <w:sz w:val="28"/>
          <w:szCs w:val="28"/>
        </w:rPr>
        <w:t>ействующего вещества на 1 гектар, приобретено элитных семян (за 2015 год) -400 тонн, застраховано посевов озимых 30% от  посевной площади.</w:t>
      </w:r>
    </w:p>
    <w:p w:rsidR="003C5C6E" w:rsidRPr="002F69AF" w:rsidRDefault="003C5C6E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9AF">
        <w:rPr>
          <w:rFonts w:ascii="Times New Roman" w:hAnsi="Times New Roman" w:cs="Times New Roman"/>
          <w:color w:val="000000"/>
          <w:sz w:val="28"/>
          <w:szCs w:val="28"/>
        </w:rPr>
        <w:t>Сельхозпредприятиями и крестьянско-фермерскими хозяйствами в 2015 году получено государственной поддержки в сумме 68,5 млн. рублей.</w:t>
      </w:r>
    </w:p>
    <w:p w:rsidR="00480082" w:rsidRPr="002F69AF" w:rsidRDefault="00D335B8" w:rsidP="002F69AF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9AF">
        <w:rPr>
          <w:color w:val="000000"/>
          <w:sz w:val="28"/>
          <w:szCs w:val="28"/>
        </w:rPr>
        <w:t>Финансовый результат п</w:t>
      </w:r>
      <w:r w:rsidR="00480082" w:rsidRPr="002F69AF">
        <w:rPr>
          <w:color w:val="000000"/>
          <w:sz w:val="28"/>
          <w:szCs w:val="28"/>
        </w:rPr>
        <w:t>о</w:t>
      </w:r>
      <w:r w:rsidR="00086321" w:rsidRPr="002F69AF">
        <w:rPr>
          <w:color w:val="000000"/>
          <w:sz w:val="28"/>
          <w:szCs w:val="28"/>
        </w:rPr>
        <w:t xml:space="preserve"> предварительным </w:t>
      </w:r>
      <w:r w:rsidR="00480082" w:rsidRPr="002F69AF">
        <w:rPr>
          <w:color w:val="000000"/>
          <w:sz w:val="28"/>
          <w:szCs w:val="28"/>
        </w:rPr>
        <w:t xml:space="preserve">итогам работы за 2015 год </w:t>
      </w:r>
      <w:r w:rsidRPr="002F69AF">
        <w:rPr>
          <w:color w:val="000000"/>
          <w:sz w:val="28"/>
          <w:szCs w:val="28"/>
        </w:rPr>
        <w:t>состав</w:t>
      </w:r>
      <w:r w:rsidR="00C805A6" w:rsidRPr="002F69AF">
        <w:rPr>
          <w:color w:val="000000"/>
          <w:sz w:val="28"/>
          <w:szCs w:val="28"/>
        </w:rPr>
        <w:t xml:space="preserve">ляет </w:t>
      </w:r>
      <w:r w:rsidR="00480082" w:rsidRPr="002F69AF">
        <w:rPr>
          <w:color w:val="000000"/>
          <w:sz w:val="28"/>
          <w:szCs w:val="28"/>
        </w:rPr>
        <w:t xml:space="preserve"> 251,3 млн. рублей</w:t>
      </w:r>
      <w:r w:rsidRPr="002F69AF">
        <w:rPr>
          <w:color w:val="000000"/>
          <w:sz w:val="28"/>
          <w:szCs w:val="28"/>
        </w:rPr>
        <w:t xml:space="preserve"> прибыли, с</w:t>
      </w:r>
      <w:r w:rsidR="00480082" w:rsidRPr="002F69AF">
        <w:rPr>
          <w:color w:val="000000"/>
          <w:sz w:val="28"/>
          <w:szCs w:val="28"/>
        </w:rPr>
        <w:t xml:space="preserve"> </w:t>
      </w:r>
      <w:r w:rsidRPr="002F69AF">
        <w:rPr>
          <w:color w:val="000000"/>
          <w:sz w:val="28"/>
          <w:szCs w:val="28"/>
        </w:rPr>
        <w:t>у</w:t>
      </w:r>
      <w:r w:rsidR="00480082" w:rsidRPr="002F69AF">
        <w:rPr>
          <w:color w:val="000000"/>
          <w:sz w:val="28"/>
          <w:szCs w:val="28"/>
        </w:rPr>
        <w:t>ров</w:t>
      </w:r>
      <w:r w:rsidRPr="002F69AF">
        <w:rPr>
          <w:color w:val="000000"/>
          <w:sz w:val="28"/>
          <w:szCs w:val="28"/>
        </w:rPr>
        <w:t>нем</w:t>
      </w:r>
      <w:r w:rsidR="00480082" w:rsidRPr="002F69AF">
        <w:rPr>
          <w:color w:val="000000"/>
          <w:sz w:val="28"/>
          <w:szCs w:val="28"/>
        </w:rPr>
        <w:t xml:space="preserve"> рентабельности  </w:t>
      </w:r>
      <w:r w:rsidRPr="002F69AF">
        <w:rPr>
          <w:color w:val="000000"/>
          <w:sz w:val="28"/>
          <w:szCs w:val="28"/>
        </w:rPr>
        <w:t>-</w:t>
      </w:r>
      <w:r w:rsidR="00480082" w:rsidRPr="002F69AF">
        <w:rPr>
          <w:color w:val="000000"/>
          <w:sz w:val="28"/>
          <w:szCs w:val="28"/>
        </w:rPr>
        <w:t xml:space="preserve"> 41,2%.</w:t>
      </w:r>
    </w:p>
    <w:p w:rsidR="0003255C" w:rsidRPr="002F69AF" w:rsidRDefault="0003255C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Важнейшим сектором экономики района является </w:t>
      </w:r>
      <w:r w:rsidRPr="002F69A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 w:rsidRPr="002F69AF">
        <w:rPr>
          <w:rFonts w:ascii="Times New Roman" w:hAnsi="Times New Roman" w:cs="Times New Roman"/>
          <w:sz w:val="28"/>
          <w:szCs w:val="28"/>
        </w:rPr>
        <w:t>, представляющий собой разветвленную сеть предприятий торговли, и сферы услуг.</w:t>
      </w:r>
    </w:p>
    <w:p w:rsidR="0003255C" w:rsidRPr="002F69AF" w:rsidRDefault="0003255C" w:rsidP="002F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</w:pPr>
      <w:r w:rsidRPr="002F69AF">
        <w:rPr>
          <w:rFonts w:ascii="Times New Roman" w:hAnsi="Times New Roman" w:cs="Times New Roman"/>
          <w:sz w:val="28"/>
          <w:szCs w:val="28"/>
        </w:rPr>
        <w:t>Сфера потребления – это, своего рода, индикатор благополучия населения.</w:t>
      </w:r>
      <w:r w:rsidRPr="002F69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Индекс физического объема розничного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товарооборота в 201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году составил 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101,2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% </w:t>
      </w:r>
      <w:proofErr w:type="gramStart"/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</w:t>
      </w:r>
      <w:proofErr w:type="gramEnd"/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уровню 201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года,   </w:t>
      </w:r>
      <w:r w:rsidRPr="002F69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платных услуг -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138,9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%.</w:t>
      </w:r>
    </w:p>
    <w:p w:rsidR="0003255C" w:rsidRPr="002F69AF" w:rsidRDefault="0003255C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    Торговое обслуживание населения осуществляют 102объекта розничной торговли, из них 21 объект потребительского общества «Виктория» и 81 объект  индивидуальных предпринимателей. На территории района функционируют 2 крупные торговые сети «Магнит» и «Пятерочка». Это играет положительную роль в снижении социальной напряженности и создании новых рабочих мест. </w:t>
      </w:r>
    </w:p>
    <w:p w:rsidR="00F960EA" w:rsidRPr="002F69AF" w:rsidRDefault="00F960EA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На территории района зарегистрировано 202 </w:t>
      </w:r>
      <w:r w:rsidRPr="002F69AF">
        <w:rPr>
          <w:rFonts w:ascii="Times New Roman" w:hAnsi="Times New Roman" w:cs="Times New Roman"/>
          <w:b/>
          <w:sz w:val="28"/>
          <w:szCs w:val="28"/>
        </w:rPr>
        <w:t>субъектов малого  и среднего предпринимательства</w:t>
      </w:r>
      <w:r w:rsidRPr="002F69AF">
        <w:rPr>
          <w:rFonts w:ascii="Times New Roman" w:hAnsi="Times New Roman" w:cs="Times New Roman"/>
          <w:sz w:val="28"/>
          <w:szCs w:val="28"/>
        </w:rPr>
        <w:t xml:space="preserve">. В рамках реализации областной целевой </w:t>
      </w:r>
      <w:r w:rsidRPr="002F69AF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малого и среднего предпринимательства в Курской области на 2012-2015 годы» пяти  начинающим предпринимателям нашего района в 2015 году была оказана государственная поддержка в сумме по 300 тысяч рублей каждому на развитие собственного дела. За период с 2011 по 2015 год  такой</w:t>
      </w:r>
      <w:r w:rsidRPr="002F69AF">
        <w:rPr>
          <w:rFonts w:ascii="Times New Roman" w:hAnsi="Times New Roman" w:cs="Times New Roman"/>
          <w:sz w:val="28"/>
          <w:szCs w:val="28"/>
        </w:rPr>
        <w:tab/>
        <w:t xml:space="preserve"> поддержкой воспользовались 28 начинающих предпринимателей и 3 малых предприятия.</w:t>
      </w:r>
    </w:p>
    <w:p w:rsidR="00FF1F71" w:rsidRPr="002F69AF" w:rsidRDefault="0003255C" w:rsidP="002F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</w:pPr>
      <w:r w:rsidRPr="002F69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Рынок труда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районе сохраняет стабильность. </w:t>
      </w:r>
      <w:r w:rsidRPr="002F69A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3 года создано 220 новых рабочих мест. 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Уровень регистрируемой безработицы составляет 1,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%. Для трудоустройства граждан в  истекшем году проведено 5 ярмарок вакансий</w:t>
      </w:r>
      <w:r w:rsidR="00F960EA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в которых приняло участие 95 человек и 5 организаций.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По направлению жилищное строительство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в районе </w:t>
      </w:r>
      <w:r w:rsidR="00245EB4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вв</w:t>
      </w:r>
      <w:r w:rsidRPr="002F69AF">
        <w:rPr>
          <w:rFonts w:ascii="Times New Roman" w:eastAsia="Calibri" w:hAnsi="Times New Roman" w:cs="Times New Roman"/>
          <w:sz w:val="28"/>
          <w:szCs w:val="28"/>
        </w:rPr>
        <w:t>едено жилья с 2011- по 2015 год -20,3 тыс. кв.м.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Улучшили жилищные условия по программе «Социальное развитие села» за этот период времени путем приобретения, реконструкции и приобретения -96 семей; из них 44- молодые семьи и молодые специалисты. 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Более 200 семей переселены из ветхого и аварийного жилья в новые квартиры по 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eastAsia="Calibri" w:hAnsi="Times New Roman" w:cs="Times New Roman"/>
          <w:bCs/>
          <w:sz w:val="28"/>
          <w:szCs w:val="28"/>
        </w:rPr>
        <w:t>федеральной программе «Жилище», а именно подпрограммы «Переселение граждан из ветхого и аварийного жилья»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1F71" w:rsidRPr="002F69AF" w:rsidRDefault="00245EB4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Мы активно участвуем</w:t>
      </w:r>
      <w:r w:rsidR="00FF1F71" w:rsidRPr="002F69AF">
        <w:rPr>
          <w:rFonts w:ascii="Times New Roman" w:eastAsia="Calibri" w:hAnsi="Times New Roman" w:cs="Times New Roman"/>
          <w:sz w:val="28"/>
          <w:szCs w:val="28"/>
        </w:rPr>
        <w:t xml:space="preserve"> в реализации областной целевой программы по выполнению обязательств по обеспечению жильем детей-сирот. В рамках данной программы за 5 лет построено  76 квартир для такой категории граждан, в том числе предоставлено для детей-сирот из Мантуровского района 51 квартира. </w:t>
      </w:r>
    </w:p>
    <w:p w:rsidR="00FF1F71" w:rsidRPr="002F69AF" w:rsidRDefault="00245EB4" w:rsidP="002F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Определенная</w:t>
      </w:r>
      <w:r w:rsidR="00FF1F71" w:rsidRPr="002F69AF">
        <w:rPr>
          <w:rFonts w:ascii="Times New Roman" w:eastAsia="Calibri" w:hAnsi="Times New Roman" w:cs="Times New Roman"/>
          <w:sz w:val="28"/>
          <w:szCs w:val="28"/>
        </w:rPr>
        <w:t xml:space="preserve"> работа проведена в районе </w:t>
      </w:r>
      <w:r w:rsidR="00FF1F71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 децентрализации отопления в многоквартирных домах с. Сейм и с. Мантурово. На индивидуальное газовое отопление перешли   239 квартиры  </w:t>
      </w:r>
      <w:proofErr w:type="gramStart"/>
      <w:r w:rsidR="00FF1F71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</w:t>
      </w:r>
      <w:proofErr w:type="gramEnd"/>
      <w:r w:rsidR="00FF1F71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с. Сейм и 112 квартир в с. Мантурово.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Успешно реализуются программы по благоустройству: ремонтируются дороги, обновляются водопроводные сети, водозаборные башни.</w:t>
      </w:r>
      <w:r w:rsidR="00436C3D" w:rsidRPr="002F69AF">
        <w:rPr>
          <w:rFonts w:ascii="Times New Roman" w:eastAsia="Calibri" w:hAnsi="Times New Roman" w:cs="Times New Roman"/>
          <w:sz w:val="28"/>
          <w:szCs w:val="28"/>
        </w:rPr>
        <w:t xml:space="preserve"> С вступлением </w:t>
      </w:r>
      <w:r w:rsidR="00436C3D" w:rsidRPr="002F69AF">
        <w:rPr>
          <w:rFonts w:ascii="Times New Roman" w:hAnsi="Times New Roman" w:cs="Times New Roman"/>
          <w:sz w:val="28"/>
          <w:szCs w:val="28"/>
        </w:rPr>
        <w:t xml:space="preserve">в силу федерального закона 136-ФЗ (по переданным полномочиям) приходится сталкиваться с определенными вопросами. А все упирается в то, что на  недвижимое имущество не оформлено право собственности. Связано </w:t>
      </w:r>
      <w:proofErr w:type="gramStart"/>
      <w:r w:rsidR="00436C3D" w:rsidRPr="002F69A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36C3D" w:rsidRPr="002F69AF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245EB4" w:rsidRPr="002F69AF">
        <w:rPr>
          <w:rFonts w:ascii="Times New Roman" w:hAnsi="Times New Roman" w:cs="Times New Roman"/>
          <w:sz w:val="28"/>
          <w:szCs w:val="28"/>
        </w:rPr>
        <w:t>с</w:t>
      </w:r>
      <w:r w:rsidR="00436C3D" w:rsidRPr="002F69AF">
        <w:rPr>
          <w:rFonts w:ascii="Times New Roman" w:hAnsi="Times New Roman" w:cs="Times New Roman"/>
          <w:sz w:val="28"/>
          <w:szCs w:val="28"/>
        </w:rPr>
        <w:t xml:space="preserve"> недостаточностью финансовых средств в бюджете как </w:t>
      </w:r>
      <w:r w:rsidR="00245EB4" w:rsidRPr="002F69AF">
        <w:rPr>
          <w:rFonts w:ascii="Times New Roman" w:hAnsi="Times New Roman" w:cs="Times New Roman"/>
          <w:sz w:val="28"/>
          <w:szCs w:val="28"/>
        </w:rPr>
        <w:t xml:space="preserve">в </w:t>
      </w:r>
      <w:r w:rsidR="00436C3D" w:rsidRPr="002F69AF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245EB4" w:rsidRPr="002F69AF">
        <w:rPr>
          <w:rFonts w:ascii="Times New Roman" w:hAnsi="Times New Roman" w:cs="Times New Roman"/>
          <w:sz w:val="28"/>
          <w:szCs w:val="28"/>
        </w:rPr>
        <w:t>ях</w:t>
      </w:r>
      <w:r w:rsidR="00436C3D" w:rsidRPr="002F69AF">
        <w:rPr>
          <w:rFonts w:ascii="Times New Roman" w:hAnsi="Times New Roman" w:cs="Times New Roman"/>
          <w:sz w:val="28"/>
          <w:szCs w:val="28"/>
        </w:rPr>
        <w:t>, так и в муниципальном районе. Несмотря на трудности, стараемся решать возникающие проблемы.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Уровень газификации в районе составляет 87%</w:t>
      </w:r>
      <w:r w:rsidR="00436C3D" w:rsidRPr="002F6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На территории района функционирует автотранспортное предприятие ОАО «Мантуровоавтотранс», которое осуществляет пассажирские перевозки. 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Наличие автотранспорта -6 единиц, численность персонала – 12 чел. На сегодня предприятие находится в трудном финансовом положении. Объем расходов за истекший год превысил в 2 раза объем доходов. Предприятие убыточное. Но пассажирские перевозки осуществлять надо. В бюджете муниципального района частично предусмотрено на 2016 год субсидий на возмещение затра</w:t>
      </w:r>
      <w:r w:rsidR="00124427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убыточных рейсов в сумме 200 тысяч рублей.</w:t>
      </w:r>
      <w:r w:rsidR="00124427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Этого недостаточно для нормального </w:t>
      </w:r>
      <w:r w:rsidR="00124427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функционирования предприятия.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Будем искать выход из создавшегося положения. 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 настоящее время в районе  сеть </w:t>
      </w:r>
      <w:r w:rsidRPr="002F69AF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 w:rsidRPr="002F69AF">
        <w:rPr>
          <w:rFonts w:ascii="Times New Roman" w:hAnsi="Times New Roman" w:cs="Times New Roman"/>
          <w:sz w:val="28"/>
          <w:szCs w:val="28"/>
        </w:rPr>
        <w:t xml:space="preserve"> охватывает все уровни образования. У нас функционирует 18 общеобразовательных учреждений (7 – средних и 11 основных), 4 детских дошкольных учреждения и 2 учреждения дополнительного образования детей (Дом пионеров и школьников и детско – юношеская спортивная школа).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период с 2011-2015 годы проведен капитальный ремонт в 5 общеобразовательных школах, капитально отремонтированы спортивные залы в 2 школах, 12 общеобразовательных учреждений переведены на газообразное топливо.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17 из 18 общеобразовательных учреждений работают столовые. Охват горячим питанием составляет 98,7% обучающихся школ.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Благодаря реализации областной целевой программы «Школьный автобус» на 2011-2014 годы» и комплекса мер по модернизации общего образования в районе  школьный автобусный парк состоит из 12 автобусов, что позволяет обеспечить  перевоз детей к месту учебы и обратно  по 22 маршрутам 348обучающихся.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9AF">
        <w:rPr>
          <w:rFonts w:ascii="Times New Roman" w:hAnsi="Times New Roman" w:cs="Times New Roman"/>
          <w:sz w:val="28"/>
          <w:szCs w:val="28"/>
        </w:rPr>
        <w:t>Система образования Мантуровского района в последние годы обеспечивала решение поставленных задач в соответствии с заданными показателями и имеющимися ресурсами национальной образовательной инициативы «Наша новая школа», отдельных направлений приоритетного национального проекта «Образование» и комплексного проекта «Модернизация муниципальной системы общего образования Мантуровского района на 2011-2015 годы».</w:t>
      </w:r>
      <w:proofErr w:type="gramEnd"/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районе реализуется «Программа развития дошкольного образования на 2011-2015 годы».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Услугами дошкольного образования, в том числе преддошкольной подготовкой охвачено 335 детей в возрасте от 2 до 7 лет, что составляет 63% от общей численности детей указанного возраста.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У нас нет очередности на зачисление в детские сады детей в возрасте от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целях повышения качества дошкольного образования созданы 2 дошкольных отделения на базе общеобразовательных учреждений.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Благодаря сохранению в районе 2 учреждений дополнительного образования детей - в различных кружках и секциях занимается 931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>. По сравнению с 2011 годом этот показатель увеличился на 12,3% и составил 85,4% от общего количества школьников.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районе зарегистрировано 23 ребенка школьного возраста с ограниченными возможностями здоровья.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С целью повышения качества образования, улучшения условий его получения и снижения доли неэффективных расходов в сфере образования в районе велась работа по реализации мероприятий, направленных на оптимизацию сети образовательных учреждений.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lastRenderedPageBreak/>
        <w:t>Анализ структуры сети общеобразовательных учреждений свидетельствует, что 56% из них (10 школ)- это малокомплектные школы, средняя наполняемость классов составляет 2,6 человека, количество учеников, приходящихся на 1 учителя – 2.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За период 2011-2015 годы количество школ сократилось на </w:t>
      </w:r>
      <w:r w:rsidR="00245EB4" w:rsidRPr="002F69AF">
        <w:rPr>
          <w:rFonts w:ascii="Times New Roman" w:hAnsi="Times New Roman" w:cs="Times New Roman"/>
          <w:sz w:val="28"/>
          <w:szCs w:val="28"/>
        </w:rPr>
        <w:t>1</w:t>
      </w:r>
      <w:r w:rsidRPr="002F69AF">
        <w:rPr>
          <w:rFonts w:ascii="Times New Roman" w:hAnsi="Times New Roman" w:cs="Times New Roman"/>
          <w:sz w:val="28"/>
          <w:szCs w:val="28"/>
        </w:rPr>
        <w:t xml:space="preserve">8%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на 4 учреждения). 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настоящее время в общеобразовательных учреждениях района работает 272 учителя. Кадровый состав педагогических работников обновляется. Удельный вес молодых учителей в общей численности учителей, составляет 16,2%.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С 2011 года реализуется инновационная модель аттестации педагогических кадров.  Дальнейшая работа в данном направлении должна реально обеспечить возможность формирования необходимых компетенций педагогических работников для качественной реализации нового содержания образования.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Указ Президента по выплате средней заработной платы работникам образования соответствует контрольно-целевому показателю, своевременно обеспечивается реализация мер социальной поддержки.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Несмотря на рост показателей доступности и качества образования, развития образовательной инфраструктуры в настоящее время в сфере образования остаются проблемы, требующие решения: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-недостаточные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образования;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-недостаточные темпы обновления системы воспитания и др.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2F69AF">
        <w:rPr>
          <w:rFonts w:ascii="Times New Roman" w:hAnsi="Times New Roman" w:cs="Times New Roman"/>
          <w:sz w:val="28"/>
          <w:szCs w:val="28"/>
        </w:rPr>
        <w:t xml:space="preserve"> в районе представлено одной центральной районной больницей, Ястребовской участковой больницей, Кривецкой врачебной амбулаторией, 18 фельдшерско-акушерскими пунктами.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Коечный фонд представлен 54 круглосуточными койками, 34 койками дневного стационара.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Мощность поликлиники – 240 посещений в смену. Имеются 3 отделения скорой медицинской помощи с фельдшерскими бригадами.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Стационарная помощь оказывается в рамках утвержденной программы государственных гарантий по оказанию населению бесплатной медицинской помощи.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Территория района разделена на 5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терапевтических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и 3 педиатрических участка. В районной поликлинике медицинская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оказывается по 12 врачебным специалистам.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С 2012 года работает программа «Земский доктор», благодаря которой достаточно успешно решается кадровая проблема, За период с 2012 года по 2015 год в район принято 11 докторов. В 2016 году планируется прием врача-анестазиолога-реаниматолога.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Указ Президента РФ №597 от 07.05.2012 г. «О мероприятиях по реализации государственной социальной политике», Постановление Администрации Курской области от 21.12.2012 г. № 1116-па «О реализации </w:t>
      </w:r>
      <w:r w:rsidRPr="002F69AF">
        <w:rPr>
          <w:rFonts w:ascii="Times New Roman" w:hAnsi="Times New Roman" w:cs="Times New Roman"/>
          <w:sz w:val="28"/>
          <w:szCs w:val="28"/>
        </w:rPr>
        <w:lastRenderedPageBreak/>
        <w:t>мероприятий по исполнению Указа Президента РФ от 07.05.2012 г. № 597 выполняется из года в год, средняя заработная плата соответствует нормативным показателям.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в рамках государственной программы «Развитие здравоохранение Курской области» за счет субсидий из областного бюджета выделяются денежные средства на укрепление материально-технической базы. В результате приобретено за 2 года 2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санитарных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автомобиля, закуплено медицинское оборудование, проведен капитальный ремонт прачечной и хирургического отделения.</w:t>
      </w:r>
    </w:p>
    <w:p w:rsidR="00124427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Администрацией области, комитетом здравоохранения Курской области совместно с Администрацией района проводится активная  подготовительная работа по переводу зданий, в которых располагаются акушерские пункты, в областную собственность, что позволит направить  федеральные и региональные финансовые средства на улучшение сельского здравоохранения, для проведения капитального ремонта и строительства новых  ФАПов. </w:t>
      </w:r>
    </w:p>
    <w:p w:rsidR="00124427" w:rsidRPr="002F69AF" w:rsidRDefault="00124427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Отмечу, что в 2013 году в районе 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: ФАП в с. 2-Засеймье на 15 посещений в смену, объемом 3,0 млн. рублей: центр временного проживания граждан пожилого возраста и инвалидов на 48 койко-мест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с. Сейм, стоимостью более 50 млн. рублей. Данные объекты введены за счет средств областного бюджета.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b/>
          <w:sz w:val="28"/>
          <w:szCs w:val="28"/>
        </w:rPr>
        <w:t>Культурное обслуживание</w:t>
      </w:r>
      <w:r w:rsidRPr="002F69AF">
        <w:rPr>
          <w:rFonts w:ascii="Times New Roman" w:hAnsi="Times New Roman" w:cs="Times New Roman"/>
          <w:sz w:val="28"/>
          <w:szCs w:val="28"/>
        </w:rPr>
        <w:t xml:space="preserve"> населения в районе осуществляют Мантуровский районный центр досуга, 18 сельских клубов, межпоселенческая библиотека, в которую влился краеведческий музей и 18 обособленных подразделений библиотек населенных пунктов, детская школа искусств.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Все учреждения культуры имеют достаточную материально-техническую базу. </w:t>
      </w:r>
    </w:p>
    <w:p w:rsidR="00FF1F71" w:rsidRPr="002F69AF" w:rsidRDefault="00FF1F71" w:rsidP="002F69AF">
      <w:pPr>
        <w:widowControl w:val="0"/>
        <w:tabs>
          <w:tab w:val="left" w:pos="3240"/>
        </w:tabs>
        <w:suppressAutoHyphens/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Реализуя задачу повышения уровня и качества культурно-досуговых услуг на районном уровне, ежегодно проводятся конкурсы и фестивали, которые способствуют поддержке творческой инициативы жителей района, социально-культурному развитию сельских поселений, их культурному разнообразию. </w:t>
      </w:r>
    </w:p>
    <w:p w:rsidR="00FF1F71" w:rsidRPr="002F69AF" w:rsidRDefault="00FF1F71" w:rsidP="002F69AF">
      <w:pPr>
        <w:widowControl w:val="0"/>
        <w:tabs>
          <w:tab w:val="left" w:pos="3240"/>
        </w:tabs>
        <w:suppressAutoHyphens/>
        <w:spacing w:before="1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 </w:t>
      </w:r>
      <w:r w:rsidRPr="002F69AF">
        <w:rPr>
          <w:rFonts w:ascii="Times New Roman" w:eastAsia="Calibri" w:hAnsi="Times New Roman" w:cs="Times New Roman"/>
          <w:sz w:val="28"/>
          <w:szCs w:val="28"/>
        </w:rPr>
        <w:t>районном центре досуга  проходят театрализованные спектакли, концерты, смотры-конкурсы различного уровня, где принимают непосредственное участие  жители района.</w:t>
      </w:r>
    </w:p>
    <w:p w:rsidR="00124427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427" w:rsidRPr="002F69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сфере, физической культуры и спорта </w:t>
      </w:r>
      <w:r w:rsidR="00124427" w:rsidRPr="002F69AF">
        <w:rPr>
          <w:rFonts w:ascii="Times New Roman" w:eastAsia="Calibri" w:hAnsi="Times New Roman" w:cs="Times New Roman"/>
          <w:sz w:val="28"/>
          <w:szCs w:val="28"/>
        </w:rPr>
        <w:t>удел</w:t>
      </w:r>
      <w:r w:rsidR="00562D79" w:rsidRPr="002F69AF">
        <w:rPr>
          <w:rFonts w:ascii="Times New Roman" w:hAnsi="Times New Roman" w:cs="Times New Roman"/>
          <w:sz w:val="28"/>
          <w:szCs w:val="28"/>
        </w:rPr>
        <w:t>яется большое внимание</w:t>
      </w:r>
      <w:r w:rsidR="00124427" w:rsidRPr="002F69AF">
        <w:rPr>
          <w:rFonts w:ascii="Times New Roman" w:eastAsia="Calibri" w:hAnsi="Times New Roman" w:cs="Times New Roman"/>
          <w:sz w:val="28"/>
          <w:szCs w:val="28"/>
        </w:rPr>
        <w:t xml:space="preserve"> привлечению нашего  подрастающего поколения и молодежь к спорту.</w:t>
      </w:r>
      <w:r w:rsidR="00562D79" w:rsidRPr="002F69AF">
        <w:rPr>
          <w:rFonts w:ascii="Times New Roman" w:hAnsi="Times New Roman" w:cs="Times New Roman"/>
          <w:sz w:val="28"/>
          <w:szCs w:val="28"/>
        </w:rPr>
        <w:t xml:space="preserve"> Факты говорят за себя.</w:t>
      </w:r>
    </w:p>
    <w:p w:rsidR="00FF1F71" w:rsidRPr="002F69AF" w:rsidRDefault="00FF1F71" w:rsidP="002F69AF">
      <w:pPr>
        <w:widowControl w:val="0"/>
        <w:tabs>
          <w:tab w:val="left" w:pos="3240"/>
        </w:tabs>
        <w:suppressAutoHyphens/>
        <w:spacing w:before="1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С 2011 года функционирует физкультурно-оздоровительный комплекс «Чемпион», на базе которого занимается районная футбольная команда «Сокол» и</w:t>
      </w:r>
      <w:r w:rsidR="00124427" w:rsidRPr="002F69AF">
        <w:rPr>
          <w:rFonts w:ascii="Times New Roman" w:eastAsia="Calibri" w:hAnsi="Times New Roman" w:cs="Times New Roman"/>
          <w:sz w:val="28"/>
          <w:szCs w:val="28"/>
        </w:rPr>
        <w:t>,</w:t>
      </w: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которая четырежды становилась обладателем Кубка Губернатора Курской области, а в 2015 году стала участником финала</w:t>
      </w:r>
      <w:r w:rsidR="00124427" w:rsidRPr="002F6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lastRenderedPageBreak/>
        <w:t>По линии «Газпром»  на территории района построены и функционируют три спортивные  площадки, реконструирован стадион в райцентре, что способствует  всем без исключения принимать участие в различных спортивных мероприятиях и добиваться определенных успехов. Так, спортсмены Мантуровского района на протяжении многих лет являются постоянными участниками Всероссийской массовой лыжной гонки, «»Азимут», «Оранжевый мяч», «Бег</w:t>
      </w:r>
      <w:r w:rsidR="00245EB4" w:rsidRPr="002F6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eastAsia="Calibri" w:hAnsi="Times New Roman" w:cs="Times New Roman"/>
          <w:sz w:val="28"/>
          <w:szCs w:val="28"/>
        </w:rPr>
        <w:t>нации». В 2015 году команда мантуровцев заняла 4 место в Чемпионате области по волейболу.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>По итогам 2015 года в общем зачете Спартакиады муниципальных районов Курской области Мантуровский район занял 5 место.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 действует военно-патриотический клуб ОМОН «Сокол» Мантурово, Клуб старшеклассников «Патриот» и поисковый отряд «Гвардеец», клуб юных патриотов «Прометей», православное объединение «Исток», 3 объединения досугово-творческой направленности и др. деятельность которых способствует формированию российской идентичности и толерантности в молодежной сфере.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F69AF">
        <w:rPr>
          <w:rFonts w:ascii="Times New Roman" w:hAnsi="Times New Roman" w:cs="Times New Roman"/>
          <w:sz w:val="28"/>
          <w:szCs w:val="28"/>
        </w:rPr>
        <w:t xml:space="preserve"> остается одной из приоритетных направлений работы Администрации района. Управлением социальной защиты населения, Комплексным центром социального обслуживания населения, отделом социальных выплат и отделом опеки и попечительства в районе  осуществляется реализация мер социальной поддержки </w:t>
      </w:r>
      <w:r w:rsidR="007A468E" w:rsidRPr="002F69AF">
        <w:rPr>
          <w:rFonts w:ascii="Times New Roman" w:hAnsi="Times New Roman" w:cs="Times New Roman"/>
          <w:sz w:val="28"/>
          <w:szCs w:val="28"/>
        </w:rPr>
        <w:t xml:space="preserve"> отдельным категориям </w:t>
      </w:r>
      <w:r w:rsidRPr="002F69AF">
        <w:rPr>
          <w:rFonts w:ascii="Times New Roman" w:hAnsi="Times New Roman" w:cs="Times New Roman"/>
          <w:sz w:val="28"/>
          <w:szCs w:val="28"/>
        </w:rPr>
        <w:t>гражданам района.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Комплексный цент социального обслуживания населения, который состоит из 5-ти отделений</w:t>
      </w:r>
      <w:r w:rsidR="007A468E" w:rsidRPr="002F69AF">
        <w:rPr>
          <w:rFonts w:ascii="Times New Roman" w:hAnsi="Times New Roman" w:cs="Times New Roman"/>
          <w:sz w:val="28"/>
          <w:szCs w:val="28"/>
        </w:rPr>
        <w:t>,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7A468E" w:rsidRPr="002F69AF">
        <w:rPr>
          <w:rFonts w:ascii="Times New Roman" w:hAnsi="Times New Roman" w:cs="Times New Roman"/>
          <w:sz w:val="28"/>
          <w:szCs w:val="28"/>
        </w:rPr>
        <w:t>который</w:t>
      </w:r>
      <w:r w:rsidRPr="002F69AF">
        <w:rPr>
          <w:rFonts w:ascii="Times New Roman" w:hAnsi="Times New Roman" w:cs="Times New Roman"/>
          <w:sz w:val="28"/>
          <w:szCs w:val="28"/>
        </w:rPr>
        <w:t xml:space="preserve"> обслуживает на дому 366 граждан  пожилого возраста, в том числе в отделении временного проживания граждан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>. Сейм обслуживается в настоящее время 41 человек.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№714 от 07.05. 2008 года «Об обеспечении жильем участников ВОВ 1941-1945 г.г.» с начала действия  Указа Президента  </w:t>
      </w:r>
      <w:r w:rsidRPr="002F69AF">
        <w:rPr>
          <w:rFonts w:ascii="Times New Roman" w:hAnsi="Times New Roman" w:cs="Times New Roman"/>
          <w:b/>
          <w:sz w:val="28"/>
          <w:szCs w:val="28"/>
        </w:rPr>
        <w:t>получили жилье – 126 ветеранов</w:t>
      </w:r>
      <w:r w:rsidRPr="002F69AF">
        <w:rPr>
          <w:rFonts w:ascii="Times New Roman" w:hAnsi="Times New Roman" w:cs="Times New Roman"/>
          <w:sz w:val="28"/>
          <w:szCs w:val="28"/>
        </w:rPr>
        <w:t>, находится на проверке в Дирекции по жилищным субсидиям – 12 учетных дел ветеранов Великой Отечественной войны.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Имеют статус «Ветеран труда» 3017 человек и 488 человек – «Ветеран труда Курской области»</w:t>
      </w:r>
    </w:p>
    <w:p w:rsidR="00FF1F71" w:rsidRPr="002F69AF" w:rsidRDefault="00FF1F71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На 01.01.2016 года число многодетных семей в районе составляет 121 семья. </w:t>
      </w:r>
    </w:p>
    <w:p w:rsidR="00FF1F71" w:rsidRPr="002F69AF" w:rsidRDefault="007A468E" w:rsidP="002F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</w:t>
      </w:r>
      <w:r w:rsidR="00FF1F71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етей сирот и детей, оставшихся без попечения родителей</w:t>
      </w:r>
      <w:r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– 44 ребенка</w:t>
      </w:r>
      <w:r w:rsidR="00FF1F71" w:rsidRPr="002F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    В целях повышения качества предоставления </w:t>
      </w:r>
      <w:r w:rsidRPr="002F69AF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  <w:r w:rsidRPr="002F69AF">
        <w:rPr>
          <w:rFonts w:ascii="Times New Roman" w:hAnsi="Times New Roman" w:cs="Times New Roman"/>
          <w:sz w:val="28"/>
          <w:szCs w:val="28"/>
        </w:rPr>
        <w:t xml:space="preserve"> гражданам в районе работает многофункциональный центр. 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>В 2015 году МФЦ</w:t>
      </w:r>
      <w:proofErr w:type="gramStart"/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BE75E5" w:rsidRPr="002F69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75E5" w:rsidRPr="002F69AF">
        <w:rPr>
          <w:rFonts w:ascii="Times New Roman" w:hAnsi="Times New Roman" w:cs="Times New Roman"/>
          <w:sz w:val="28"/>
          <w:szCs w:val="28"/>
        </w:rPr>
        <w:t>братилось более 6 тысяч граждан за оказанием услуг. В том числе выдано 4127 документов, оказано 1286 юридических консультаций. На портале гос. услуг по району зарегистрировано – 2075 граждан района.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A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lastRenderedPageBreak/>
        <w:t>Достижение определенных результатов в экономике и социальной сфере не возможно без постоянного</w:t>
      </w:r>
      <w:r w:rsidRPr="002F69AF">
        <w:rPr>
          <w:rFonts w:ascii="Times New Roman" w:hAnsi="Times New Roman" w:cs="Times New Roman"/>
          <w:b/>
          <w:sz w:val="28"/>
          <w:szCs w:val="28"/>
        </w:rPr>
        <w:t xml:space="preserve"> диалога с населением.</w:t>
      </w:r>
    </w:p>
    <w:p w:rsidR="00BE75E5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Следует отметить, что количество письменных и устных обращений граждан в истекшем году составило </w:t>
      </w:r>
      <w:r w:rsidR="00BE75E5" w:rsidRPr="002F69AF">
        <w:rPr>
          <w:rFonts w:ascii="Times New Roman" w:hAnsi="Times New Roman" w:cs="Times New Roman"/>
          <w:sz w:val="28"/>
          <w:szCs w:val="28"/>
        </w:rPr>
        <w:t>1686</w:t>
      </w:r>
      <w:r w:rsidRPr="002F69AF">
        <w:rPr>
          <w:rFonts w:ascii="Times New Roman" w:hAnsi="Times New Roman" w:cs="Times New Roman"/>
          <w:sz w:val="28"/>
          <w:szCs w:val="28"/>
        </w:rPr>
        <w:t xml:space="preserve">, </w:t>
      </w:r>
      <w:r w:rsidR="00BE75E5" w:rsidRPr="002F69AF">
        <w:rPr>
          <w:rFonts w:ascii="Times New Roman" w:hAnsi="Times New Roman" w:cs="Times New Roman"/>
          <w:sz w:val="28"/>
          <w:szCs w:val="28"/>
        </w:rPr>
        <w:t>из них письменных -192 и устных 1494 обращения.</w:t>
      </w:r>
      <w:r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="00BE75E5" w:rsidRPr="002F69AF">
        <w:rPr>
          <w:rFonts w:ascii="Times New Roman" w:hAnsi="Times New Roman" w:cs="Times New Roman"/>
          <w:sz w:val="28"/>
          <w:szCs w:val="28"/>
        </w:rPr>
        <w:t xml:space="preserve">Больше всего обращений поступило по Ястребовскому сельсовету -590, 222- по Куськинскому и 363 по Мантуровскому сельсовету. </w:t>
      </w:r>
      <w:r w:rsidRPr="002F69AF">
        <w:rPr>
          <w:rFonts w:ascii="Times New Roman" w:hAnsi="Times New Roman" w:cs="Times New Roman"/>
          <w:sz w:val="28"/>
          <w:szCs w:val="28"/>
        </w:rPr>
        <w:t xml:space="preserve">При рассмотрении используются различные формы работы: непосредственно с выездом на место, созданием комиссионных проверок, проверка фактов совместно с автором обращений. 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Администрацией района  уделяется внимание работе официального сайта. По нашему мнению, это позволяет более оперативно информировать население района. Сайт доступен для посетителей круглосуточно и удобен для получения любой информации. </w:t>
      </w:r>
    </w:p>
    <w:p w:rsidR="00562D79" w:rsidRPr="00FE4750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50">
        <w:rPr>
          <w:rFonts w:ascii="Times New Roman" w:hAnsi="Times New Roman" w:cs="Times New Roman"/>
          <w:sz w:val="28"/>
          <w:szCs w:val="28"/>
        </w:rPr>
        <w:t>Хочу обратить внимание присутствующих. В режиме Онлайн на сайте администрации Мантуровского района идет голосование по оценке деятельности администрации района, Главы района и Представительного собрания, а также на  официальном сайте Администрации Курской области  оценка деятельности Губернатора Курской области. Просьба выразить свое мнение  по данному вопросу.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F69AF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  <w:proofErr w:type="gramEnd"/>
      <w:r w:rsidRPr="002F69AF">
        <w:rPr>
          <w:rFonts w:ascii="Times New Roman" w:hAnsi="Times New Roman" w:cs="Times New Roman"/>
          <w:sz w:val="28"/>
          <w:szCs w:val="28"/>
        </w:rPr>
        <w:t xml:space="preserve"> на территории района в истекшем периоде характеризуется увеличением</w:t>
      </w:r>
      <w:r w:rsidR="003B3EB2" w:rsidRPr="002F69AF">
        <w:rPr>
          <w:rFonts w:ascii="Times New Roman" w:hAnsi="Times New Roman" w:cs="Times New Roman"/>
          <w:sz w:val="28"/>
          <w:szCs w:val="28"/>
        </w:rPr>
        <w:t xml:space="preserve"> </w:t>
      </w:r>
      <w:r w:rsidRPr="002F69AF">
        <w:rPr>
          <w:rFonts w:ascii="Times New Roman" w:hAnsi="Times New Roman" w:cs="Times New Roman"/>
          <w:sz w:val="28"/>
          <w:szCs w:val="28"/>
        </w:rPr>
        <w:t xml:space="preserve"> на </w:t>
      </w:r>
      <w:r w:rsidR="003B3EB2" w:rsidRPr="002F69AF">
        <w:rPr>
          <w:rFonts w:ascii="Times New Roman" w:hAnsi="Times New Roman" w:cs="Times New Roman"/>
          <w:sz w:val="28"/>
          <w:szCs w:val="28"/>
        </w:rPr>
        <w:t>7,4</w:t>
      </w:r>
      <w:r w:rsidRPr="002F69AF">
        <w:rPr>
          <w:rFonts w:ascii="Times New Roman" w:hAnsi="Times New Roman" w:cs="Times New Roman"/>
          <w:sz w:val="28"/>
          <w:szCs w:val="28"/>
        </w:rPr>
        <w:t xml:space="preserve">% зарегистрированных преступлений. </w:t>
      </w:r>
      <w:r w:rsidR="003B3EB2" w:rsidRPr="002F69AF">
        <w:rPr>
          <w:rFonts w:ascii="Times New Roman" w:hAnsi="Times New Roman" w:cs="Times New Roman"/>
          <w:sz w:val="28"/>
          <w:szCs w:val="28"/>
        </w:rPr>
        <w:t xml:space="preserve"> Сократилось количество экономических преступлений с 7 до 3-х. На прежнем уровне осталось количество наркомании.</w:t>
      </w:r>
    </w:p>
    <w:p w:rsidR="00562D79" w:rsidRPr="002F69AF" w:rsidRDefault="00562D79" w:rsidP="002F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AF">
        <w:rPr>
          <w:rFonts w:ascii="Times New Roman" w:hAnsi="Times New Roman" w:cs="Times New Roman"/>
          <w:sz w:val="28"/>
          <w:szCs w:val="28"/>
        </w:rPr>
        <w:t xml:space="preserve"> Несколько слов </w:t>
      </w:r>
      <w:r w:rsidRPr="002F69AF">
        <w:rPr>
          <w:rFonts w:ascii="Times New Roman" w:hAnsi="Times New Roman" w:cs="Times New Roman"/>
          <w:b/>
          <w:sz w:val="28"/>
          <w:szCs w:val="28"/>
        </w:rPr>
        <w:t>о работе депутатского корпуса.</w:t>
      </w:r>
      <w:r w:rsidRPr="002F69AF">
        <w:rPr>
          <w:rFonts w:ascii="Times New Roman" w:hAnsi="Times New Roman" w:cs="Times New Roman"/>
          <w:sz w:val="28"/>
          <w:szCs w:val="28"/>
        </w:rPr>
        <w:t xml:space="preserve"> В 2015 году деятельность депутатов второго созыва была направлена на совершенствование законодательного процесса. Наряду с законотворчеством Представительное Собрание не было в стороне и от хозяйственных дел. Депутаты работали непосредственно на территории избирательных округов, участвовали в заседаниях постоянных комиссий, проводимых в районе. За отчетный период было проведено 11 заседаний Представительного Собрания, на которых рассмотрено около 57 вопросов различного рода.</w:t>
      </w:r>
    </w:p>
    <w:p w:rsidR="00331758" w:rsidRPr="00FE4750" w:rsidRDefault="00E842BC" w:rsidP="00FE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50">
        <w:rPr>
          <w:rFonts w:ascii="Times New Roman" w:hAnsi="Times New Roman" w:cs="Times New Roman"/>
          <w:sz w:val="28"/>
          <w:szCs w:val="28"/>
        </w:rPr>
        <w:t xml:space="preserve">В завершении своего выступления хочу особо подчеркнуть, </w:t>
      </w:r>
      <w:proofErr w:type="gramStart"/>
      <w:r w:rsidRPr="00FE475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E4750">
        <w:rPr>
          <w:rFonts w:ascii="Times New Roman" w:hAnsi="Times New Roman" w:cs="Times New Roman"/>
          <w:sz w:val="28"/>
          <w:szCs w:val="28"/>
        </w:rPr>
        <w:t xml:space="preserve"> несмотря на сегодняшние сложные экономические условия</w:t>
      </w:r>
      <w:r w:rsidR="00331758" w:rsidRPr="00FE4750">
        <w:rPr>
          <w:rFonts w:ascii="Times New Roman" w:hAnsi="Times New Roman" w:cs="Times New Roman"/>
          <w:sz w:val="28"/>
          <w:szCs w:val="28"/>
        </w:rPr>
        <w:t xml:space="preserve">, </w:t>
      </w:r>
      <w:r w:rsidRPr="00FE4750">
        <w:rPr>
          <w:rFonts w:ascii="Times New Roman" w:hAnsi="Times New Roman" w:cs="Times New Roman"/>
          <w:sz w:val="28"/>
          <w:szCs w:val="28"/>
        </w:rPr>
        <w:t xml:space="preserve"> дальнейшие приоритеты развития района состоят в поддержке местных сельхозтоваропроизводителей, в привлечении дополнительных ресурсов через участие в региональных и федеральных программах, пополнении бюджета рай</w:t>
      </w:r>
      <w:r w:rsidR="00331758" w:rsidRPr="00FE4750">
        <w:rPr>
          <w:rFonts w:ascii="Times New Roman" w:hAnsi="Times New Roman" w:cs="Times New Roman"/>
          <w:sz w:val="28"/>
          <w:szCs w:val="28"/>
        </w:rPr>
        <w:t xml:space="preserve">она за счет собственных доходов, а также во взаимодействии исполнительной и законодательной ветвей власти. </w:t>
      </w:r>
    </w:p>
    <w:p w:rsidR="00331758" w:rsidRPr="00FE4750" w:rsidRDefault="00331758" w:rsidP="00FE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50">
        <w:rPr>
          <w:rFonts w:ascii="Times New Roman" w:hAnsi="Times New Roman" w:cs="Times New Roman"/>
          <w:sz w:val="28"/>
          <w:szCs w:val="28"/>
        </w:rPr>
        <w:t>Мы обязаны работать вместе, идти в одном направлении, поскольку главной целью всей нашей деятельности является улучшение качества жизни населения района, его процветание.</w:t>
      </w:r>
    </w:p>
    <w:p w:rsidR="00331758" w:rsidRPr="00FE4750" w:rsidRDefault="00331758" w:rsidP="00FE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4750">
        <w:rPr>
          <w:rFonts w:ascii="Times New Roman" w:hAnsi="Times New Roman" w:cs="Times New Roman"/>
          <w:sz w:val="28"/>
          <w:szCs w:val="28"/>
        </w:rPr>
        <w:t xml:space="preserve">   Эту задачу ставит перед нами Губернатор Курской области Александр Николаевич Михайлов и ее мы совместными усилиями обязательно выполним.</w:t>
      </w:r>
    </w:p>
    <w:sectPr w:rsidR="00331758" w:rsidRPr="00FE4750" w:rsidSect="0084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50D"/>
    <w:rsid w:val="0003255C"/>
    <w:rsid w:val="00086321"/>
    <w:rsid w:val="000A7343"/>
    <w:rsid w:val="001009D8"/>
    <w:rsid w:val="00111F7E"/>
    <w:rsid w:val="00124427"/>
    <w:rsid w:val="001B31BC"/>
    <w:rsid w:val="001B49ED"/>
    <w:rsid w:val="00220460"/>
    <w:rsid w:val="00245EB4"/>
    <w:rsid w:val="002F69AF"/>
    <w:rsid w:val="00331758"/>
    <w:rsid w:val="003B3EB2"/>
    <w:rsid w:val="003C5C6E"/>
    <w:rsid w:val="00436C3D"/>
    <w:rsid w:val="004431C2"/>
    <w:rsid w:val="00457A8D"/>
    <w:rsid w:val="00480082"/>
    <w:rsid w:val="0048461E"/>
    <w:rsid w:val="004D4DF2"/>
    <w:rsid w:val="00521FB7"/>
    <w:rsid w:val="00562D79"/>
    <w:rsid w:val="005E279A"/>
    <w:rsid w:val="00705515"/>
    <w:rsid w:val="00712188"/>
    <w:rsid w:val="00726D0C"/>
    <w:rsid w:val="0076749F"/>
    <w:rsid w:val="007A468E"/>
    <w:rsid w:val="007F3809"/>
    <w:rsid w:val="00843D04"/>
    <w:rsid w:val="008475EE"/>
    <w:rsid w:val="00977365"/>
    <w:rsid w:val="00991221"/>
    <w:rsid w:val="009B2763"/>
    <w:rsid w:val="009D101C"/>
    <w:rsid w:val="009F0D5B"/>
    <w:rsid w:val="00A15B55"/>
    <w:rsid w:val="00A56EAC"/>
    <w:rsid w:val="00A822B3"/>
    <w:rsid w:val="00B0132F"/>
    <w:rsid w:val="00B04EE8"/>
    <w:rsid w:val="00B738E9"/>
    <w:rsid w:val="00BE75E5"/>
    <w:rsid w:val="00C518BA"/>
    <w:rsid w:val="00C805A6"/>
    <w:rsid w:val="00C81B3A"/>
    <w:rsid w:val="00CF0A38"/>
    <w:rsid w:val="00D1257C"/>
    <w:rsid w:val="00D1431F"/>
    <w:rsid w:val="00D335B8"/>
    <w:rsid w:val="00D76BEB"/>
    <w:rsid w:val="00E0150D"/>
    <w:rsid w:val="00E842BC"/>
    <w:rsid w:val="00F52FD3"/>
    <w:rsid w:val="00F960EA"/>
    <w:rsid w:val="00FA7274"/>
    <w:rsid w:val="00FC3A25"/>
    <w:rsid w:val="00FE2752"/>
    <w:rsid w:val="00FE475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04"/>
  </w:style>
  <w:style w:type="paragraph" w:styleId="1">
    <w:name w:val="heading 1"/>
    <w:basedOn w:val="a"/>
    <w:next w:val="a0"/>
    <w:link w:val="10"/>
    <w:qFormat/>
    <w:rsid w:val="00220460"/>
    <w:pPr>
      <w:keepNext/>
      <w:widowControl w:val="0"/>
      <w:numPr>
        <w:numId w:val="1"/>
      </w:numPr>
      <w:suppressAutoHyphens/>
      <w:spacing w:before="240" w:after="283" w:line="240" w:lineRule="auto"/>
      <w:outlineLvl w:val="0"/>
    </w:pPr>
    <w:rPr>
      <w:rFonts w:ascii="Times New Roman" w:eastAsia="Arial Unicode MS" w:hAnsi="Times New Roman" w:cs="Tahoma"/>
      <w:b/>
      <w:bCs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48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20460"/>
    <w:rPr>
      <w:rFonts w:ascii="Times New Roman" w:eastAsia="Arial Unicode MS" w:hAnsi="Times New Roman" w:cs="Tahoma"/>
      <w:b/>
      <w:bCs/>
      <w:sz w:val="48"/>
      <w:szCs w:val="48"/>
      <w:lang w:eastAsia="ru-RU"/>
    </w:rPr>
  </w:style>
  <w:style w:type="paragraph" w:styleId="a0">
    <w:name w:val="Body Text"/>
    <w:basedOn w:val="a"/>
    <w:link w:val="a4"/>
    <w:rsid w:val="00220460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220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2016-01-26T07:52:00Z</cp:lastPrinted>
  <dcterms:created xsi:type="dcterms:W3CDTF">2016-01-15T07:30:00Z</dcterms:created>
  <dcterms:modified xsi:type="dcterms:W3CDTF">2016-03-03T09:47:00Z</dcterms:modified>
</cp:coreProperties>
</file>